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A7F0E" w14:textId="55515B04" w:rsidR="00BB7EF5" w:rsidRPr="0074007C" w:rsidRDefault="00BB7EF5" w:rsidP="00BB7EF5">
      <w:pPr>
        <w:spacing w:after="0" w:line="240" w:lineRule="auto"/>
        <w:rPr>
          <w:b/>
          <w:bCs/>
          <w:color w:val="002060"/>
          <w:sz w:val="24"/>
          <w:szCs w:val="24"/>
        </w:rPr>
      </w:pPr>
    </w:p>
    <w:p w14:paraId="37FACBBD" w14:textId="7E60B44D" w:rsidR="00BE6DDB" w:rsidRPr="00236131" w:rsidRDefault="00BE6DDB" w:rsidP="006E5BAF">
      <w:pPr>
        <w:pBdr>
          <w:bottom w:val="single" w:sz="4" w:space="1" w:color="auto"/>
        </w:pBdr>
        <w:spacing w:after="0" w:line="240" w:lineRule="auto"/>
        <w:jc w:val="center"/>
        <w:rPr>
          <w:b/>
          <w:bCs/>
          <w:color w:val="002060"/>
          <w:sz w:val="28"/>
        </w:rPr>
      </w:pPr>
      <w:r>
        <w:rPr>
          <w:b/>
          <w:bCs/>
          <w:color w:val="002060"/>
          <w:sz w:val="28"/>
        </w:rPr>
        <w:t xml:space="preserve">Privacy Notice of </w:t>
      </w:r>
      <w:r w:rsidR="0099578D" w:rsidRPr="00236131">
        <w:rPr>
          <w:b/>
          <w:bCs/>
          <w:color w:val="002060"/>
          <w:sz w:val="28"/>
        </w:rPr>
        <w:t>Limerick</w:t>
      </w:r>
      <w:r w:rsidRPr="00236131">
        <w:rPr>
          <w:b/>
          <w:bCs/>
          <w:color w:val="002060"/>
          <w:sz w:val="28"/>
        </w:rPr>
        <w:t xml:space="preserve"> &amp; District</w:t>
      </w:r>
      <w:r w:rsidRPr="00236131">
        <w:rPr>
          <w:color w:val="002060"/>
          <w:sz w:val="28"/>
        </w:rPr>
        <w:t xml:space="preserve"> </w:t>
      </w:r>
      <w:r w:rsidRPr="00236131">
        <w:rPr>
          <w:b/>
          <w:bCs/>
          <w:color w:val="002060"/>
          <w:sz w:val="28"/>
        </w:rPr>
        <w:t>Credit Union Limited</w:t>
      </w:r>
    </w:p>
    <w:p w14:paraId="4D4CC1A2" w14:textId="14DE5F14" w:rsidR="006F017F" w:rsidRPr="00236131" w:rsidRDefault="004E2CD7" w:rsidP="006E5BAF">
      <w:pPr>
        <w:pBdr>
          <w:bottom w:val="single" w:sz="4" w:space="1" w:color="auto"/>
        </w:pBdr>
        <w:spacing w:after="0" w:line="240" w:lineRule="auto"/>
        <w:jc w:val="center"/>
        <w:rPr>
          <w:b/>
          <w:bCs/>
          <w:color w:val="002060"/>
          <w:sz w:val="28"/>
        </w:rPr>
      </w:pPr>
      <w:r w:rsidRPr="00236131">
        <w:rPr>
          <w:b/>
          <w:bCs/>
          <w:color w:val="002060"/>
          <w:sz w:val="28"/>
        </w:rPr>
        <w:t xml:space="preserve">- Lending </w:t>
      </w:r>
      <w:r w:rsidR="005F715A" w:rsidRPr="00236131">
        <w:rPr>
          <w:b/>
          <w:bCs/>
          <w:color w:val="002060"/>
          <w:sz w:val="28"/>
        </w:rPr>
        <w:t>&amp; Overdraft</w:t>
      </w:r>
    </w:p>
    <w:p w14:paraId="0E8ECAC2" w14:textId="2DBF4CFE" w:rsidR="00970204" w:rsidRPr="00236131" w:rsidRDefault="00970204" w:rsidP="00970204">
      <w:pPr>
        <w:jc w:val="both"/>
        <w:rPr>
          <w:color w:val="002060"/>
          <w:lang w:val="en-IE"/>
        </w:rPr>
      </w:pPr>
      <w:r w:rsidRPr="00236131">
        <w:rPr>
          <w:color w:val="002060"/>
          <w:lang w:val="en-IE"/>
        </w:rPr>
        <w:t xml:space="preserve"> </w:t>
      </w:r>
    </w:p>
    <w:p w14:paraId="65C39C5B" w14:textId="79258CC7" w:rsidR="00480515" w:rsidRPr="00F110EA" w:rsidRDefault="00480515" w:rsidP="00480515">
      <w:pPr>
        <w:spacing w:after="0" w:line="240" w:lineRule="auto"/>
        <w:jc w:val="both"/>
        <w:rPr>
          <w:color w:val="002060"/>
          <w:lang w:val="en-IE"/>
        </w:rPr>
      </w:pPr>
      <w:r w:rsidRPr="00236131">
        <w:rPr>
          <w:color w:val="002060"/>
          <w:lang w:val="en-IE"/>
        </w:rPr>
        <w:t>A credit union is a member-owned financial cooperative, democratically controlled by its members, and operated for the purpose of promoting thrift, providing credit at competitive rates, and providing</w:t>
      </w:r>
      <w:r w:rsidRPr="00F110EA">
        <w:rPr>
          <w:color w:val="002060"/>
          <w:lang w:val="en-IE"/>
        </w:rPr>
        <w:t xml:space="preserve"> other financial services to its members. Data collection, processing and use are conducted for the purpose of </w:t>
      </w:r>
      <w:r w:rsidR="00E22404" w:rsidRPr="00F110EA">
        <w:rPr>
          <w:color w:val="002060"/>
          <w:lang w:val="en-IE"/>
        </w:rPr>
        <w:t>facilitating the abovementioned objectives.</w:t>
      </w:r>
      <w:r w:rsidR="00331620" w:rsidRPr="00F110EA">
        <w:rPr>
          <w:color w:val="002060"/>
          <w:lang w:val="en-IE"/>
        </w:rPr>
        <w:t xml:space="preserve"> This notice is so that we provide you with information around the use of your data for lending or lending related purposes.</w:t>
      </w:r>
    </w:p>
    <w:p w14:paraId="06683B71" w14:textId="1C5235DD" w:rsidR="003863BA" w:rsidRPr="00F110EA" w:rsidRDefault="003863BA" w:rsidP="00902AC0">
      <w:pPr>
        <w:spacing w:after="0" w:line="240" w:lineRule="auto"/>
        <w:ind w:right="-378"/>
        <w:rPr>
          <w:b/>
          <w:noProof/>
          <w:color w:val="002060"/>
          <w:lang w:val="en-IE" w:eastAsia="en-IE"/>
        </w:rPr>
      </w:pPr>
    </w:p>
    <w:p w14:paraId="21DDE3DA" w14:textId="77777777" w:rsidR="00BE6DDB" w:rsidRDefault="00BE6DDB" w:rsidP="00BE6DDB">
      <w:pPr>
        <w:spacing w:after="0" w:line="240" w:lineRule="auto"/>
        <w:jc w:val="both"/>
        <w:rPr>
          <w:color w:val="002060"/>
        </w:rPr>
      </w:pPr>
      <w:r w:rsidRPr="00044207">
        <w:rPr>
          <w:color w:val="002060"/>
        </w:rPr>
        <w:t>Our contact details are:</w:t>
      </w:r>
    </w:p>
    <w:p w14:paraId="587AEFAC" w14:textId="77777777" w:rsidR="00BE6DDB" w:rsidRDefault="00BE6DDB" w:rsidP="00BE6DDB">
      <w:pPr>
        <w:spacing w:after="0" w:line="240" w:lineRule="auto"/>
        <w:jc w:val="both"/>
        <w:rPr>
          <w:color w:val="002060"/>
        </w:rPr>
      </w:pPr>
    </w:p>
    <w:p w14:paraId="7F496C47" w14:textId="77777777" w:rsidR="00BE6DDB" w:rsidRPr="008D539B" w:rsidRDefault="00BE6DDB" w:rsidP="00BE6DDB">
      <w:pPr>
        <w:spacing w:after="280" w:line="240" w:lineRule="auto"/>
        <w:rPr>
          <w:color w:val="002060"/>
        </w:rPr>
      </w:pPr>
      <w:r w:rsidRPr="008D539B">
        <w:rPr>
          <w:color w:val="002060"/>
        </w:rPr>
        <w:t>Address:</w:t>
      </w:r>
      <w:r w:rsidRPr="008D539B">
        <w:rPr>
          <w:color w:val="002060"/>
        </w:rPr>
        <w:tab/>
        <w:t xml:space="preserve"> Credit Union House, Redgate, </w:t>
      </w:r>
      <w:proofErr w:type="spellStart"/>
      <w:r w:rsidRPr="008D539B">
        <w:rPr>
          <w:color w:val="002060"/>
        </w:rPr>
        <w:t>Caherdavin</w:t>
      </w:r>
      <w:proofErr w:type="spellEnd"/>
      <w:r w:rsidRPr="008D539B">
        <w:rPr>
          <w:color w:val="002060"/>
        </w:rPr>
        <w:t>, Limerick V94 D362</w:t>
      </w:r>
    </w:p>
    <w:p w14:paraId="3ECBD4FB" w14:textId="2238BBC1" w:rsidR="00BE6DDB" w:rsidRDefault="00BE6DDB" w:rsidP="00BE6DDB">
      <w:pPr>
        <w:spacing w:after="280" w:line="240" w:lineRule="auto"/>
        <w:rPr>
          <w:rFonts w:ascii="Times New Roman" w:eastAsia="Times New Roman" w:hAnsi="Times New Roman" w:cs="Times New Roman"/>
          <w:color w:val="000000"/>
          <w:sz w:val="24"/>
          <w:szCs w:val="24"/>
          <w:lang w:eastAsia="en-IE"/>
        </w:rPr>
      </w:pPr>
      <w:r w:rsidRPr="008D539B">
        <w:rPr>
          <w:color w:val="002060"/>
        </w:rPr>
        <w:t>Website;</w:t>
      </w:r>
      <w:r>
        <w:rPr>
          <w:rFonts w:ascii="Times New Roman" w:eastAsia="Times New Roman" w:hAnsi="Times New Roman" w:cs="Times New Roman"/>
          <w:color w:val="000000"/>
          <w:sz w:val="24"/>
          <w:szCs w:val="24"/>
          <w:lang w:eastAsia="en-IE"/>
        </w:rPr>
        <w:tab/>
      </w:r>
      <w:hyperlink r:id="rId8" w:history="1">
        <w:r w:rsidR="00DD1C76" w:rsidRPr="00326B6F">
          <w:rPr>
            <w:rStyle w:val="Hyperlink"/>
            <w:rFonts w:ascii="Times New Roman" w:eastAsia="Times New Roman" w:hAnsi="Times New Roman" w:cs="Times New Roman"/>
            <w:sz w:val="24"/>
            <w:szCs w:val="24"/>
            <w:lang w:eastAsia="en-IE"/>
          </w:rPr>
          <w:t>www.mylimerickcu.ie</w:t>
        </w:r>
      </w:hyperlink>
    </w:p>
    <w:p w14:paraId="2CB67E52" w14:textId="6ED76D1C" w:rsidR="00BE6DDB" w:rsidRPr="00E3654F" w:rsidRDefault="00BE6DDB" w:rsidP="00BE6DDB">
      <w:pPr>
        <w:spacing w:after="280" w:line="240" w:lineRule="auto"/>
        <w:rPr>
          <w:rFonts w:ascii="Times New Roman" w:eastAsia="Times New Roman" w:hAnsi="Times New Roman" w:cs="Times New Roman"/>
          <w:sz w:val="24"/>
          <w:szCs w:val="24"/>
          <w:lang w:eastAsia="en-IE"/>
        </w:rPr>
      </w:pPr>
      <w:r w:rsidRPr="008D539B">
        <w:rPr>
          <w:color w:val="002060"/>
        </w:rPr>
        <w:t xml:space="preserve">Email: </w:t>
      </w:r>
      <w:r w:rsidRPr="008D539B">
        <w:rPr>
          <w:color w:val="002060"/>
        </w:rPr>
        <w:tab/>
      </w:r>
      <w:r>
        <w:rPr>
          <w:rFonts w:ascii="Times New Roman" w:eastAsia="Times New Roman" w:hAnsi="Times New Roman" w:cs="Times New Roman"/>
          <w:color w:val="000000"/>
          <w:sz w:val="24"/>
          <w:szCs w:val="24"/>
          <w:lang w:eastAsia="en-IE"/>
        </w:rPr>
        <w:tab/>
      </w:r>
      <w:r w:rsidRPr="00477C27">
        <w:rPr>
          <w:rFonts w:ascii="Times New Roman" w:eastAsia="Times New Roman" w:hAnsi="Times New Roman" w:cs="Times New Roman"/>
          <w:color w:val="4BACC6" w:themeColor="accent5"/>
          <w:sz w:val="24"/>
          <w:szCs w:val="24"/>
          <w:u w:val="single"/>
          <w:lang w:eastAsia="en-IE"/>
        </w:rPr>
        <w:t>info@</w:t>
      </w:r>
      <w:r w:rsidR="00DD1C76">
        <w:rPr>
          <w:rFonts w:ascii="Times New Roman" w:eastAsia="Times New Roman" w:hAnsi="Times New Roman" w:cs="Times New Roman"/>
          <w:color w:val="4BACC6" w:themeColor="accent5"/>
          <w:sz w:val="24"/>
          <w:szCs w:val="24"/>
          <w:u w:val="single"/>
          <w:lang w:eastAsia="en-IE"/>
        </w:rPr>
        <w:t>l</w:t>
      </w:r>
      <w:r w:rsidRPr="00477C27">
        <w:rPr>
          <w:rFonts w:ascii="Times New Roman" w:eastAsia="Times New Roman" w:hAnsi="Times New Roman" w:cs="Times New Roman"/>
          <w:color w:val="4BACC6" w:themeColor="accent5"/>
          <w:sz w:val="24"/>
          <w:szCs w:val="24"/>
          <w:u w:val="single"/>
          <w:lang w:eastAsia="en-IE"/>
        </w:rPr>
        <w:t>cu.ie</w:t>
      </w:r>
    </w:p>
    <w:p w14:paraId="7018E129" w14:textId="77777777" w:rsidR="00BE6DDB" w:rsidRPr="00044207" w:rsidRDefault="00BE6DDB" w:rsidP="00BE6DDB">
      <w:pPr>
        <w:spacing w:after="0" w:line="240" w:lineRule="auto"/>
        <w:jc w:val="both"/>
        <w:rPr>
          <w:color w:val="002060"/>
        </w:rPr>
      </w:pPr>
      <w:r>
        <w:rPr>
          <w:color w:val="002060"/>
        </w:rPr>
        <w:t xml:space="preserve">Phone: </w:t>
      </w:r>
      <w:r>
        <w:rPr>
          <w:color w:val="002060"/>
        </w:rPr>
        <w:tab/>
      </w:r>
      <w:r>
        <w:rPr>
          <w:color w:val="002060"/>
        </w:rPr>
        <w:tab/>
        <w:t>061-455831</w:t>
      </w:r>
    </w:p>
    <w:p w14:paraId="0582C5C7" w14:textId="77777777" w:rsidR="00BE6DDB" w:rsidRPr="00044207" w:rsidRDefault="00BE6DDB" w:rsidP="00BE6DDB">
      <w:pPr>
        <w:spacing w:after="0" w:line="240" w:lineRule="auto"/>
        <w:jc w:val="both"/>
        <w:rPr>
          <w:color w:val="002060"/>
        </w:rPr>
      </w:pPr>
    </w:p>
    <w:p w14:paraId="04EA1BB8" w14:textId="77777777" w:rsidR="00BE6DDB" w:rsidRPr="00044207" w:rsidRDefault="00BE6DDB" w:rsidP="00BE6DDB">
      <w:pPr>
        <w:spacing w:after="0" w:line="240" w:lineRule="auto"/>
        <w:ind w:left="720"/>
        <w:contextualSpacing/>
        <w:jc w:val="both"/>
        <w:rPr>
          <w:color w:val="002060"/>
          <w:lang w:val="en-US" w:eastAsia="en-GB"/>
        </w:rPr>
      </w:pPr>
    </w:p>
    <w:p w14:paraId="24360CB4" w14:textId="188AD213" w:rsidR="00BE6DDB" w:rsidRDefault="00BE6DDB" w:rsidP="00BE6DDB">
      <w:pPr>
        <w:spacing w:after="0" w:line="240" w:lineRule="auto"/>
        <w:jc w:val="both"/>
        <w:rPr>
          <w:color w:val="002060"/>
        </w:rPr>
      </w:pPr>
      <w:r>
        <w:rPr>
          <w:color w:val="002060"/>
        </w:rPr>
        <w:t xml:space="preserve">The </w:t>
      </w:r>
      <w:r w:rsidRPr="00A06B76">
        <w:rPr>
          <w:color w:val="002060"/>
        </w:rPr>
        <w:t xml:space="preserve">Data Protection Officer </w:t>
      </w:r>
      <w:r>
        <w:rPr>
          <w:color w:val="002060"/>
        </w:rPr>
        <w:t xml:space="preserve">for </w:t>
      </w:r>
      <w:r w:rsidR="00DD1C76">
        <w:rPr>
          <w:color w:val="002060"/>
        </w:rPr>
        <w:t>Limerick</w:t>
      </w:r>
      <w:r>
        <w:rPr>
          <w:color w:val="002060"/>
        </w:rPr>
        <w:t xml:space="preserve"> &amp; District Credit Union Ltd can be contacted on 061-455831 or by email at </w:t>
      </w:r>
      <w:hyperlink r:id="rId9" w:history="1">
        <w:r w:rsidR="00DD1C76" w:rsidRPr="00326B6F">
          <w:rPr>
            <w:rStyle w:val="Hyperlink"/>
          </w:rPr>
          <w:t>dpo@lcu.ie</w:t>
        </w:r>
      </w:hyperlink>
      <w:r>
        <w:rPr>
          <w:color w:val="002060"/>
        </w:rPr>
        <w:t xml:space="preserve"> or at the above address.</w:t>
      </w:r>
    </w:p>
    <w:p w14:paraId="48922B55" w14:textId="77777777" w:rsidR="00BE6DDB" w:rsidRPr="00A06B76" w:rsidRDefault="00BE6DDB" w:rsidP="00BE6DDB">
      <w:pPr>
        <w:spacing w:after="0" w:line="240" w:lineRule="auto"/>
        <w:jc w:val="both"/>
        <w:rPr>
          <w:color w:val="002060"/>
        </w:rPr>
      </w:pPr>
    </w:p>
    <w:p w14:paraId="746502F7" w14:textId="2F4CF081" w:rsidR="006F017F" w:rsidRPr="00F110EA" w:rsidRDefault="00DD1C76" w:rsidP="00BE6DDB">
      <w:pPr>
        <w:spacing w:after="0" w:line="240" w:lineRule="auto"/>
        <w:jc w:val="both"/>
        <w:rPr>
          <w:color w:val="002060"/>
        </w:rPr>
      </w:pPr>
      <w:r>
        <w:rPr>
          <w:b/>
          <w:color w:val="002060"/>
        </w:rPr>
        <w:t>Limerick</w:t>
      </w:r>
      <w:r w:rsidR="00BE6DDB" w:rsidRPr="00B2428B">
        <w:rPr>
          <w:b/>
          <w:color w:val="002060"/>
        </w:rPr>
        <w:t xml:space="preserve"> &amp; District Credit Union</w:t>
      </w:r>
      <w:r w:rsidR="00BE6DDB">
        <w:rPr>
          <w:b/>
          <w:color w:val="002060"/>
        </w:rPr>
        <w:t xml:space="preserve"> Limited</w:t>
      </w:r>
      <w:r w:rsidR="00BE6DDB">
        <w:rPr>
          <w:color w:val="002060"/>
        </w:rPr>
        <w:t xml:space="preserve"> </w:t>
      </w:r>
      <w:r w:rsidR="006F017F" w:rsidRPr="00F110EA">
        <w:rPr>
          <w:color w:val="002060"/>
        </w:rPr>
        <w:t xml:space="preserve">is committed to protecting the privacy and security of your </w:t>
      </w:r>
      <w:r w:rsidR="006C6F2D" w:rsidRPr="00F110EA">
        <w:rPr>
          <w:color w:val="002060"/>
        </w:rPr>
        <w:t>personal data</w:t>
      </w:r>
      <w:r w:rsidR="006F017F" w:rsidRPr="00F110EA">
        <w:rPr>
          <w:color w:val="002060"/>
        </w:rPr>
        <w:t xml:space="preserve">. This privacy notice describes how we collect and use </w:t>
      </w:r>
      <w:r w:rsidR="006C6F2D" w:rsidRPr="00F110EA">
        <w:rPr>
          <w:color w:val="002060"/>
        </w:rPr>
        <w:t>personal data</w:t>
      </w:r>
      <w:r w:rsidR="006F017F" w:rsidRPr="00F110EA">
        <w:rPr>
          <w:color w:val="002060"/>
        </w:rPr>
        <w:t xml:space="preserve"> about you during and after your relationship with us.</w:t>
      </w:r>
    </w:p>
    <w:p w14:paraId="622FC0B4" w14:textId="77777777" w:rsidR="006F017F" w:rsidRPr="00F110EA" w:rsidRDefault="006F017F" w:rsidP="00B41D09">
      <w:pPr>
        <w:spacing w:after="0" w:line="240" w:lineRule="auto"/>
        <w:jc w:val="both"/>
        <w:rPr>
          <w:color w:val="002060"/>
        </w:rPr>
      </w:pPr>
    </w:p>
    <w:p w14:paraId="6AE43955" w14:textId="77777777" w:rsidR="00E35D8E" w:rsidRPr="00F110EA" w:rsidRDefault="00E35D8E" w:rsidP="00E35D8E">
      <w:pPr>
        <w:spacing w:after="0" w:line="240" w:lineRule="auto"/>
        <w:jc w:val="both"/>
        <w:rPr>
          <w:b/>
          <w:bCs/>
          <w:color w:val="002060"/>
          <w:lang w:val="en-IE"/>
        </w:rPr>
      </w:pPr>
      <w:r w:rsidRPr="00F110EA">
        <w:rPr>
          <w:b/>
          <w:bCs/>
          <w:color w:val="002060"/>
          <w:lang w:val="en-IE"/>
        </w:rPr>
        <w:t>What personal data do we use?</w:t>
      </w:r>
    </w:p>
    <w:p w14:paraId="33FD4C92" w14:textId="5FA2695D" w:rsidR="00E35D8E" w:rsidRPr="00F110EA" w:rsidRDefault="00E35D8E" w:rsidP="00E35D8E">
      <w:pPr>
        <w:autoSpaceDE w:val="0"/>
        <w:autoSpaceDN w:val="0"/>
        <w:adjustRightInd w:val="0"/>
        <w:spacing w:after="0" w:line="240" w:lineRule="auto"/>
        <w:jc w:val="both"/>
        <w:rPr>
          <w:color w:val="002060"/>
          <w:lang w:val="en-IE"/>
        </w:rPr>
      </w:pPr>
      <w:r w:rsidRPr="00F110EA">
        <w:rPr>
          <w:color w:val="002060"/>
        </w:rPr>
        <w:t xml:space="preserve">We may collect, store, and use the following categories of </w:t>
      </w:r>
      <w:r w:rsidR="006C6F2D" w:rsidRPr="00F110EA">
        <w:rPr>
          <w:color w:val="002060"/>
        </w:rPr>
        <w:t>personal data</w:t>
      </w:r>
      <w:r w:rsidRPr="00F110EA">
        <w:rPr>
          <w:color w:val="002060"/>
        </w:rPr>
        <w:t xml:space="preserve"> about you</w:t>
      </w:r>
      <w:r w:rsidRPr="00F110EA">
        <w:rPr>
          <w:color w:val="002060"/>
          <w:lang w:val="en-IE"/>
        </w:rPr>
        <w:t>:</w:t>
      </w:r>
    </w:p>
    <w:p w14:paraId="0E9FC260" w14:textId="0B3F831C" w:rsidR="0074007C" w:rsidRPr="008F55C1" w:rsidRDefault="00E35D8E" w:rsidP="008502D1">
      <w:pPr>
        <w:numPr>
          <w:ilvl w:val="0"/>
          <w:numId w:val="7"/>
        </w:numPr>
        <w:spacing w:after="100" w:afterAutospacing="1" w:line="240" w:lineRule="auto"/>
        <w:contextualSpacing/>
        <w:jc w:val="both"/>
        <w:rPr>
          <w:color w:val="002060"/>
          <w:lang w:val="en-US" w:eastAsia="en-GB"/>
        </w:rPr>
      </w:pPr>
      <w:r w:rsidRPr="00F110EA">
        <w:rPr>
          <w:color w:val="002060"/>
          <w:lang w:val="en-US" w:eastAsia="en-GB"/>
        </w:rPr>
        <w:t>Your name, address,</w:t>
      </w:r>
      <w:r w:rsidR="00722F96">
        <w:rPr>
          <w:color w:val="002060"/>
          <w:lang w:val="en-US" w:eastAsia="en-GB"/>
        </w:rPr>
        <w:t xml:space="preserve"> </w:t>
      </w:r>
      <w:proofErr w:type="spellStart"/>
      <w:r w:rsidR="00722F96" w:rsidRPr="00236131">
        <w:rPr>
          <w:color w:val="002060"/>
          <w:lang w:val="en-US" w:eastAsia="en-GB"/>
        </w:rPr>
        <w:t>eircode</w:t>
      </w:r>
      <w:proofErr w:type="spellEnd"/>
      <w:r w:rsidR="00722F96" w:rsidRPr="00236131">
        <w:rPr>
          <w:color w:val="002060"/>
          <w:lang w:val="en-US" w:eastAsia="en-GB"/>
        </w:rPr>
        <w:t>, gender,</w:t>
      </w:r>
      <w:r w:rsidRPr="00236131">
        <w:rPr>
          <w:color w:val="002060"/>
          <w:lang w:val="en-US" w:eastAsia="en-GB"/>
        </w:rPr>
        <w:t xml:space="preserve"> date of birth,</w:t>
      </w:r>
      <w:r w:rsidR="00BE6DDB" w:rsidRPr="00236131">
        <w:rPr>
          <w:color w:val="002060"/>
          <w:lang w:val="en-US" w:eastAsia="en-GB"/>
        </w:rPr>
        <w:t xml:space="preserve"> member number,</w:t>
      </w:r>
      <w:r w:rsidRPr="00236131">
        <w:rPr>
          <w:color w:val="002060"/>
          <w:lang w:val="en-US" w:eastAsia="en-GB"/>
        </w:rPr>
        <w:t xml:space="preserve"> email,</w:t>
      </w:r>
      <w:r w:rsidR="00722F96" w:rsidRPr="00236131">
        <w:rPr>
          <w:color w:val="002060"/>
          <w:lang w:val="en-US" w:eastAsia="en-GB"/>
        </w:rPr>
        <w:t xml:space="preserve"> marital status, dependents,</w:t>
      </w:r>
      <w:r w:rsidRPr="00236131">
        <w:rPr>
          <w:color w:val="002060"/>
          <w:lang w:val="en-US" w:eastAsia="en-GB"/>
        </w:rPr>
        <w:t xml:space="preserve"> telephone</w:t>
      </w:r>
      <w:r w:rsidR="00BE6DDB" w:rsidRPr="00236131">
        <w:rPr>
          <w:color w:val="002060"/>
          <w:lang w:val="en-US" w:eastAsia="en-GB"/>
        </w:rPr>
        <w:t xml:space="preserve"> number(s),</w:t>
      </w:r>
      <w:r w:rsidR="00722F96" w:rsidRPr="00236131">
        <w:rPr>
          <w:color w:val="002060"/>
          <w:lang w:val="en-US" w:eastAsia="en-GB"/>
        </w:rPr>
        <w:t xml:space="preserve"> mobile number, </w:t>
      </w:r>
      <w:r w:rsidRPr="00236131">
        <w:rPr>
          <w:color w:val="002060"/>
          <w:lang w:val="en-US" w:eastAsia="en-GB"/>
        </w:rPr>
        <w:t>financial data, status and history,</w:t>
      </w:r>
      <w:r w:rsidR="00BE6DDB" w:rsidRPr="00236131">
        <w:rPr>
          <w:color w:val="002060"/>
          <w:lang w:val="en-US" w:eastAsia="en-GB"/>
        </w:rPr>
        <w:t xml:space="preserve"> credit history,</w:t>
      </w:r>
      <w:r w:rsidRPr="00236131">
        <w:rPr>
          <w:color w:val="002060"/>
          <w:lang w:val="en-US" w:eastAsia="en-GB"/>
        </w:rPr>
        <w:t xml:space="preserve"> transaction data; contract data, details of the credit union products you hold with us, signatures, identification documents, salary, occupation,</w:t>
      </w:r>
      <w:r w:rsidR="00BE6DDB" w:rsidRPr="00236131">
        <w:rPr>
          <w:color w:val="002060"/>
          <w:lang w:val="en-US" w:eastAsia="en-GB"/>
        </w:rPr>
        <w:t xml:space="preserve"> </w:t>
      </w:r>
      <w:r w:rsidR="00722F96" w:rsidRPr="00236131">
        <w:rPr>
          <w:color w:val="002060"/>
          <w:lang w:val="en-US" w:eastAsia="en-GB"/>
        </w:rPr>
        <w:t xml:space="preserve">employment status, </w:t>
      </w:r>
      <w:r w:rsidR="00BE6DDB" w:rsidRPr="00236131">
        <w:rPr>
          <w:color w:val="002060"/>
          <w:lang w:val="en-US" w:eastAsia="en-GB"/>
        </w:rPr>
        <w:t>income verification, outgoings,</w:t>
      </w:r>
      <w:r w:rsidRPr="00236131">
        <w:rPr>
          <w:color w:val="002060"/>
          <w:lang w:val="en-US" w:eastAsia="en-GB"/>
        </w:rPr>
        <w:t xml:space="preserve"> accommodation status, </w:t>
      </w:r>
      <w:r w:rsidR="00BE6DDB" w:rsidRPr="00236131">
        <w:rPr>
          <w:color w:val="002060"/>
          <w:lang w:val="en-US" w:eastAsia="en-GB"/>
        </w:rPr>
        <w:t xml:space="preserve">bank statements, </w:t>
      </w:r>
      <w:r w:rsidRPr="00236131">
        <w:rPr>
          <w:color w:val="002060"/>
          <w:lang w:val="en-US" w:eastAsia="en-GB"/>
        </w:rPr>
        <w:t>mortgage details,</w:t>
      </w:r>
      <w:r w:rsidR="00722F96" w:rsidRPr="00236131">
        <w:rPr>
          <w:color w:val="002060"/>
          <w:lang w:val="en-US" w:eastAsia="en-GB"/>
        </w:rPr>
        <w:t xml:space="preserve"> credit card statements, personal bank statements, salary cert, lending history, savings held elsewhere, family home declarations, </w:t>
      </w:r>
      <w:r w:rsidRPr="00236131">
        <w:rPr>
          <w:color w:val="002060"/>
          <w:lang w:val="en-US" w:eastAsia="en-GB"/>
        </w:rPr>
        <w:t xml:space="preserve"> previous addresses, spouse</w:t>
      </w:r>
      <w:r w:rsidR="00BE6DDB" w:rsidRPr="00236131">
        <w:rPr>
          <w:color w:val="002060"/>
          <w:lang w:val="en-US" w:eastAsia="en-GB"/>
        </w:rPr>
        <w:t xml:space="preserve"> details</w:t>
      </w:r>
      <w:r w:rsidRPr="00236131">
        <w:rPr>
          <w:color w:val="002060"/>
          <w:lang w:val="en-US" w:eastAsia="en-GB"/>
        </w:rPr>
        <w:t>, partners</w:t>
      </w:r>
      <w:r w:rsidR="00BE6DDB" w:rsidRPr="00236131">
        <w:rPr>
          <w:color w:val="002060"/>
          <w:lang w:val="en-US" w:eastAsia="en-GB"/>
        </w:rPr>
        <w:t xml:space="preserve"> details</w:t>
      </w:r>
      <w:r w:rsidRPr="00236131">
        <w:rPr>
          <w:color w:val="002060"/>
          <w:lang w:val="en-US" w:eastAsia="en-GB"/>
        </w:rPr>
        <w:t xml:space="preserve">, </w:t>
      </w:r>
      <w:r w:rsidR="00BE6DDB" w:rsidRPr="00236131">
        <w:rPr>
          <w:color w:val="002060"/>
          <w:lang w:val="en-US" w:eastAsia="en-GB"/>
        </w:rPr>
        <w:t xml:space="preserve">spouse/partner income details, </w:t>
      </w:r>
      <w:r w:rsidRPr="00236131">
        <w:rPr>
          <w:color w:val="002060"/>
          <w:lang w:val="en-US" w:eastAsia="en-GB"/>
        </w:rPr>
        <w:t>nominations, Tax Identification/PPSN numbers, passport details,</w:t>
      </w:r>
      <w:r w:rsidR="00BE6DDB" w:rsidRPr="00236131">
        <w:rPr>
          <w:color w:val="002060"/>
          <w:lang w:val="en-US" w:eastAsia="en-GB"/>
        </w:rPr>
        <w:t xml:space="preserve"> </w:t>
      </w:r>
      <w:proofErr w:type="spellStart"/>
      <w:r w:rsidR="00BE6DDB" w:rsidRPr="00236131">
        <w:rPr>
          <w:color w:val="002060"/>
          <w:lang w:val="en-US" w:eastAsia="en-GB"/>
        </w:rPr>
        <w:t>drivers</w:t>
      </w:r>
      <w:proofErr w:type="spellEnd"/>
      <w:r w:rsidR="00BE6DDB" w:rsidRPr="00236131">
        <w:rPr>
          <w:color w:val="002060"/>
          <w:lang w:val="en-US" w:eastAsia="en-GB"/>
        </w:rPr>
        <w:t xml:space="preserve"> license details, tax residency,</w:t>
      </w:r>
      <w:r w:rsidRPr="00236131">
        <w:rPr>
          <w:color w:val="002060"/>
          <w:lang w:val="en-US" w:eastAsia="en-GB"/>
        </w:rPr>
        <w:t xml:space="preserve"> interactions with credit union staff and officers on the premises, by phone, or email, current or past complaints, CCTV footage, telepho</w:t>
      </w:r>
      <w:r w:rsidR="00AA64B9" w:rsidRPr="00236131">
        <w:rPr>
          <w:color w:val="002060"/>
          <w:lang w:val="en-US" w:eastAsia="en-GB"/>
        </w:rPr>
        <w:t>ne voice recordings, online identifiers (cookies)</w:t>
      </w:r>
      <w:r w:rsidR="008502D1" w:rsidRPr="00236131">
        <w:rPr>
          <w:color w:val="002060"/>
          <w:lang w:val="en-US" w:eastAsia="en-GB"/>
        </w:rPr>
        <w:t xml:space="preserve">, details on source of </w:t>
      </w:r>
      <w:r w:rsidR="008502D1" w:rsidRPr="008F55C1">
        <w:rPr>
          <w:color w:val="002060"/>
          <w:lang w:val="en-US" w:eastAsia="en-GB"/>
        </w:rPr>
        <w:t>wealth and funds, further information on income, suitable contact time, birth country, account usage, current banking details</w:t>
      </w:r>
      <w:r w:rsidR="001804DA" w:rsidRPr="008F55C1">
        <w:rPr>
          <w:color w:val="002060"/>
          <w:lang w:val="en-US" w:eastAsia="en-GB"/>
        </w:rPr>
        <w:t xml:space="preserve"> BIC &amp; IBAN</w:t>
      </w:r>
      <w:r w:rsidR="008502D1" w:rsidRPr="008F55C1">
        <w:rPr>
          <w:color w:val="002060"/>
          <w:lang w:val="en-US" w:eastAsia="en-GB"/>
        </w:rPr>
        <w:t xml:space="preserve"> and number of </w:t>
      </w:r>
      <w:proofErr w:type="spellStart"/>
      <w:r w:rsidR="008502D1" w:rsidRPr="008F55C1">
        <w:rPr>
          <w:color w:val="002060"/>
          <w:lang w:val="en-US" w:eastAsia="en-GB"/>
        </w:rPr>
        <w:t>dependants</w:t>
      </w:r>
      <w:proofErr w:type="spellEnd"/>
      <w:r w:rsidR="008502D1" w:rsidRPr="008F55C1">
        <w:rPr>
          <w:color w:val="002060"/>
          <w:lang w:val="en-US" w:eastAsia="en-GB"/>
        </w:rPr>
        <w:t>.</w:t>
      </w:r>
    </w:p>
    <w:p w14:paraId="648D1ED2" w14:textId="37FC8EC8" w:rsidR="00713D03" w:rsidRPr="00236131" w:rsidRDefault="00713D03" w:rsidP="00713D03">
      <w:pPr>
        <w:spacing w:after="100" w:afterAutospacing="1" w:line="240" w:lineRule="auto"/>
        <w:contextualSpacing/>
        <w:jc w:val="both"/>
        <w:rPr>
          <w:color w:val="002060"/>
          <w:lang w:val="en-US" w:eastAsia="en-GB"/>
        </w:rPr>
      </w:pPr>
      <w:r w:rsidRPr="008F55C1">
        <w:rPr>
          <w:b/>
          <w:bCs/>
          <w:color w:val="002060"/>
          <w:lang w:val="en-US" w:eastAsia="en-GB"/>
        </w:rPr>
        <w:t>Additional Information required for home loans as follows:</w:t>
      </w:r>
      <w:r w:rsidRPr="008F55C1">
        <w:rPr>
          <w:color w:val="002060"/>
          <w:lang w:val="en-US" w:eastAsia="en-GB"/>
        </w:rPr>
        <w:t xml:space="preserve"> Valuation reports, Land Registry folio, Certificate of Title, Life Assurance cover documents – these documents contain the following information – Name, Address, date of birth, property value, member’s solicitor’s name, address and contact details and medical data. Source of Funds. Personal legal documents</w:t>
      </w:r>
      <w:r w:rsidRPr="00236131">
        <w:rPr>
          <w:color w:val="002060"/>
          <w:lang w:val="en-US" w:eastAsia="en-GB"/>
        </w:rPr>
        <w:t xml:space="preserve"> such as Separation/Divorce Agreements (if applicable), Confirmation of Gift letter (if applicable). Salary certificate completed by Employer. </w:t>
      </w:r>
      <w:proofErr w:type="gramStart"/>
      <w:r w:rsidRPr="00236131">
        <w:rPr>
          <w:color w:val="002060"/>
          <w:lang w:val="en-US" w:eastAsia="en-GB"/>
        </w:rPr>
        <w:t>Where</w:t>
      </w:r>
      <w:proofErr w:type="gramEnd"/>
      <w:r w:rsidRPr="00236131">
        <w:rPr>
          <w:color w:val="002060"/>
          <w:lang w:val="en-US" w:eastAsia="en-GB"/>
        </w:rPr>
        <w:t xml:space="preserve"> self-employed, tax clearance certification, audited accounts, Revenue Notice of Assessments, Business bank account statements.</w:t>
      </w:r>
    </w:p>
    <w:p w14:paraId="21F09C44" w14:textId="406FA072" w:rsidR="0074007C" w:rsidRPr="00F110EA" w:rsidRDefault="0074007C" w:rsidP="0026554B">
      <w:pPr>
        <w:pStyle w:val="BodyText3"/>
        <w:spacing w:before="60" w:after="100" w:afterAutospacing="1" w:line="240" w:lineRule="auto"/>
        <w:contextualSpacing/>
        <w:jc w:val="both"/>
        <w:rPr>
          <w:rFonts w:asciiTheme="minorHAnsi" w:hAnsiTheme="minorHAnsi" w:cstheme="minorHAnsi"/>
          <w:b/>
          <w:color w:val="002060"/>
          <w:sz w:val="22"/>
          <w:szCs w:val="22"/>
        </w:rPr>
      </w:pPr>
      <w:r w:rsidRPr="00236131">
        <w:rPr>
          <w:rFonts w:asciiTheme="minorHAnsi" w:hAnsiTheme="minorHAnsi" w:cstheme="minorHAnsi"/>
          <w:b/>
          <w:color w:val="002060"/>
          <w:sz w:val="22"/>
          <w:szCs w:val="22"/>
        </w:rPr>
        <w:t xml:space="preserve">The purposes </w:t>
      </w:r>
      <w:r w:rsidR="00736C17" w:rsidRPr="00236131">
        <w:rPr>
          <w:rFonts w:asciiTheme="minorHAnsi" w:hAnsiTheme="minorHAnsi" w:cstheme="minorHAnsi"/>
          <w:b/>
          <w:color w:val="002060"/>
          <w:sz w:val="22"/>
          <w:szCs w:val="22"/>
        </w:rPr>
        <w:t xml:space="preserve">for </w:t>
      </w:r>
      <w:r w:rsidR="00E35D8E" w:rsidRPr="00236131">
        <w:rPr>
          <w:rFonts w:asciiTheme="minorHAnsi" w:hAnsiTheme="minorHAnsi" w:cstheme="minorHAnsi"/>
          <w:b/>
          <w:color w:val="002060"/>
          <w:sz w:val="22"/>
          <w:szCs w:val="22"/>
        </w:rPr>
        <w:t>which we use</w:t>
      </w:r>
      <w:r w:rsidR="00E35D8E" w:rsidRPr="008502D1">
        <w:rPr>
          <w:rFonts w:asciiTheme="minorHAnsi" w:hAnsiTheme="minorHAnsi" w:cstheme="minorHAnsi"/>
          <w:b/>
          <w:color w:val="002060"/>
          <w:sz w:val="22"/>
          <w:szCs w:val="22"/>
        </w:rPr>
        <w:t xml:space="preserve"> your </w:t>
      </w:r>
      <w:r w:rsidRPr="008502D1">
        <w:rPr>
          <w:rFonts w:asciiTheme="minorHAnsi" w:hAnsiTheme="minorHAnsi" w:cstheme="minorHAnsi"/>
          <w:b/>
          <w:color w:val="002060"/>
          <w:sz w:val="22"/>
          <w:szCs w:val="22"/>
        </w:rPr>
        <w:t>personal data:</w:t>
      </w:r>
    </w:p>
    <w:p w14:paraId="26A7A9CE" w14:textId="57790D8F" w:rsidR="0074007C" w:rsidRPr="00F110EA" w:rsidRDefault="00E35D8E" w:rsidP="0026554B">
      <w:pPr>
        <w:pStyle w:val="BodyText3"/>
        <w:spacing w:before="60" w:after="60"/>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The credit u</w:t>
      </w:r>
      <w:r w:rsidR="0074007C" w:rsidRPr="00F110EA">
        <w:rPr>
          <w:rFonts w:asciiTheme="minorHAnsi" w:hAnsiTheme="minorHAnsi" w:cstheme="minorHAnsi"/>
          <w:color w:val="002060"/>
          <w:sz w:val="22"/>
          <w:szCs w:val="22"/>
        </w:rPr>
        <w:t>nion will use your personal data to assist it in carrying out the following:</w:t>
      </w:r>
    </w:p>
    <w:p w14:paraId="092A1A28" w14:textId="77777777" w:rsidR="0074007C"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Assessing your loan application and determining your creditworthiness for a loan.</w:t>
      </w:r>
    </w:p>
    <w:p w14:paraId="72BC532F" w14:textId="6ED0DFF0" w:rsidR="000A7D28" w:rsidRPr="00C745CB"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highlight w:val="yellow"/>
        </w:rPr>
      </w:pPr>
      <w:r w:rsidRPr="00F110EA">
        <w:rPr>
          <w:rFonts w:asciiTheme="minorHAnsi" w:hAnsiTheme="minorHAnsi" w:cstheme="minorHAnsi"/>
          <w:color w:val="002060"/>
          <w:sz w:val="22"/>
          <w:szCs w:val="22"/>
        </w:rPr>
        <w:lastRenderedPageBreak/>
        <w:t>Verifying the information provided by you in the application</w:t>
      </w:r>
      <w:r w:rsidR="00C745CB">
        <w:rPr>
          <w:rFonts w:asciiTheme="minorHAnsi" w:hAnsiTheme="minorHAnsi" w:cstheme="minorHAnsi"/>
          <w:color w:val="002060"/>
          <w:sz w:val="22"/>
          <w:szCs w:val="22"/>
        </w:rPr>
        <w:t xml:space="preserve">, </w:t>
      </w:r>
      <w:proofErr w:type="gramStart"/>
      <w:r w:rsidR="00C745CB" w:rsidRPr="00C745CB">
        <w:rPr>
          <w:rFonts w:asciiTheme="minorHAnsi" w:hAnsiTheme="minorHAnsi" w:cstheme="minorHAnsi"/>
          <w:color w:val="002060"/>
          <w:sz w:val="22"/>
          <w:szCs w:val="22"/>
          <w:highlight w:val="yellow"/>
        </w:rPr>
        <w:t>including  the</w:t>
      </w:r>
      <w:proofErr w:type="gramEnd"/>
      <w:r w:rsidR="00C745CB" w:rsidRPr="00C745CB">
        <w:rPr>
          <w:rFonts w:asciiTheme="minorHAnsi" w:hAnsiTheme="minorHAnsi" w:cstheme="minorHAnsi"/>
          <w:color w:val="002060"/>
          <w:sz w:val="22"/>
          <w:szCs w:val="22"/>
          <w:highlight w:val="yellow"/>
        </w:rPr>
        <w:t xml:space="preserve"> use of Open Banking and/or by you supplying supporting documentation </w:t>
      </w:r>
    </w:p>
    <w:p w14:paraId="65F421D8" w14:textId="5EBB9575" w:rsidR="0074007C" w:rsidRPr="00F110EA" w:rsidRDefault="00F36BF9"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 xml:space="preserve">We are obliged to </w:t>
      </w:r>
      <w:r w:rsidR="000A7D28" w:rsidRPr="00F110EA">
        <w:rPr>
          <w:rFonts w:asciiTheme="minorHAnsi" w:hAnsiTheme="minorHAnsi" w:cstheme="minorHAnsi"/>
          <w:color w:val="002060"/>
          <w:sz w:val="22"/>
          <w:szCs w:val="22"/>
        </w:rPr>
        <w:t>pur</w:t>
      </w:r>
      <w:r w:rsidRPr="00F110EA">
        <w:rPr>
          <w:rFonts w:asciiTheme="minorHAnsi" w:hAnsiTheme="minorHAnsi" w:cstheme="minorHAnsi"/>
          <w:color w:val="002060"/>
          <w:sz w:val="22"/>
          <w:szCs w:val="22"/>
        </w:rPr>
        <w:t xml:space="preserve">chase loan protection and life savings protection from ECCU </w:t>
      </w:r>
    </w:p>
    <w:p w14:paraId="61C33E73" w14:textId="60546D52" w:rsidR="0074007C"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Conducting credit searches and making submissions to the Central Credit Register.</w:t>
      </w:r>
    </w:p>
    <w:p w14:paraId="1A3F9999" w14:textId="77777777" w:rsidR="0074007C" w:rsidRPr="00F110EA"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 xml:space="preserve">Administering the loan, including where necessary, to take steps to recover the loan or enforce any security taken as part of the loan.  </w:t>
      </w:r>
    </w:p>
    <w:p w14:paraId="14F43191" w14:textId="0679036C" w:rsidR="0074007C" w:rsidRPr="00F110EA" w:rsidRDefault="0074007C" w:rsidP="0026554B">
      <w:pPr>
        <w:pStyle w:val="ListParagraph"/>
        <w:numPr>
          <w:ilvl w:val="0"/>
          <w:numId w:val="22"/>
        </w:numPr>
        <w:autoSpaceDE w:val="0"/>
        <w:autoSpaceDN w:val="0"/>
        <w:adjustRightInd w:val="0"/>
        <w:spacing w:line="23" w:lineRule="atLeast"/>
        <w:ind w:left="714" w:hanging="357"/>
        <w:jc w:val="both"/>
        <w:rPr>
          <w:rStyle w:val="A10"/>
          <w:rFonts w:asciiTheme="minorHAnsi" w:hAnsiTheme="minorHAnsi" w:cstheme="minorHAnsi"/>
          <w:color w:val="002060"/>
          <w:sz w:val="22"/>
          <w:szCs w:val="22"/>
        </w:rPr>
      </w:pPr>
      <w:r w:rsidRPr="00F110EA">
        <w:rPr>
          <w:rStyle w:val="A10"/>
          <w:rFonts w:asciiTheme="minorHAnsi" w:hAnsiTheme="minorHAnsi" w:cstheme="minorHAnsi"/>
          <w:color w:val="002060"/>
          <w:sz w:val="22"/>
          <w:szCs w:val="22"/>
        </w:rPr>
        <w:t>We m</w:t>
      </w:r>
      <w:r w:rsidR="00C745CB">
        <w:rPr>
          <w:rStyle w:val="A10"/>
          <w:rFonts w:asciiTheme="minorHAnsi" w:hAnsiTheme="minorHAnsi" w:cstheme="minorHAnsi"/>
          <w:color w:val="002060"/>
          <w:sz w:val="22"/>
          <w:szCs w:val="22"/>
        </w:rPr>
        <w:t>ay use</w:t>
      </w:r>
      <w:r w:rsidRPr="00F110EA">
        <w:rPr>
          <w:rStyle w:val="A10"/>
          <w:rFonts w:asciiTheme="minorHAnsi" w:hAnsiTheme="minorHAnsi" w:cstheme="minorHAnsi"/>
          <w:color w:val="002060"/>
          <w:sz w:val="22"/>
          <w:szCs w:val="22"/>
        </w:rPr>
        <w:t xml:space="preserve"> credit scoring techniques </w:t>
      </w:r>
      <w:r w:rsidRPr="00C745CB">
        <w:rPr>
          <w:rStyle w:val="A10"/>
          <w:rFonts w:asciiTheme="minorHAnsi" w:hAnsiTheme="minorHAnsi" w:cstheme="minorHAnsi"/>
          <w:color w:val="002060"/>
          <w:sz w:val="22"/>
          <w:szCs w:val="22"/>
          <w:highlight w:val="yellow"/>
        </w:rPr>
        <w:t xml:space="preserve">and </w:t>
      </w:r>
      <w:r w:rsidR="00C745CB" w:rsidRPr="00C745CB">
        <w:rPr>
          <w:rStyle w:val="A10"/>
          <w:rFonts w:asciiTheme="minorHAnsi" w:hAnsiTheme="minorHAnsi" w:cstheme="minorHAnsi"/>
          <w:color w:val="002060"/>
          <w:sz w:val="22"/>
          <w:szCs w:val="22"/>
          <w:highlight w:val="yellow"/>
        </w:rPr>
        <w:t>(as applicable)</w:t>
      </w:r>
      <w:r w:rsidR="00C745CB">
        <w:rPr>
          <w:rStyle w:val="A10"/>
          <w:rFonts w:asciiTheme="minorHAnsi" w:hAnsiTheme="minorHAnsi" w:cstheme="minorHAnsi"/>
          <w:color w:val="002060"/>
          <w:sz w:val="22"/>
          <w:szCs w:val="22"/>
        </w:rPr>
        <w:t xml:space="preserve"> </w:t>
      </w:r>
      <w:r w:rsidRPr="00F110EA">
        <w:rPr>
          <w:rStyle w:val="A10"/>
          <w:rFonts w:asciiTheme="minorHAnsi" w:hAnsiTheme="minorHAnsi" w:cstheme="minorHAnsi"/>
          <w:color w:val="002060"/>
          <w:sz w:val="22"/>
          <w:szCs w:val="22"/>
        </w:rPr>
        <w:t xml:space="preserve">other automated </w:t>
      </w:r>
      <w:proofErr w:type="gramStart"/>
      <w:r w:rsidRPr="00F110EA">
        <w:rPr>
          <w:rStyle w:val="A10"/>
          <w:rFonts w:asciiTheme="minorHAnsi" w:hAnsiTheme="minorHAnsi" w:cstheme="minorHAnsi"/>
          <w:color w:val="002060"/>
          <w:sz w:val="22"/>
          <w:szCs w:val="22"/>
        </w:rPr>
        <w:t>decision making</w:t>
      </w:r>
      <w:proofErr w:type="gramEnd"/>
      <w:r w:rsidRPr="00F110EA">
        <w:rPr>
          <w:rStyle w:val="A10"/>
          <w:rFonts w:asciiTheme="minorHAnsi" w:hAnsiTheme="minorHAnsi" w:cstheme="minorHAnsi"/>
          <w:color w:val="002060"/>
          <w:sz w:val="22"/>
          <w:szCs w:val="22"/>
        </w:rPr>
        <w:t xml:space="preserve"> systems to either partially or fully assess your application.</w:t>
      </w:r>
    </w:p>
    <w:p w14:paraId="771E36E1" w14:textId="77777777" w:rsidR="0074007C" w:rsidRPr="00F110EA" w:rsidRDefault="0074007C" w:rsidP="0026554B">
      <w:pPr>
        <w:pStyle w:val="ListParagraph"/>
        <w:numPr>
          <w:ilvl w:val="0"/>
          <w:numId w:val="22"/>
        </w:numPr>
        <w:autoSpaceDE w:val="0"/>
        <w:autoSpaceDN w:val="0"/>
        <w:adjustRightInd w:val="0"/>
        <w:spacing w:line="23" w:lineRule="atLeast"/>
        <w:ind w:left="714" w:hanging="357"/>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Meeting legal and compliance obligations and requirements under the Rules of the Credit Union.</w:t>
      </w:r>
    </w:p>
    <w:p w14:paraId="529BEB1E" w14:textId="45AC6B8B" w:rsidR="00976C2A" w:rsidRPr="00F110EA" w:rsidRDefault="00976C2A" w:rsidP="0026554B">
      <w:pPr>
        <w:pStyle w:val="ListParagraph"/>
        <w:numPr>
          <w:ilvl w:val="0"/>
          <w:numId w:val="22"/>
        </w:numPr>
        <w:autoSpaceDE w:val="0"/>
        <w:autoSpaceDN w:val="0"/>
        <w:adjustRightInd w:val="0"/>
        <w:spacing w:line="23" w:lineRule="atLeast"/>
        <w:ind w:left="714" w:hanging="357"/>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To comply with Central Bank Re</w:t>
      </w:r>
      <w:r w:rsidR="006D0C0B" w:rsidRPr="00F110EA">
        <w:rPr>
          <w:rFonts w:asciiTheme="minorHAnsi" w:hAnsiTheme="minorHAnsi" w:cstheme="minorHAnsi"/>
          <w:color w:val="002060"/>
          <w:sz w:val="22"/>
          <w:szCs w:val="22"/>
        </w:rPr>
        <w:t xml:space="preserve">gulations to determine whether you are a </w:t>
      </w:r>
      <w:r w:rsidR="00C11A1B" w:rsidRPr="00F110EA">
        <w:rPr>
          <w:rFonts w:asciiTheme="minorHAnsi" w:hAnsiTheme="minorHAnsi" w:cstheme="minorHAnsi"/>
          <w:color w:val="002060"/>
          <w:sz w:val="22"/>
          <w:szCs w:val="22"/>
        </w:rPr>
        <w:t>connected borrower or related party borrower.</w:t>
      </w:r>
    </w:p>
    <w:p w14:paraId="5D2C4036" w14:textId="7AFB5297" w:rsidR="0074007C" w:rsidRPr="00236131" w:rsidRDefault="0074007C"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F110EA">
        <w:rPr>
          <w:rFonts w:asciiTheme="minorHAnsi" w:hAnsiTheme="minorHAnsi" w:cstheme="minorHAnsi"/>
          <w:color w:val="002060"/>
          <w:sz w:val="22"/>
          <w:szCs w:val="22"/>
        </w:rPr>
        <w:t xml:space="preserve">Providing </w:t>
      </w:r>
      <w:r w:rsidRPr="00236131">
        <w:rPr>
          <w:rFonts w:asciiTheme="minorHAnsi" w:hAnsiTheme="minorHAnsi" w:cstheme="minorHAnsi"/>
          <w:color w:val="002060"/>
          <w:sz w:val="22"/>
          <w:szCs w:val="22"/>
        </w:rPr>
        <w:t xml:space="preserve">updates on our </w:t>
      </w:r>
      <w:r w:rsidR="00F36BF9" w:rsidRPr="00236131">
        <w:rPr>
          <w:rFonts w:asciiTheme="minorHAnsi" w:hAnsiTheme="minorHAnsi" w:cstheme="minorHAnsi"/>
          <w:color w:val="002060"/>
          <w:sz w:val="22"/>
          <w:szCs w:val="22"/>
        </w:rPr>
        <w:t xml:space="preserve">loan products and </w:t>
      </w:r>
      <w:r w:rsidRPr="00236131">
        <w:rPr>
          <w:rFonts w:asciiTheme="minorHAnsi" w:hAnsiTheme="minorHAnsi" w:cstheme="minorHAnsi"/>
          <w:color w:val="002060"/>
          <w:sz w:val="22"/>
          <w:szCs w:val="22"/>
        </w:rPr>
        <w:t>services by way of directly marketing to you</w:t>
      </w:r>
      <w:r w:rsidR="00C745CB">
        <w:rPr>
          <w:rFonts w:asciiTheme="minorHAnsi" w:hAnsiTheme="minorHAnsi" w:cstheme="minorHAnsi"/>
          <w:color w:val="002060"/>
          <w:sz w:val="22"/>
          <w:szCs w:val="22"/>
        </w:rPr>
        <w:t xml:space="preserve"> </w:t>
      </w:r>
      <w:r w:rsidR="00C745CB" w:rsidRPr="00C745CB">
        <w:rPr>
          <w:rFonts w:asciiTheme="minorHAnsi" w:hAnsiTheme="minorHAnsi" w:cstheme="minorHAnsi"/>
          <w:color w:val="002060"/>
          <w:sz w:val="22"/>
          <w:szCs w:val="22"/>
          <w:highlight w:val="yellow"/>
        </w:rPr>
        <w:t>(based on your explicit consent)</w:t>
      </w:r>
      <w:r w:rsidR="00C745CB">
        <w:rPr>
          <w:rFonts w:asciiTheme="minorHAnsi" w:hAnsiTheme="minorHAnsi" w:cstheme="minorHAnsi"/>
          <w:color w:val="002060"/>
          <w:sz w:val="22"/>
          <w:szCs w:val="22"/>
        </w:rPr>
        <w:t>.</w:t>
      </w:r>
    </w:p>
    <w:p w14:paraId="35335EA4" w14:textId="169C6AFC" w:rsidR="008502D1" w:rsidRPr="00236131" w:rsidRDefault="008502D1" w:rsidP="0026554B">
      <w:pPr>
        <w:pStyle w:val="BodyText3"/>
        <w:numPr>
          <w:ilvl w:val="0"/>
          <w:numId w:val="22"/>
        </w:numPr>
        <w:spacing w:after="0" w:line="23" w:lineRule="atLeast"/>
        <w:ind w:left="714" w:hanging="357"/>
        <w:contextualSpacing/>
        <w:jc w:val="both"/>
        <w:rPr>
          <w:rFonts w:asciiTheme="minorHAnsi" w:hAnsiTheme="minorHAnsi" w:cstheme="minorHAnsi"/>
          <w:color w:val="002060"/>
          <w:sz w:val="22"/>
          <w:szCs w:val="22"/>
        </w:rPr>
      </w:pPr>
      <w:r w:rsidRPr="00236131">
        <w:rPr>
          <w:rFonts w:asciiTheme="minorHAnsi" w:hAnsiTheme="minorHAnsi" w:cstheme="minorHAnsi"/>
          <w:color w:val="002060"/>
          <w:sz w:val="22"/>
          <w:szCs w:val="22"/>
        </w:rPr>
        <w:t xml:space="preserve">To open and maintain a </w:t>
      </w:r>
      <w:r w:rsidR="00054D53" w:rsidRPr="00236131">
        <w:rPr>
          <w:rFonts w:asciiTheme="minorHAnsi" w:hAnsiTheme="minorHAnsi" w:cstheme="minorHAnsi"/>
          <w:color w:val="002060"/>
          <w:sz w:val="22"/>
          <w:szCs w:val="22"/>
        </w:rPr>
        <w:t>Member Personal Current Account Service (‘</w:t>
      </w:r>
      <w:r w:rsidRPr="00236131">
        <w:rPr>
          <w:rFonts w:asciiTheme="minorHAnsi" w:hAnsiTheme="minorHAnsi" w:cstheme="minorHAnsi"/>
          <w:color w:val="002060"/>
          <w:sz w:val="22"/>
          <w:szCs w:val="22"/>
        </w:rPr>
        <w:t>MPCAS</w:t>
      </w:r>
      <w:r w:rsidR="00054D53" w:rsidRPr="00236131">
        <w:rPr>
          <w:rFonts w:asciiTheme="minorHAnsi" w:hAnsiTheme="minorHAnsi" w:cstheme="minorHAnsi"/>
          <w:color w:val="002060"/>
          <w:sz w:val="22"/>
          <w:szCs w:val="22"/>
        </w:rPr>
        <w:t>’)</w:t>
      </w:r>
      <w:r w:rsidRPr="00236131">
        <w:rPr>
          <w:rFonts w:asciiTheme="minorHAnsi" w:hAnsiTheme="minorHAnsi" w:cstheme="minorHAnsi"/>
          <w:color w:val="002060"/>
          <w:sz w:val="22"/>
          <w:szCs w:val="22"/>
        </w:rPr>
        <w:t xml:space="preserve"> overdraft account for you.</w:t>
      </w:r>
    </w:p>
    <w:p w14:paraId="6EC57374" w14:textId="4271A54A" w:rsidR="006F017F" w:rsidRPr="00236131" w:rsidRDefault="006F017F" w:rsidP="0026554B">
      <w:pPr>
        <w:widowControl w:val="0"/>
        <w:autoSpaceDE w:val="0"/>
        <w:autoSpaceDN w:val="0"/>
        <w:adjustRightInd w:val="0"/>
        <w:spacing w:before="200" w:after="0" w:line="240" w:lineRule="auto"/>
        <w:jc w:val="both"/>
        <w:rPr>
          <w:color w:val="002060"/>
        </w:rPr>
      </w:pPr>
      <w:r w:rsidRPr="00236131">
        <w:rPr>
          <w:color w:val="002060"/>
        </w:rPr>
        <w:t xml:space="preserve">We may also collect, store and use the following “special categories” of more sensitive </w:t>
      </w:r>
      <w:r w:rsidR="006C6F2D" w:rsidRPr="00236131">
        <w:rPr>
          <w:color w:val="002060"/>
        </w:rPr>
        <w:t>personal data</w:t>
      </w:r>
      <w:r w:rsidRPr="00236131">
        <w:rPr>
          <w:color w:val="002060"/>
        </w:rPr>
        <w:t>:</w:t>
      </w:r>
    </w:p>
    <w:p w14:paraId="27EB1018" w14:textId="77777777" w:rsidR="006F017F" w:rsidRPr="00236131" w:rsidRDefault="006F017F" w:rsidP="00BE6DDB">
      <w:pPr>
        <w:widowControl w:val="0"/>
        <w:autoSpaceDE w:val="0"/>
        <w:autoSpaceDN w:val="0"/>
        <w:adjustRightInd w:val="0"/>
        <w:spacing w:after="0" w:line="240" w:lineRule="auto"/>
        <w:jc w:val="both"/>
        <w:rPr>
          <w:color w:val="002060"/>
        </w:rPr>
      </w:pPr>
      <w:r w:rsidRPr="00236131">
        <w:rPr>
          <w:color w:val="002060"/>
        </w:rPr>
        <w:t> </w:t>
      </w:r>
    </w:p>
    <w:p w14:paraId="7FD5325F" w14:textId="6A727FF3" w:rsidR="006F017F" w:rsidRPr="000A1EF5" w:rsidRDefault="006F017F" w:rsidP="00BE6DDB">
      <w:pPr>
        <w:widowControl w:val="0"/>
        <w:numPr>
          <w:ilvl w:val="0"/>
          <w:numId w:val="13"/>
        </w:numPr>
        <w:autoSpaceDE w:val="0"/>
        <w:autoSpaceDN w:val="0"/>
        <w:adjustRightInd w:val="0"/>
        <w:spacing w:after="120" w:line="240" w:lineRule="auto"/>
        <w:ind w:left="480" w:hanging="360"/>
        <w:jc w:val="both"/>
        <w:rPr>
          <w:color w:val="002060"/>
        </w:rPr>
      </w:pPr>
      <w:r w:rsidRPr="00236131">
        <w:rPr>
          <w:color w:val="002060"/>
        </w:rPr>
        <w:t>Information about your health</w:t>
      </w:r>
      <w:r w:rsidRPr="000A1EF5">
        <w:rPr>
          <w:color w:val="002060"/>
        </w:rPr>
        <w:t xml:space="preserve">, including any medical </w:t>
      </w:r>
      <w:r w:rsidR="00BE6DDB" w:rsidRPr="000A1EF5">
        <w:rPr>
          <w:color w:val="002060"/>
        </w:rPr>
        <w:t>condition, health and sickness</w:t>
      </w:r>
    </w:p>
    <w:p w14:paraId="30FA558F" w14:textId="143CF820" w:rsidR="006F017F" w:rsidRPr="00D23F23" w:rsidRDefault="006F017F" w:rsidP="0026554B">
      <w:pPr>
        <w:widowControl w:val="0"/>
        <w:autoSpaceDE w:val="0"/>
        <w:autoSpaceDN w:val="0"/>
        <w:adjustRightInd w:val="0"/>
        <w:spacing w:after="120" w:line="240" w:lineRule="auto"/>
        <w:jc w:val="both"/>
        <w:rPr>
          <w:color w:val="002060"/>
        </w:rPr>
      </w:pPr>
      <w:r w:rsidRPr="000A1EF5">
        <w:rPr>
          <w:color w:val="002060"/>
        </w:rPr>
        <w:t>We need all the categories of information in the list above to allow us to; identify y</w:t>
      </w:r>
      <w:r w:rsidR="0084167B" w:rsidRPr="000A1EF5">
        <w:rPr>
          <w:color w:val="002060"/>
        </w:rPr>
        <w:t>ou and contact you and in order</w:t>
      </w:r>
      <w:r w:rsidRPr="000A1EF5">
        <w:rPr>
          <w:color w:val="002060"/>
        </w:rPr>
        <w:t xml:space="preserve"> that we perform</w:t>
      </w:r>
      <w:r w:rsidRPr="00D23F23">
        <w:rPr>
          <w:color w:val="002060"/>
        </w:rPr>
        <w:t xml:space="preserve"> our contract with you.</w:t>
      </w:r>
    </w:p>
    <w:p w14:paraId="0EB109EC" w14:textId="2CE54F1F" w:rsidR="006F017F" w:rsidRPr="00D23F23" w:rsidRDefault="006F017F" w:rsidP="006D265A">
      <w:pPr>
        <w:widowControl w:val="0"/>
        <w:autoSpaceDE w:val="0"/>
        <w:autoSpaceDN w:val="0"/>
        <w:adjustRightInd w:val="0"/>
        <w:spacing w:after="120" w:line="240" w:lineRule="auto"/>
        <w:jc w:val="both"/>
        <w:rPr>
          <w:color w:val="002060"/>
        </w:rPr>
      </w:pPr>
      <w:r w:rsidRPr="00D23F23">
        <w:rPr>
          <w:color w:val="002060"/>
        </w:rPr>
        <w:t xml:space="preserve">We also need your personal identification data to enable us to comply with legal obligations. Some of the above grounds for processing will overlap and there may be several grounds which justify our use of your </w:t>
      </w:r>
      <w:r w:rsidR="006C6F2D" w:rsidRPr="00D23F23">
        <w:rPr>
          <w:color w:val="002060"/>
        </w:rPr>
        <w:t>personal data</w:t>
      </w:r>
      <w:r w:rsidRPr="00D23F23">
        <w:rPr>
          <w:color w:val="002060"/>
        </w:rPr>
        <w:t>.</w:t>
      </w:r>
    </w:p>
    <w:p w14:paraId="2B6FE3F3" w14:textId="05A9A0DD" w:rsidR="002F7105" w:rsidRPr="00D23F23" w:rsidRDefault="002F7105" w:rsidP="002F7105">
      <w:pPr>
        <w:widowControl w:val="0"/>
        <w:autoSpaceDE w:val="0"/>
        <w:autoSpaceDN w:val="0"/>
        <w:adjustRightInd w:val="0"/>
        <w:spacing w:after="0" w:line="240" w:lineRule="auto"/>
        <w:jc w:val="both"/>
        <w:rPr>
          <w:color w:val="002060"/>
        </w:rPr>
      </w:pPr>
      <w:r w:rsidRPr="00D23F23">
        <w:rPr>
          <w:b/>
          <w:bCs/>
          <w:color w:val="002060"/>
        </w:rPr>
        <w:t xml:space="preserve">How we use particularly sensitive </w:t>
      </w:r>
      <w:r w:rsidR="006C6F2D" w:rsidRPr="00D23F23">
        <w:rPr>
          <w:b/>
          <w:bCs/>
          <w:color w:val="002060"/>
        </w:rPr>
        <w:t>personal data</w:t>
      </w:r>
      <w:r w:rsidRPr="00D23F23">
        <w:rPr>
          <w:color w:val="002060"/>
        </w:rPr>
        <w:t>  </w:t>
      </w:r>
    </w:p>
    <w:p w14:paraId="7E88A9F4" w14:textId="7396A962" w:rsidR="002F7105" w:rsidRPr="00D23F23" w:rsidRDefault="002F7105" w:rsidP="002F7105">
      <w:pPr>
        <w:autoSpaceDE w:val="0"/>
        <w:autoSpaceDN w:val="0"/>
        <w:adjustRightInd w:val="0"/>
        <w:spacing w:after="0" w:line="240" w:lineRule="auto"/>
        <w:jc w:val="both"/>
        <w:rPr>
          <w:color w:val="002060"/>
          <w:lang w:val="en-IE"/>
        </w:rPr>
      </w:pPr>
      <w:proofErr w:type="gramStart"/>
      <w:r w:rsidRPr="00D23F23">
        <w:rPr>
          <w:color w:val="002060"/>
          <w:lang w:val="en-IE"/>
        </w:rPr>
        <w:t>”Special</w:t>
      </w:r>
      <w:proofErr w:type="gramEnd"/>
      <w:r w:rsidRPr="00D23F23">
        <w:rPr>
          <w:color w:val="002060"/>
          <w:lang w:val="en-IE"/>
        </w:rPr>
        <w:t xml:space="preserve"> categories” of particularly sensitive </w:t>
      </w:r>
      <w:r w:rsidR="006C6F2D" w:rsidRPr="00D23F23">
        <w:rPr>
          <w:color w:val="002060"/>
          <w:lang w:val="en-IE"/>
        </w:rPr>
        <w:t>personal data</w:t>
      </w:r>
      <w:r w:rsidRPr="00D23F23">
        <w:rPr>
          <w:color w:val="002060"/>
          <w:lang w:val="en-IE"/>
        </w:rPr>
        <w:t xml:space="preserve"> require higher levels of protection. We need to have further justification for collecting, storing and using this type of </w:t>
      </w:r>
      <w:r w:rsidR="006C6F2D" w:rsidRPr="00D23F23">
        <w:rPr>
          <w:color w:val="002060"/>
          <w:lang w:val="en-IE"/>
        </w:rPr>
        <w:t>personal data</w:t>
      </w:r>
      <w:r w:rsidRPr="00D23F23">
        <w:rPr>
          <w:color w:val="002060"/>
          <w:lang w:val="en-IE"/>
        </w:rPr>
        <w:t xml:space="preserve">. We may process special categories of </w:t>
      </w:r>
      <w:r w:rsidR="006C6F2D" w:rsidRPr="00D23F23">
        <w:rPr>
          <w:color w:val="002060"/>
          <w:lang w:val="en-IE"/>
        </w:rPr>
        <w:t>personal data</w:t>
      </w:r>
      <w:r w:rsidRPr="00D23F23">
        <w:rPr>
          <w:color w:val="002060"/>
          <w:lang w:val="en-IE"/>
        </w:rPr>
        <w:t xml:space="preserve"> in the following circumstances:</w:t>
      </w:r>
    </w:p>
    <w:p w14:paraId="5BECFD2F" w14:textId="77777777" w:rsidR="002F7105" w:rsidRPr="00D23F23" w:rsidRDefault="002F7105" w:rsidP="002F7105">
      <w:pPr>
        <w:autoSpaceDE w:val="0"/>
        <w:autoSpaceDN w:val="0"/>
        <w:adjustRightInd w:val="0"/>
        <w:spacing w:after="0" w:line="240" w:lineRule="auto"/>
        <w:jc w:val="both"/>
        <w:rPr>
          <w:color w:val="002060"/>
          <w:lang w:val="en-IE"/>
        </w:rPr>
      </w:pPr>
    </w:p>
    <w:p w14:paraId="2DB9E48B" w14:textId="77777777" w:rsidR="002F7105" w:rsidRPr="00D23F23" w:rsidRDefault="002F7105" w:rsidP="002F7105">
      <w:pPr>
        <w:pStyle w:val="ListParagraph"/>
        <w:numPr>
          <w:ilvl w:val="0"/>
          <w:numId w:val="24"/>
        </w:numPr>
        <w:autoSpaceDE w:val="0"/>
        <w:autoSpaceDN w:val="0"/>
        <w:adjustRightInd w:val="0"/>
        <w:ind w:left="426"/>
        <w:jc w:val="both"/>
        <w:rPr>
          <w:rFonts w:ascii="Calibri" w:hAnsi="Calibri"/>
          <w:color w:val="002060"/>
          <w:sz w:val="22"/>
          <w:szCs w:val="22"/>
          <w:lang w:val="en-IE"/>
        </w:rPr>
      </w:pPr>
      <w:r w:rsidRPr="00D23F23">
        <w:rPr>
          <w:rFonts w:ascii="Calibri" w:hAnsi="Calibri"/>
          <w:color w:val="002060"/>
          <w:sz w:val="22"/>
          <w:szCs w:val="22"/>
          <w:lang w:val="en-IE"/>
        </w:rPr>
        <w:t>In limited circumstances, with your explicit written consent.</w:t>
      </w:r>
    </w:p>
    <w:p w14:paraId="4F81749F" w14:textId="2468A840" w:rsidR="002F7105" w:rsidRPr="00C745CB" w:rsidRDefault="002F7105" w:rsidP="002F7105">
      <w:pPr>
        <w:pStyle w:val="ListParagraph"/>
        <w:numPr>
          <w:ilvl w:val="0"/>
          <w:numId w:val="24"/>
        </w:numPr>
        <w:autoSpaceDE w:val="0"/>
        <w:autoSpaceDN w:val="0"/>
        <w:adjustRightInd w:val="0"/>
        <w:ind w:left="426"/>
        <w:jc w:val="both"/>
        <w:rPr>
          <w:rFonts w:ascii="Calibri" w:hAnsi="Calibri"/>
          <w:color w:val="002060"/>
          <w:sz w:val="22"/>
          <w:szCs w:val="22"/>
          <w:highlight w:val="yellow"/>
          <w:lang w:val="en-IE"/>
        </w:rPr>
      </w:pPr>
      <w:r w:rsidRPr="00D23F23">
        <w:rPr>
          <w:rFonts w:ascii="Calibri" w:hAnsi="Calibri"/>
          <w:color w:val="002060"/>
          <w:sz w:val="22"/>
          <w:szCs w:val="22"/>
          <w:lang w:val="en-IE"/>
        </w:rPr>
        <w:t xml:space="preserve">Where we need to carry out our legal obligations and in line with our </w:t>
      </w:r>
      <w:r w:rsidRPr="00C745CB">
        <w:rPr>
          <w:rFonts w:ascii="Calibri" w:hAnsi="Calibri"/>
          <w:color w:val="002060"/>
          <w:sz w:val="22"/>
          <w:szCs w:val="22"/>
          <w:highlight w:val="yellow"/>
          <w:lang w:val="en-IE"/>
        </w:rPr>
        <w:t>data protection policy</w:t>
      </w:r>
      <w:r w:rsidR="00C745CB" w:rsidRPr="00C745CB">
        <w:rPr>
          <w:rFonts w:ascii="Calibri" w:hAnsi="Calibri"/>
          <w:color w:val="002060"/>
          <w:sz w:val="22"/>
          <w:szCs w:val="22"/>
          <w:highlight w:val="yellow"/>
          <w:lang w:val="en-IE"/>
        </w:rPr>
        <w:t>, legislation and regulation.</w:t>
      </w:r>
    </w:p>
    <w:p w14:paraId="3463E695" w14:textId="355989BB" w:rsidR="002F7105" w:rsidRPr="00C745CB" w:rsidRDefault="002F7105" w:rsidP="002F7105">
      <w:pPr>
        <w:pStyle w:val="ListParagraph"/>
        <w:numPr>
          <w:ilvl w:val="0"/>
          <w:numId w:val="24"/>
        </w:numPr>
        <w:autoSpaceDE w:val="0"/>
        <w:autoSpaceDN w:val="0"/>
        <w:adjustRightInd w:val="0"/>
        <w:ind w:left="426"/>
        <w:jc w:val="both"/>
        <w:rPr>
          <w:rFonts w:ascii="Calibri" w:hAnsi="Calibri"/>
          <w:color w:val="002060"/>
          <w:sz w:val="22"/>
          <w:szCs w:val="22"/>
          <w:highlight w:val="yellow"/>
          <w:lang w:val="en-IE"/>
        </w:rPr>
      </w:pPr>
      <w:r w:rsidRPr="00D23F23">
        <w:rPr>
          <w:rFonts w:ascii="Calibri" w:hAnsi="Calibri"/>
          <w:color w:val="002060"/>
          <w:sz w:val="22"/>
          <w:szCs w:val="22"/>
          <w:lang w:val="en-IE"/>
        </w:rPr>
        <w:t xml:space="preserve">Where it is needed in the public interest, and in line with our </w:t>
      </w:r>
      <w:r w:rsidRPr="00C745CB">
        <w:rPr>
          <w:rFonts w:ascii="Calibri" w:hAnsi="Calibri"/>
          <w:color w:val="002060"/>
          <w:sz w:val="22"/>
          <w:szCs w:val="22"/>
          <w:highlight w:val="yellow"/>
          <w:lang w:val="en-IE"/>
        </w:rPr>
        <w:t>data protection policy</w:t>
      </w:r>
      <w:r w:rsidR="00C745CB" w:rsidRPr="00C745CB">
        <w:rPr>
          <w:rFonts w:ascii="Calibri" w:hAnsi="Calibri"/>
          <w:color w:val="002060"/>
          <w:sz w:val="22"/>
          <w:szCs w:val="22"/>
          <w:highlight w:val="yellow"/>
          <w:lang w:val="en-IE"/>
        </w:rPr>
        <w:t>, legislation and regulation.</w:t>
      </w:r>
    </w:p>
    <w:p w14:paraId="7791AE67" w14:textId="77777777" w:rsidR="002F7105" w:rsidRPr="00D23F23" w:rsidRDefault="002F7105" w:rsidP="002F7105">
      <w:pPr>
        <w:autoSpaceDE w:val="0"/>
        <w:autoSpaceDN w:val="0"/>
        <w:adjustRightInd w:val="0"/>
        <w:spacing w:after="0" w:line="240" w:lineRule="auto"/>
        <w:jc w:val="both"/>
        <w:rPr>
          <w:color w:val="002060"/>
          <w:lang w:val="en-IE"/>
        </w:rPr>
      </w:pPr>
    </w:p>
    <w:p w14:paraId="46DA1B18" w14:textId="39E98224" w:rsidR="002F7105" w:rsidRDefault="002F7105" w:rsidP="002F7105">
      <w:pPr>
        <w:autoSpaceDE w:val="0"/>
        <w:autoSpaceDN w:val="0"/>
        <w:adjustRightInd w:val="0"/>
        <w:spacing w:after="0" w:line="240" w:lineRule="auto"/>
        <w:jc w:val="both"/>
        <w:rPr>
          <w:color w:val="002060"/>
          <w:lang w:val="en-IE"/>
        </w:rPr>
      </w:pPr>
      <w:r w:rsidRPr="00D23F23">
        <w:rPr>
          <w:color w:val="002060"/>
          <w:lang w:val="en-IE"/>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t>
      </w:r>
    </w:p>
    <w:p w14:paraId="595658E3" w14:textId="77777777" w:rsidR="000A1EF5" w:rsidRDefault="000A1EF5" w:rsidP="002F7105">
      <w:pPr>
        <w:autoSpaceDE w:val="0"/>
        <w:autoSpaceDN w:val="0"/>
        <w:adjustRightInd w:val="0"/>
        <w:spacing w:after="0" w:line="240" w:lineRule="auto"/>
        <w:jc w:val="both"/>
        <w:rPr>
          <w:color w:val="002060"/>
          <w:lang w:val="en-IE"/>
        </w:rPr>
      </w:pPr>
    </w:p>
    <w:p w14:paraId="7CAAF66F" w14:textId="77777777" w:rsidR="000A1EF5" w:rsidRPr="000A1EF5" w:rsidRDefault="000A1EF5" w:rsidP="000A1EF5">
      <w:pPr>
        <w:autoSpaceDE w:val="0"/>
        <w:autoSpaceDN w:val="0"/>
        <w:adjustRightInd w:val="0"/>
        <w:spacing w:after="0" w:line="240" w:lineRule="auto"/>
        <w:jc w:val="both"/>
        <w:rPr>
          <w:b/>
          <w:color w:val="002060"/>
          <w:lang w:val="en-IE"/>
        </w:rPr>
      </w:pPr>
      <w:r w:rsidRPr="000A1EF5">
        <w:rPr>
          <w:b/>
          <w:color w:val="002060"/>
          <w:lang w:val="en-IE"/>
        </w:rPr>
        <w:t>Standing order, direct debit, pay deduction and disbursement instructions</w:t>
      </w:r>
    </w:p>
    <w:p w14:paraId="45BD0206" w14:textId="4EC96455" w:rsidR="000A1EF5" w:rsidRPr="000A1EF5" w:rsidRDefault="000A1EF5" w:rsidP="000A1EF5">
      <w:pPr>
        <w:autoSpaceDE w:val="0"/>
        <w:autoSpaceDN w:val="0"/>
        <w:adjustRightInd w:val="0"/>
        <w:spacing w:after="0" w:line="240" w:lineRule="auto"/>
        <w:jc w:val="both"/>
        <w:rPr>
          <w:color w:val="002060"/>
          <w:lang w:val="en-IE"/>
        </w:rPr>
      </w:pPr>
      <w:r w:rsidRPr="000A1EF5">
        <w:rPr>
          <w:color w:val="002060"/>
          <w:lang w:val="en-IE"/>
        </w:rPr>
        <w:t>If you set up a direct debit with the credit union, the form will be retained in the credit union. To facilitate standing orders, direct debits and pay deductions, we must share the relevant information with third parties such as payment providers (</w:t>
      </w:r>
      <w:r>
        <w:rPr>
          <w:color w:val="002060"/>
          <w:lang w:val="en-IE"/>
        </w:rPr>
        <w:t>CUSOP</w:t>
      </w:r>
      <w:r w:rsidRPr="000A1EF5">
        <w:rPr>
          <w:color w:val="002060"/>
          <w:lang w:val="en-IE"/>
        </w:rPr>
        <w:t xml:space="preserve">) and banks. </w:t>
      </w:r>
    </w:p>
    <w:p w14:paraId="609CDBD9" w14:textId="5276ABD4" w:rsidR="000A1EF5" w:rsidRPr="00D23F23" w:rsidRDefault="000A1EF5" w:rsidP="000A1EF5">
      <w:pPr>
        <w:autoSpaceDE w:val="0"/>
        <w:autoSpaceDN w:val="0"/>
        <w:adjustRightInd w:val="0"/>
        <w:spacing w:after="0" w:line="240" w:lineRule="auto"/>
        <w:jc w:val="both"/>
        <w:rPr>
          <w:color w:val="002060"/>
          <w:lang w:val="en-IE"/>
        </w:rPr>
      </w:pPr>
      <w:r w:rsidRPr="000A1EF5">
        <w:rPr>
          <w:color w:val="002060"/>
          <w:lang w:val="en-IE"/>
        </w:rPr>
        <w:t xml:space="preserve">You may set up a pay deduction, standing order, direct debit to pay a credit union account which is not your own. You may also disburse part or </w:t>
      </w:r>
      <w:proofErr w:type="gramStart"/>
      <w:r w:rsidRPr="000A1EF5">
        <w:rPr>
          <w:color w:val="002060"/>
          <w:lang w:val="en-IE"/>
        </w:rPr>
        <w:t>all of</w:t>
      </w:r>
      <w:proofErr w:type="gramEnd"/>
      <w:r w:rsidRPr="000A1EF5">
        <w:rPr>
          <w:color w:val="002060"/>
          <w:lang w:val="en-IE"/>
        </w:rPr>
        <w:t xml:space="preserve"> your own direct debit, standing order or pay deduction to an account which is not your own. However, should you choose to do this, under the Data Protection Acts, </w:t>
      </w:r>
      <w:r>
        <w:rPr>
          <w:color w:val="002060"/>
          <w:lang w:val="en-IE"/>
        </w:rPr>
        <w:t>Limerick and District</w:t>
      </w:r>
      <w:r w:rsidRPr="000A1EF5">
        <w:rPr>
          <w:color w:val="002060"/>
          <w:lang w:val="en-IE"/>
        </w:rPr>
        <w:t xml:space="preserve"> Credit Union cannot provide you with the balance, transaction history or any other personal information on that account, under any circumstances. There may be cases where we can disclose some information to you, such as if you are guaranteeing a loan on that account.</w:t>
      </w:r>
    </w:p>
    <w:p w14:paraId="3F55D29D" w14:textId="77777777" w:rsidR="002F7105" w:rsidRPr="00D23F23" w:rsidRDefault="002F7105" w:rsidP="002F7105">
      <w:pPr>
        <w:autoSpaceDE w:val="0"/>
        <w:autoSpaceDN w:val="0"/>
        <w:adjustRightInd w:val="0"/>
        <w:spacing w:after="0" w:line="240" w:lineRule="auto"/>
        <w:jc w:val="both"/>
        <w:rPr>
          <w:color w:val="002060"/>
          <w:lang w:val="en-IE"/>
        </w:rPr>
      </w:pPr>
    </w:p>
    <w:p w14:paraId="55719337" w14:textId="77777777" w:rsidR="004C751D" w:rsidRPr="00D23F23" w:rsidRDefault="004C751D" w:rsidP="004C751D">
      <w:pPr>
        <w:widowControl w:val="0"/>
        <w:autoSpaceDE w:val="0"/>
        <w:autoSpaceDN w:val="0"/>
        <w:adjustRightInd w:val="0"/>
        <w:spacing w:after="0" w:line="240" w:lineRule="auto"/>
        <w:jc w:val="both"/>
        <w:rPr>
          <w:rFonts w:cs="Arial"/>
          <w:b/>
          <w:bCs/>
          <w:color w:val="002060"/>
        </w:rPr>
      </w:pPr>
      <w:r w:rsidRPr="00D23F23">
        <w:rPr>
          <w:rFonts w:cs="Arial"/>
          <w:b/>
          <w:bCs/>
          <w:color w:val="002060"/>
        </w:rPr>
        <w:t>How secure is my information with third-party service providers?</w:t>
      </w:r>
    </w:p>
    <w:p w14:paraId="63C642C9" w14:textId="01E8E1D2" w:rsidR="004C751D" w:rsidRDefault="004C751D" w:rsidP="004C751D">
      <w:pPr>
        <w:widowControl w:val="0"/>
        <w:autoSpaceDE w:val="0"/>
        <w:autoSpaceDN w:val="0"/>
        <w:adjustRightInd w:val="0"/>
        <w:spacing w:after="0" w:line="240" w:lineRule="auto"/>
        <w:jc w:val="both"/>
        <w:rPr>
          <w:color w:val="002060"/>
        </w:rPr>
      </w:pPr>
      <w:r w:rsidRPr="00D23F23">
        <w:rPr>
          <w:rFonts w:cs="Arial"/>
          <w:color w:val="002060"/>
        </w:rPr>
        <w:t xml:space="preserve"> All our third-party service providers are required to take appropriate security measures to protect your </w:t>
      </w:r>
      <w:r w:rsidR="006C6F2D" w:rsidRPr="00D23F23">
        <w:rPr>
          <w:rFonts w:cs="Arial"/>
          <w:color w:val="002060"/>
        </w:rPr>
        <w:t>personal data</w:t>
      </w:r>
      <w:r w:rsidRPr="00D23F23">
        <w:rPr>
          <w:rFonts w:cs="Arial"/>
          <w:color w:val="002060"/>
        </w:rPr>
        <w:t xml:space="preserve"> in line with our policies. We do not allow our third-party service providers to use your personal data for their own purposes</w:t>
      </w:r>
      <w:r w:rsidR="00E71B0E" w:rsidRPr="00D23F23">
        <w:rPr>
          <w:rFonts w:cs="Arial"/>
          <w:color w:val="002060"/>
        </w:rPr>
        <w:t xml:space="preserve"> unless they are deemed to be controllers in their own right</w:t>
      </w:r>
      <w:r w:rsidR="00E71B0E" w:rsidRPr="00D23F23">
        <w:rPr>
          <w:rStyle w:val="FootnoteReference"/>
          <w:rFonts w:cs="Arial"/>
          <w:color w:val="002060"/>
        </w:rPr>
        <w:footnoteReference w:id="1"/>
      </w:r>
      <w:r w:rsidRPr="00D23F23">
        <w:rPr>
          <w:rFonts w:cs="Arial"/>
          <w:color w:val="002060"/>
        </w:rPr>
        <w:t>. We only permit them to process your personal data for specified purposes and in accordance with our instructions.</w:t>
      </w:r>
      <w:r w:rsidRPr="00D23F23">
        <w:rPr>
          <w:color w:val="002060"/>
        </w:rPr>
        <w:t xml:space="preserve"> Usually, information will be </w:t>
      </w:r>
      <w:proofErr w:type="gramStart"/>
      <w:r w:rsidRPr="00D23F23">
        <w:rPr>
          <w:color w:val="002060"/>
        </w:rPr>
        <w:t>anonymised</w:t>
      </w:r>
      <w:proofErr w:type="gramEnd"/>
      <w:r w:rsidRPr="00D23F23">
        <w:rPr>
          <w:color w:val="002060"/>
        </w:rPr>
        <w:t xml:space="preserve"> but this may not always be possible. The recipient of </w:t>
      </w:r>
      <w:r w:rsidRPr="00D23F23">
        <w:rPr>
          <w:color w:val="002060"/>
        </w:rPr>
        <w:lastRenderedPageBreak/>
        <w:t xml:space="preserve">the </w:t>
      </w:r>
      <w:r w:rsidRPr="008502D1">
        <w:rPr>
          <w:color w:val="002060"/>
        </w:rPr>
        <w:t>information will also be bound by confidentiality obligations.</w:t>
      </w:r>
    </w:p>
    <w:p w14:paraId="5E2BDBBA" w14:textId="2442F2AC" w:rsidR="00283119" w:rsidRDefault="00283119" w:rsidP="004C751D">
      <w:pPr>
        <w:widowControl w:val="0"/>
        <w:autoSpaceDE w:val="0"/>
        <w:autoSpaceDN w:val="0"/>
        <w:adjustRightInd w:val="0"/>
        <w:spacing w:after="0" w:line="240" w:lineRule="auto"/>
        <w:jc w:val="both"/>
        <w:rPr>
          <w:color w:val="002060"/>
        </w:rPr>
      </w:pPr>
    </w:p>
    <w:p w14:paraId="52F4D53C" w14:textId="60FCCB0F" w:rsidR="00AA64B9" w:rsidRPr="008502D1" w:rsidRDefault="00AA64B9" w:rsidP="004C751D">
      <w:pPr>
        <w:widowControl w:val="0"/>
        <w:autoSpaceDE w:val="0"/>
        <w:autoSpaceDN w:val="0"/>
        <w:adjustRightInd w:val="0"/>
        <w:spacing w:after="0" w:line="240" w:lineRule="auto"/>
        <w:jc w:val="both"/>
        <w:rPr>
          <w:color w:val="002060"/>
        </w:rPr>
      </w:pPr>
    </w:p>
    <w:p w14:paraId="725CAEBA" w14:textId="77777777" w:rsidR="00AA64B9" w:rsidRPr="008502D1" w:rsidRDefault="00AA64B9" w:rsidP="00AA64B9">
      <w:pPr>
        <w:autoSpaceDE w:val="0"/>
        <w:autoSpaceDN w:val="0"/>
        <w:adjustRightInd w:val="0"/>
        <w:spacing w:after="0" w:line="240" w:lineRule="auto"/>
        <w:jc w:val="both"/>
        <w:rPr>
          <w:b/>
          <w:color w:val="002060"/>
          <w:lang w:val="en-IE"/>
        </w:rPr>
      </w:pPr>
      <w:r w:rsidRPr="008502D1">
        <w:rPr>
          <w:b/>
          <w:color w:val="002060"/>
          <w:lang w:val="en-IE"/>
        </w:rPr>
        <w:t>Information provided to us by you about others or others about you</w:t>
      </w:r>
    </w:p>
    <w:p w14:paraId="68A80DC1" w14:textId="033B2F07" w:rsidR="00AA64B9" w:rsidRPr="008502D1" w:rsidRDefault="00AA64B9" w:rsidP="00AA64B9">
      <w:pPr>
        <w:autoSpaceDE w:val="0"/>
        <w:autoSpaceDN w:val="0"/>
        <w:adjustRightInd w:val="0"/>
        <w:spacing w:after="0" w:line="240" w:lineRule="auto"/>
        <w:jc w:val="both"/>
        <w:rPr>
          <w:color w:val="002060"/>
          <w:lang w:val="en-IE"/>
        </w:rPr>
      </w:pPr>
      <w:r w:rsidRPr="008502D1">
        <w:rPr>
          <w:color w:val="002060"/>
          <w:lang w:val="en-IE"/>
        </w:rPr>
        <w:t xml:space="preserve">There may be instances where you provide us with someone else’s personal </w:t>
      </w:r>
      <w:proofErr w:type="gramStart"/>
      <w:r w:rsidRPr="008502D1">
        <w:rPr>
          <w:color w:val="002060"/>
          <w:lang w:val="en-IE"/>
        </w:rPr>
        <w:t>data</w:t>
      </w:r>
      <w:proofErr w:type="gramEnd"/>
      <w:r w:rsidRPr="008502D1">
        <w:rPr>
          <w:color w:val="002060"/>
          <w:lang w:val="en-IE"/>
        </w:rPr>
        <w:t xml:space="preserve"> or they provide us with yours. Where this occurs, it is important that you seek their approval to disclose their personal data and likewise, they seek yours. We may add it to any personal information we already </w:t>
      </w:r>
      <w:proofErr w:type="gramStart"/>
      <w:r w:rsidRPr="008502D1">
        <w:rPr>
          <w:color w:val="002060"/>
          <w:lang w:val="en-IE"/>
        </w:rPr>
        <w:t>hold</w:t>
      </w:r>
      <w:proofErr w:type="gramEnd"/>
      <w:r w:rsidRPr="008502D1">
        <w:rPr>
          <w:color w:val="002060"/>
          <w:lang w:val="en-IE"/>
        </w:rPr>
        <w:t xml:space="preserve"> and we will use it in the ways described in our privacy notice.</w:t>
      </w:r>
    </w:p>
    <w:p w14:paraId="5D06DBA9" w14:textId="77777777" w:rsidR="00AA64B9" w:rsidRPr="008502D1" w:rsidRDefault="00AA64B9" w:rsidP="004C751D">
      <w:pPr>
        <w:widowControl w:val="0"/>
        <w:autoSpaceDE w:val="0"/>
        <w:autoSpaceDN w:val="0"/>
        <w:adjustRightInd w:val="0"/>
        <w:spacing w:after="0" w:line="240" w:lineRule="auto"/>
        <w:jc w:val="both"/>
        <w:rPr>
          <w:rFonts w:cs="Arial"/>
          <w:color w:val="002060"/>
        </w:rPr>
      </w:pPr>
    </w:p>
    <w:p w14:paraId="293BF3C9" w14:textId="77777777" w:rsidR="00E22404" w:rsidRPr="008502D1" w:rsidRDefault="00E22404" w:rsidP="006D265A">
      <w:pPr>
        <w:widowControl w:val="0"/>
        <w:autoSpaceDE w:val="0"/>
        <w:autoSpaceDN w:val="0"/>
        <w:adjustRightInd w:val="0"/>
        <w:spacing w:after="0" w:line="240" w:lineRule="auto"/>
        <w:jc w:val="both"/>
        <w:rPr>
          <w:b/>
          <w:bCs/>
          <w:color w:val="002060"/>
        </w:rPr>
      </w:pPr>
    </w:p>
    <w:p w14:paraId="38D65456" w14:textId="2F4476C8" w:rsidR="006F017F" w:rsidRPr="008502D1" w:rsidRDefault="006F017F" w:rsidP="006D265A">
      <w:pPr>
        <w:widowControl w:val="0"/>
        <w:autoSpaceDE w:val="0"/>
        <w:autoSpaceDN w:val="0"/>
        <w:adjustRightInd w:val="0"/>
        <w:spacing w:after="0" w:line="240" w:lineRule="auto"/>
        <w:jc w:val="both"/>
        <w:rPr>
          <w:b/>
          <w:bCs/>
          <w:color w:val="002060"/>
        </w:rPr>
      </w:pPr>
      <w:r w:rsidRPr="008502D1">
        <w:rPr>
          <w:b/>
          <w:bCs/>
          <w:color w:val="002060"/>
        </w:rPr>
        <w:t xml:space="preserve">If you fail to provide </w:t>
      </w:r>
      <w:r w:rsidR="006C6F2D" w:rsidRPr="008502D1">
        <w:rPr>
          <w:b/>
          <w:bCs/>
          <w:color w:val="002060"/>
        </w:rPr>
        <w:t>personal data</w:t>
      </w:r>
    </w:p>
    <w:p w14:paraId="29C54596" w14:textId="0168A9A1" w:rsidR="006F017F" w:rsidRPr="008502D1" w:rsidRDefault="006F017F" w:rsidP="006D265A">
      <w:pPr>
        <w:widowControl w:val="0"/>
        <w:autoSpaceDE w:val="0"/>
        <w:autoSpaceDN w:val="0"/>
        <w:adjustRightInd w:val="0"/>
        <w:spacing w:after="0" w:line="240" w:lineRule="auto"/>
        <w:jc w:val="both"/>
        <w:rPr>
          <w:color w:val="002060"/>
        </w:rPr>
      </w:pPr>
      <w:r w:rsidRPr="008502D1">
        <w:rPr>
          <w:color w:val="002060"/>
        </w:rPr>
        <w:t xml:space="preserve"> If you fail to provide certain information when requested, we may not be able to perform the contract we have </w:t>
      </w:r>
      <w:proofErr w:type="gramStart"/>
      <w:r w:rsidRPr="008502D1">
        <w:rPr>
          <w:color w:val="002060"/>
        </w:rPr>
        <w:t>entered into</w:t>
      </w:r>
      <w:proofErr w:type="gramEnd"/>
      <w:r w:rsidRPr="008502D1">
        <w:rPr>
          <w:color w:val="002060"/>
        </w:rPr>
        <w:t xml:space="preserve"> with you or we may be prevented from complying with our legal obligations.</w:t>
      </w:r>
    </w:p>
    <w:p w14:paraId="1FD0E457" w14:textId="77777777" w:rsidR="006F017F" w:rsidRPr="008502D1" w:rsidRDefault="006F017F" w:rsidP="006D265A">
      <w:pPr>
        <w:autoSpaceDE w:val="0"/>
        <w:autoSpaceDN w:val="0"/>
        <w:adjustRightInd w:val="0"/>
        <w:spacing w:after="0" w:line="240" w:lineRule="auto"/>
        <w:jc w:val="both"/>
        <w:rPr>
          <w:b/>
          <w:bCs/>
          <w:color w:val="002060"/>
          <w:lang w:val="en-IE"/>
        </w:rPr>
      </w:pPr>
    </w:p>
    <w:p w14:paraId="2BD48FA9" w14:textId="77777777" w:rsidR="006F017F" w:rsidRPr="008502D1" w:rsidRDefault="006F017F" w:rsidP="006D265A">
      <w:pPr>
        <w:autoSpaceDE w:val="0"/>
        <w:autoSpaceDN w:val="0"/>
        <w:adjustRightInd w:val="0"/>
        <w:spacing w:after="0" w:line="240" w:lineRule="auto"/>
        <w:jc w:val="both"/>
        <w:rPr>
          <w:b/>
          <w:bCs/>
          <w:color w:val="002060"/>
          <w:lang w:val="en-IE"/>
        </w:rPr>
      </w:pPr>
      <w:r w:rsidRPr="008502D1">
        <w:rPr>
          <w:b/>
          <w:bCs/>
          <w:color w:val="002060"/>
          <w:lang w:val="en-IE"/>
        </w:rPr>
        <w:t>Change of purpose</w:t>
      </w:r>
    </w:p>
    <w:p w14:paraId="14518529" w14:textId="02633BBC" w:rsidR="006F017F" w:rsidRPr="008502D1" w:rsidRDefault="006F017F" w:rsidP="006D265A">
      <w:pPr>
        <w:autoSpaceDE w:val="0"/>
        <w:autoSpaceDN w:val="0"/>
        <w:adjustRightInd w:val="0"/>
        <w:spacing w:after="0" w:line="240" w:lineRule="auto"/>
        <w:jc w:val="both"/>
        <w:rPr>
          <w:color w:val="002060"/>
          <w:lang w:val="en-IE"/>
        </w:rPr>
      </w:pPr>
      <w:r w:rsidRPr="008502D1">
        <w:rPr>
          <w:color w:val="002060"/>
          <w:lang w:val="en-IE"/>
        </w:rPr>
        <w:t xml:space="preserve">You can be assured that we will only use your data for the purpose it was provided and in ways compatible with that stated purpose. If we need to use your </w:t>
      </w:r>
      <w:r w:rsidR="006C6F2D" w:rsidRPr="008502D1">
        <w:rPr>
          <w:color w:val="002060"/>
          <w:lang w:val="en-IE"/>
        </w:rPr>
        <w:t>personal data</w:t>
      </w:r>
      <w:r w:rsidRPr="008502D1">
        <w:rPr>
          <w:color w:val="002060"/>
          <w:lang w:val="en-IE"/>
        </w:rPr>
        <w:t xml:space="preserve"> for an unrelated purpose, we will notify you and we will explain the legal basis which allows us to do so</w:t>
      </w:r>
      <w:r w:rsidR="00E917A0" w:rsidRPr="008502D1">
        <w:rPr>
          <w:color w:val="002060"/>
          <w:lang w:val="en-IE"/>
        </w:rPr>
        <w:t>.</w:t>
      </w:r>
    </w:p>
    <w:p w14:paraId="5269DA10" w14:textId="13914393" w:rsidR="006F017F" w:rsidRPr="008502D1" w:rsidRDefault="006F017F" w:rsidP="006D265A">
      <w:pPr>
        <w:autoSpaceDE w:val="0"/>
        <w:autoSpaceDN w:val="0"/>
        <w:adjustRightInd w:val="0"/>
        <w:spacing w:after="0" w:line="240" w:lineRule="auto"/>
        <w:jc w:val="both"/>
        <w:rPr>
          <w:color w:val="002060"/>
          <w:lang w:val="en-IE"/>
        </w:rPr>
      </w:pPr>
      <w:r w:rsidRPr="008502D1">
        <w:rPr>
          <w:color w:val="002060"/>
          <w:lang w:val="en-IE"/>
        </w:rPr>
        <w:t xml:space="preserve"> </w:t>
      </w:r>
    </w:p>
    <w:p w14:paraId="0663F984" w14:textId="77777777" w:rsidR="0040431B" w:rsidRPr="008502D1" w:rsidRDefault="0040431B" w:rsidP="0040431B">
      <w:pPr>
        <w:autoSpaceDE w:val="0"/>
        <w:autoSpaceDN w:val="0"/>
        <w:adjustRightInd w:val="0"/>
        <w:spacing w:after="0" w:line="240" w:lineRule="auto"/>
        <w:jc w:val="both"/>
        <w:rPr>
          <w:b/>
          <w:color w:val="002060"/>
          <w:lang w:val="en-IE"/>
        </w:rPr>
      </w:pPr>
      <w:r w:rsidRPr="008502D1">
        <w:rPr>
          <w:b/>
          <w:color w:val="002060"/>
          <w:lang w:val="en-IE"/>
        </w:rPr>
        <w:t>Profiling</w:t>
      </w:r>
    </w:p>
    <w:p w14:paraId="26698963" w14:textId="77777777" w:rsidR="00AA64B9" w:rsidRPr="008502D1" w:rsidRDefault="0040431B" w:rsidP="00AA64B9">
      <w:pPr>
        <w:autoSpaceDE w:val="0"/>
        <w:autoSpaceDN w:val="0"/>
        <w:adjustRightInd w:val="0"/>
        <w:spacing w:after="0" w:line="240" w:lineRule="auto"/>
        <w:jc w:val="both"/>
        <w:rPr>
          <w:color w:val="002060"/>
          <w:lang w:val="en-IE"/>
        </w:rPr>
      </w:pPr>
      <w:r w:rsidRPr="008502D1">
        <w:rPr>
          <w:color w:val="002060"/>
          <w:lang w:val="en-IE"/>
        </w:rPr>
        <w:t xml:space="preserve">We sometimes use systems to make decisions based on </w:t>
      </w:r>
      <w:r w:rsidR="006C6F2D" w:rsidRPr="008502D1">
        <w:rPr>
          <w:color w:val="002060"/>
          <w:lang w:val="en-IE"/>
        </w:rPr>
        <w:t>personal data</w:t>
      </w:r>
      <w:r w:rsidRPr="008502D1">
        <w:rPr>
          <w:color w:val="002060"/>
          <w:lang w:val="en-IE"/>
        </w:rPr>
        <w:t xml:space="preserve"> we have (or are allowed to collect from others) about you. This information is used for</w:t>
      </w:r>
      <w:r w:rsidR="007B491E" w:rsidRPr="008502D1">
        <w:rPr>
          <w:color w:val="002060"/>
          <w:lang w:val="en-IE"/>
        </w:rPr>
        <w:t xml:space="preserve"> loans assessment and</w:t>
      </w:r>
      <w:r w:rsidRPr="008502D1">
        <w:rPr>
          <w:color w:val="002060"/>
          <w:lang w:val="en-IE"/>
        </w:rPr>
        <w:t xml:space="preserve"> anti-money laundering purposes and compliance with our legal duties in that regard. </w:t>
      </w:r>
      <w:r w:rsidR="00AA64B9" w:rsidRPr="008502D1">
        <w:rPr>
          <w:color w:val="002060"/>
          <w:lang w:val="en-IE"/>
        </w:rPr>
        <w:t xml:space="preserve">We also carry out profiling </w:t>
      </w:r>
      <w:proofErr w:type="gramStart"/>
      <w:r w:rsidR="00AA64B9" w:rsidRPr="008502D1">
        <w:rPr>
          <w:color w:val="002060"/>
          <w:lang w:val="en-IE"/>
        </w:rPr>
        <w:t>in order to</w:t>
      </w:r>
      <w:proofErr w:type="gramEnd"/>
      <w:r w:rsidR="00AA64B9" w:rsidRPr="008502D1">
        <w:rPr>
          <w:color w:val="002060"/>
          <w:lang w:val="en-IE"/>
        </w:rPr>
        <w:t xml:space="preserve"> tailor our marketing to you by profiling members according to categories such as age, loan history, savings, life cycle and date of account opening.</w:t>
      </w:r>
    </w:p>
    <w:p w14:paraId="61E7247C" w14:textId="575A00A3" w:rsidR="0040431B" w:rsidRPr="008502D1" w:rsidRDefault="0040431B" w:rsidP="0040431B">
      <w:pPr>
        <w:autoSpaceDE w:val="0"/>
        <w:autoSpaceDN w:val="0"/>
        <w:adjustRightInd w:val="0"/>
        <w:spacing w:after="0" w:line="240" w:lineRule="auto"/>
        <w:jc w:val="both"/>
        <w:rPr>
          <w:color w:val="002060"/>
          <w:lang w:val="en-IE"/>
        </w:rPr>
      </w:pPr>
    </w:p>
    <w:p w14:paraId="7C08F487" w14:textId="77777777" w:rsidR="001735F6" w:rsidRPr="008502D1" w:rsidRDefault="001735F6" w:rsidP="0040431B">
      <w:pPr>
        <w:autoSpaceDE w:val="0"/>
        <w:autoSpaceDN w:val="0"/>
        <w:adjustRightInd w:val="0"/>
        <w:spacing w:after="0" w:line="240" w:lineRule="auto"/>
        <w:jc w:val="both"/>
        <w:rPr>
          <w:color w:val="002060"/>
          <w:lang w:val="en-IE"/>
        </w:rPr>
      </w:pPr>
    </w:p>
    <w:p w14:paraId="16FB29EE" w14:textId="057DF721" w:rsidR="0040431B" w:rsidRPr="008502D1" w:rsidRDefault="0040431B" w:rsidP="00A0469D">
      <w:pPr>
        <w:tabs>
          <w:tab w:val="left" w:pos="7911"/>
        </w:tabs>
        <w:autoSpaceDE w:val="0"/>
        <w:autoSpaceDN w:val="0"/>
        <w:adjustRightInd w:val="0"/>
        <w:spacing w:after="0" w:line="240" w:lineRule="auto"/>
        <w:jc w:val="both"/>
        <w:rPr>
          <w:b/>
          <w:bCs/>
          <w:color w:val="002060"/>
          <w:lang w:val="en-IE"/>
        </w:rPr>
      </w:pPr>
      <w:r w:rsidRPr="008502D1">
        <w:rPr>
          <w:b/>
          <w:bCs/>
          <w:color w:val="002060"/>
          <w:lang w:val="en-IE"/>
        </w:rPr>
        <w:t xml:space="preserve">Data Retention Periods </w:t>
      </w:r>
      <w:r w:rsidR="00A0469D" w:rsidRPr="008502D1">
        <w:rPr>
          <w:b/>
          <w:bCs/>
          <w:color w:val="002060"/>
          <w:lang w:val="en-IE"/>
        </w:rPr>
        <w:tab/>
      </w:r>
    </w:p>
    <w:p w14:paraId="24650D09" w14:textId="553A2F5A" w:rsidR="001A3EAD" w:rsidRPr="008502D1" w:rsidRDefault="0040431B" w:rsidP="001A3EAD">
      <w:pPr>
        <w:widowControl w:val="0"/>
        <w:autoSpaceDE w:val="0"/>
        <w:autoSpaceDN w:val="0"/>
        <w:adjustRightInd w:val="0"/>
        <w:spacing w:after="0" w:line="240" w:lineRule="auto"/>
        <w:jc w:val="both"/>
        <w:rPr>
          <w:color w:val="002060"/>
          <w:lang w:val="en-IE"/>
        </w:rPr>
      </w:pPr>
      <w:r w:rsidRPr="008502D1">
        <w:rPr>
          <w:color w:val="002060"/>
          <w:lang w:val="en-IE"/>
        </w:rPr>
        <w:t xml:space="preserve">We will only retain your </w:t>
      </w:r>
      <w:r w:rsidR="006C6F2D" w:rsidRPr="008502D1">
        <w:rPr>
          <w:color w:val="002060"/>
          <w:lang w:val="en-IE"/>
        </w:rPr>
        <w:t>personal data</w:t>
      </w:r>
      <w:r w:rsidRPr="008502D1">
        <w:rPr>
          <w:color w:val="002060"/>
          <w:lang w:val="en-IE"/>
        </w:rPr>
        <w:t xml:space="preserve"> for as long as necessary to fulfil the purpose(s) for which it was obtained, </w:t>
      </w:r>
      <w:proofErr w:type="gramStart"/>
      <w:r w:rsidRPr="008502D1">
        <w:rPr>
          <w:color w:val="002060"/>
          <w:lang w:val="en-IE"/>
        </w:rPr>
        <w:t>taking into account</w:t>
      </w:r>
      <w:proofErr w:type="gramEnd"/>
      <w:r w:rsidRPr="008502D1">
        <w:rPr>
          <w:color w:val="002060"/>
          <w:lang w:val="en-IE"/>
        </w:rPr>
        <w:t xml:space="preserve"> any legal/contractual obligation to keep it. </w:t>
      </w:r>
      <w:r w:rsidR="00B168B3" w:rsidRPr="008502D1">
        <w:rPr>
          <w:color w:val="002060"/>
          <w:lang w:val="en-IE"/>
        </w:rPr>
        <w:t>Where possible we record how long we will keep your data, where that is not possible, we will explain the criteria for the retention period. This informatio</w:t>
      </w:r>
      <w:r w:rsidR="00A92589" w:rsidRPr="008502D1">
        <w:rPr>
          <w:color w:val="002060"/>
          <w:lang w:val="en-IE"/>
        </w:rPr>
        <w:t>n is documented in our Records Management</w:t>
      </w:r>
      <w:r w:rsidR="00B168B3" w:rsidRPr="008502D1">
        <w:rPr>
          <w:color w:val="002060"/>
          <w:lang w:val="en-IE"/>
        </w:rPr>
        <w:t xml:space="preserve"> Policy.</w:t>
      </w:r>
      <w:r w:rsidR="001A3EAD" w:rsidRPr="008502D1">
        <w:rPr>
          <w:color w:val="002060"/>
          <w:lang w:val="en-IE"/>
        </w:rPr>
        <w:t xml:space="preserve"> </w:t>
      </w:r>
    </w:p>
    <w:p w14:paraId="3BF7011B" w14:textId="77777777" w:rsidR="0040431B" w:rsidRPr="008502D1" w:rsidRDefault="0040431B" w:rsidP="0040431B">
      <w:pPr>
        <w:widowControl w:val="0"/>
        <w:autoSpaceDE w:val="0"/>
        <w:autoSpaceDN w:val="0"/>
        <w:adjustRightInd w:val="0"/>
        <w:spacing w:after="0" w:line="240" w:lineRule="auto"/>
        <w:jc w:val="both"/>
        <w:rPr>
          <w:color w:val="002060"/>
          <w:lang w:val="en-IE"/>
        </w:rPr>
      </w:pPr>
    </w:p>
    <w:p w14:paraId="0DF240C7" w14:textId="77777777" w:rsidR="0040431B" w:rsidRPr="008502D1" w:rsidRDefault="0040431B" w:rsidP="0040431B">
      <w:pPr>
        <w:widowControl w:val="0"/>
        <w:autoSpaceDE w:val="0"/>
        <w:autoSpaceDN w:val="0"/>
        <w:adjustRightInd w:val="0"/>
        <w:spacing w:after="0" w:line="240" w:lineRule="auto"/>
        <w:jc w:val="both"/>
        <w:rPr>
          <w:color w:val="002060"/>
          <w:lang w:val="en-IE"/>
        </w:rPr>
      </w:pPr>
      <w:r w:rsidRPr="008502D1">
        <w:rPr>
          <w:color w:val="002060"/>
          <w:lang w:val="en-IE"/>
        </w:rPr>
        <w:t>Once the retention period has expired, the respective data will be permanently deleted. Please see our retention periods below.</w:t>
      </w:r>
    </w:p>
    <w:p w14:paraId="21ABCF36" w14:textId="77777777" w:rsidR="0040431B" w:rsidRPr="008502D1" w:rsidRDefault="0040431B" w:rsidP="0040431B">
      <w:pPr>
        <w:widowControl w:val="0"/>
        <w:autoSpaceDE w:val="0"/>
        <w:autoSpaceDN w:val="0"/>
        <w:adjustRightInd w:val="0"/>
        <w:spacing w:after="0" w:line="240" w:lineRule="auto"/>
        <w:jc w:val="both"/>
        <w:rPr>
          <w:color w:val="002060"/>
          <w:lang w:val="en-IE"/>
        </w:rPr>
      </w:pPr>
    </w:p>
    <w:p w14:paraId="3AE62480" w14:textId="55B0D2B5" w:rsidR="006E5BAF" w:rsidRPr="008502D1" w:rsidRDefault="006E5BAF" w:rsidP="006E5BAF">
      <w:pPr>
        <w:numPr>
          <w:ilvl w:val="0"/>
          <w:numId w:val="33"/>
        </w:numPr>
        <w:spacing w:after="0" w:line="240" w:lineRule="auto"/>
        <w:jc w:val="both"/>
        <w:rPr>
          <w:color w:val="002060"/>
        </w:rPr>
      </w:pPr>
      <w:r w:rsidRPr="008502D1">
        <w:rPr>
          <w:color w:val="002060"/>
        </w:rPr>
        <w:t xml:space="preserve">Credit agreements are retained for </w:t>
      </w:r>
      <w:r w:rsidRPr="008502D1">
        <w:rPr>
          <w:b/>
          <w:color w:val="002060"/>
        </w:rPr>
        <w:t xml:space="preserve">contracts </w:t>
      </w:r>
      <w:r w:rsidRPr="008502D1">
        <w:rPr>
          <w:color w:val="002060"/>
        </w:rPr>
        <w:t xml:space="preserve">should be retained for 7 years after </w:t>
      </w:r>
      <w:r w:rsidR="00236131">
        <w:rPr>
          <w:color w:val="002060"/>
        </w:rPr>
        <w:t>the loan is repaid</w:t>
      </w:r>
      <w:r w:rsidRPr="008502D1">
        <w:rPr>
          <w:color w:val="002060"/>
        </w:rPr>
        <w:t xml:space="preserve">, and twelve years where the document is under seal. </w:t>
      </w:r>
    </w:p>
    <w:p w14:paraId="2A131C7E" w14:textId="1A1C8F5F" w:rsidR="006E5BAF" w:rsidRPr="00236131" w:rsidRDefault="006E5BAF" w:rsidP="006E5BAF">
      <w:pPr>
        <w:pStyle w:val="ListParagraph"/>
        <w:widowControl w:val="0"/>
        <w:numPr>
          <w:ilvl w:val="0"/>
          <w:numId w:val="33"/>
        </w:numPr>
        <w:shd w:val="clear" w:color="auto" w:fill="FFFFFF" w:themeFill="background1"/>
        <w:autoSpaceDE w:val="0"/>
        <w:autoSpaceDN w:val="0"/>
        <w:adjustRightInd w:val="0"/>
        <w:jc w:val="both"/>
        <w:rPr>
          <w:rFonts w:ascii="Calibri" w:eastAsia="Calibri" w:hAnsi="Calibri" w:cs="Calibri"/>
          <w:color w:val="002060"/>
          <w:sz w:val="22"/>
          <w:szCs w:val="22"/>
          <w:lang w:val="en-GB" w:eastAsia="en-US"/>
        </w:rPr>
      </w:pPr>
      <w:r w:rsidRPr="008502D1">
        <w:rPr>
          <w:rFonts w:ascii="Calibri" w:eastAsia="Calibri" w:hAnsi="Calibri" w:cs="Calibri"/>
          <w:color w:val="002060"/>
          <w:sz w:val="22"/>
          <w:szCs w:val="22"/>
          <w:lang w:val="en-GB" w:eastAsia="en-US"/>
        </w:rPr>
        <w:t xml:space="preserve">Loan </w:t>
      </w:r>
      <w:r w:rsidRPr="00236131">
        <w:rPr>
          <w:rFonts w:ascii="Calibri" w:eastAsia="Calibri" w:hAnsi="Calibri" w:cs="Calibri"/>
          <w:color w:val="002060"/>
          <w:sz w:val="22"/>
          <w:szCs w:val="22"/>
          <w:lang w:val="en-GB" w:eastAsia="en-US"/>
        </w:rPr>
        <w:t xml:space="preserve">application information is maintained for a period of 7 years after the </w:t>
      </w:r>
      <w:r w:rsidR="00236131" w:rsidRPr="00236131">
        <w:rPr>
          <w:rFonts w:ascii="Calibri" w:eastAsia="Calibri" w:hAnsi="Calibri" w:cs="Calibri"/>
          <w:color w:val="002060"/>
          <w:sz w:val="22"/>
          <w:szCs w:val="22"/>
          <w:lang w:val="en-GB" w:eastAsia="en-US"/>
        </w:rPr>
        <w:t>loan is repaid</w:t>
      </w:r>
      <w:r w:rsidRPr="00236131">
        <w:rPr>
          <w:rFonts w:ascii="Calibri" w:eastAsia="Calibri" w:hAnsi="Calibri" w:cs="Calibri"/>
          <w:color w:val="002060"/>
          <w:sz w:val="22"/>
          <w:szCs w:val="22"/>
          <w:lang w:val="en-GB" w:eastAsia="en-US"/>
        </w:rPr>
        <w:t>,</w:t>
      </w:r>
    </w:p>
    <w:p w14:paraId="7061464C" w14:textId="2D82BCC5" w:rsidR="009937AD" w:rsidRPr="00236131" w:rsidRDefault="009937AD" w:rsidP="009937AD">
      <w:pPr>
        <w:numPr>
          <w:ilvl w:val="0"/>
          <w:numId w:val="33"/>
        </w:numPr>
        <w:spacing w:after="0" w:line="240" w:lineRule="auto"/>
        <w:ind w:left="284" w:hanging="142"/>
        <w:jc w:val="both"/>
        <w:rPr>
          <w:color w:val="002060"/>
          <w:lang w:val="en-IE"/>
        </w:rPr>
      </w:pPr>
      <w:r w:rsidRPr="00236131">
        <w:rPr>
          <w:b/>
          <w:bCs/>
          <w:color w:val="002060"/>
          <w:lang w:val="en-IE"/>
        </w:rPr>
        <w:t>Overdraft Applications</w:t>
      </w:r>
      <w:r w:rsidRPr="00236131">
        <w:rPr>
          <w:color w:val="002060"/>
          <w:lang w:val="en-IE"/>
        </w:rPr>
        <w:t xml:space="preserve"> are retained for 7 years from termination of overdraft agreement. </w:t>
      </w:r>
      <w:r w:rsidRPr="00236131">
        <w:rPr>
          <w:b/>
          <w:bCs/>
          <w:color w:val="002060"/>
          <w:lang w:val="en-IE"/>
        </w:rPr>
        <w:t>Loan and Overdraft assessment documentation</w:t>
      </w:r>
      <w:r w:rsidRPr="00236131">
        <w:rPr>
          <w:color w:val="002060"/>
          <w:lang w:val="en-IE"/>
        </w:rPr>
        <w:t xml:space="preserve"> (e.g., bank statements, payslips etc) will be retained in conjunction with the loan / overdraft application and credit agreement for the same time periods to ensure the assessment was conducted appropriately.</w:t>
      </w:r>
    </w:p>
    <w:p w14:paraId="391832CA" w14:textId="77777777" w:rsidR="009937AD" w:rsidRPr="00236131" w:rsidRDefault="009937AD" w:rsidP="009937AD">
      <w:pPr>
        <w:pStyle w:val="ListParagraph"/>
        <w:widowControl w:val="0"/>
        <w:shd w:val="clear" w:color="auto" w:fill="FFFFFF" w:themeFill="background1"/>
        <w:autoSpaceDE w:val="0"/>
        <w:autoSpaceDN w:val="0"/>
        <w:adjustRightInd w:val="0"/>
        <w:ind w:left="360"/>
        <w:jc w:val="both"/>
        <w:rPr>
          <w:rFonts w:ascii="Calibri" w:eastAsia="Calibri" w:hAnsi="Calibri" w:cs="Calibri"/>
          <w:color w:val="002060"/>
          <w:sz w:val="22"/>
          <w:szCs w:val="22"/>
          <w:lang w:val="en-GB" w:eastAsia="en-US"/>
        </w:rPr>
      </w:pPr>
    </w:p>
    <w:p w14:paraId="28715DAC" w14:textId="77777777" w:rsidR="00A277DD" w:rsidRPr="00236131" w:rsidRDefault="00A277DD" w:rsidP="00644C33">
      <w:pPr>
        <w:spacing w:after="0" w:line="240" w:lineRule="auto"/>
        <w:jc w:val="both"/>
        <w:rPr>
          <w:b/>
          <w:bCs/>
          <w:color w:val="002060"/>
          <w:lang w:val="en-IE"/>
        </w:rPr>
      </w:pPr>
    </w:p>
    <w:p w14:paraId="32CC28A8" w14:textId="77777777" w:rsidR="00A92589" w:rsidRPr="00236131" w:rsidRDefault="00A92589" w:rsidP="00A92589">
      <w:pPr>
        <w:spacing w:after="0" w:line="240" w:lineRule="auto"/>
        <w:jc w:val="both"/>
        <w:rPr>
          <w:color w:val="002060"/>
        </w:rPr>
      </w:pPr>
      <w:r w:rsidRPr="00236131">
        <w:rPr>
          <w:b/>
          <w:bCs/>
          <w:color w:val="002060"/>
          <w:lang w:val="en-IE"/>
        </w:rPr>
        <w:t>Planned data transmission to third countries</w:t>
      </w:r>
    </w:p>
    <w:p w14:paraId="5D4090E4" w14:textId="77777777" w:rsidR="00A92589" w:rsidRPr="00236131" w:rsidRDefault="00A92589" w:rsidP="00A92589">
      <w:pPr>
        <w:spacing w:after="0" w:line="240" w:lineRule="auto"/>
        <w:jc w:val="both"/>
        <w:rPr>
          <w:color w:val="002060"/>
          <w:lang w:val="en-IE"/>
        </w:rPr>
      </w:pPr>
    </w:p>
    <w:p w14:paraId="11036F32" w14:textId="4F2C8D29" w:rsidR="00A92589" w:rsidRPr="00236131" w:rsidRDefault="00A92589" w:rsidP="00A92589">
      <w:pPr>
        <w:spacing w:after="0" w:line="240" w:lineRule="auto"/>
        <w:jc w:val="both"/>
        <w:rPr>
          <w:color w:val="002060"/>
          <w:lang w:val="en-IE"/>
        </w:rPr>
      </w:pPr>
      <w:r w:rsidRPr="00236131">
        <w:rPr>
          <w:color w:val="002060"/>
          <w:lang w:val="en-IE"/>
        </w:rPr>
        <w:t>There are no plans for a data transmission to third countries.</w:t>
      </w:r>
    </w:p>
    <w:p w14:paraId="06E1F5ED" w14:textId="77777777" w:rsidR="008502D1" w:rsidRPr="00236131" w:rsidRDefault="008502D1" w:rsidP="008502D1">
      <w:pPr>
        <w:spacing w:after="0" w:line="240" w:lineRule="auto"/>
        <w:jc w:val="both"/>
        <w:rPr>
          <w:color w:val="002060"/>
          <w:lang w:val="en-IE"/>
        </w:rPr>
      </w:pPr>
      <w:r w:rsidRPr="00236131">
        <w:rPr>
          <w:color w:val="002060"/>
          <w:lang w:val="en-IE"/>
        </w:rPr>
        <w:t xml:space="preserve">However, third parties who provide services to the credit union may </w:t>
      </w:r>
      <w:proofErr w:type="gramStart"/>
      <w:r w:rsidRPr="00236131">
        <w:rPr>
          <w:color w:val="002060"/>
          <w:lang w:val="en-IE"/>
        </w:rPr>
        <w:t>be located in</w:t>
      </w:r>
      <w:proofErr w:type="gramEnd"/>
      <w:r w:rsidRPr="00236131">
        <w:rPr>
          <w:color w:val="002060"/>
          <w:lang w:val="en-IE"/>
        </w:rPr>
        <w:t xml:space="preserve"> the UK or outside the EEA. To ensure that your personal data receives an adequate level of protection, to ensure that your personal data is treated by those third parties in a way that is consistent </w:t>
      </w:r>
      <w:proofErr w:type="gramStart"/>
      <w:r w:rsidRPr="00236131">
        <w:rPr>
          <w:color w:val="002060"/>
          <w:lang w:val="en-IE"/>
        </w:rPr>
        <w:t>with</w:t>
      </w:r>
      <w:proofErr w:type="gramEnd"/>
      <w:r w:rsidRPr="00236131">
        <w:rPr>
          <w:color w:val="002060"/>
          <w:lang w:val="en-IE"/>
        </w:rPr>
        <w:t xml:space="preserve"> and which respects the EU and UK laws on data protection, any transfer shall be made in accordance with the EU approved adequacy decisions for the EU GDPR and the Law Enforcement Directive</w:t>
      </w:r>
    </w:p>
    <w:p w14:paraId="7B304C09" w14:textId="25A433EE" w:rsidR="008502D1" w:rsidRPr="00236131" w:rsidRDefault="008502D1" w:rsidP="008502D1">
      <w:pPr>
        <w:spacing w:after="0" w:line="240" w:lineRule="auto"/>
        <w:jc w:val="both"/>
        <w:rPr>
          <w:color w:val="002060"/>
          <w:lang w:val="en-IE"/>
        </w:rPr>
      </w:pPr>
      <w:r w:rsidRPr="00236131">
        <w:rPr>
          <w:color w:val="002060"/>
          <w:lang w:val="en-IE"/>
        </w:rPr>
        <w:t>(LED).</w:t>
      </w:r>
    </w:p>
    <w:p w14:paraId="6A33BE8A" w14:textId="09B95ABD" w:rsidR="00B9700A" w:rsidRPr="00236131" w:rsidRDefault="00B9700A" w:rsidP="00644C33">
      <w:pPr>
        <w:spacing w:after="0" w:line="240" w:lineRule="auto"/>
        <w:jc w:val="both"/>
        <w:rPr>
          <w:b/>
          <w:bCs/>
          <w:color w:val="002060"/>
          <w:lang w:val="en-IE"/>
        </w:rPr>
      </w:pPr>
    </w:p>
    <w:p w14:paraId="360AA25F" w14:textId="77777777" w:rsidR="006F017F" w:rsidRPr="00236131" w:rsidRDefault="006F017F" w:rsidP="00644C33">
      <w:pPr>
        <w:spacing w:after="0" w:line="240" w:lineRule="auto"/>
        <w:jc w:val="both"/>
        <w:rPr>
          <w:b/>
          <w:bCs/>
          <w:color w:val="002060"/>
          <w:lang w:val="en-IE"/>
        </w:rPr>
      </w:pPr>
      <w:r w:rsidRPr="00236131">
        <w:rPr>
          <w:b/>
          <w:bCs/>
          <w:color w:val="002060"/>
          <w:lang w:val="en-IE"/>
        </w:rPr>
        <w:t>Our use and sharing of your information</w:t>
      </w:r>
    </w:p>
    <w:p w14:paraId="362C45B9" w14:textId="5B7B9FD9" w:rsidR="0026554B" w:rsidRPr="00D23F23" w:rsidRDefault="006F017F" w:rsidP="0026554B">
      <w:pPr>
        <w:pStyle w:val="BodyText"/>
        <w:jc w:val="both"/>
        <w:rPr>
          <w:color w:val="002060"/>
        </w:rPr>
      </w:pPr>
      <w:r w:rsidRPr="00236131">
        <w:rPr>
          <w:color w:val="002060"/>
          <w:lang w:val="en-IE"/>
        </w:rPr>
        <w:lastRenderedPageBreak/>
        <w:t>We will collect and use relevant</w:t>
      </w:r>
      <w:r w:rsidRPr="00D23F23">
        <w:rPr>
          <w:color w:val="002060"/>
          <w:lang w:val="en-IE"/>
        </w:rPr>
        <w:t xml:space="preserve"> information about you, your transactions, your use of our products and services,</w:t>
      </w:r>
      <w:r w:rsidR="0026554B" w:rsidRPr="00D23F23">
        <w:rPr>
          <w:color w:val="002060"/>
          <w:lang w:val="en-IE"/>
        </w:rPr>
        <w:t xml:space="preserve"> and your relationships with us.</w:t>
      </w:r>
      <w:r w:rsidR="0026554B" w:rsidRPr="00D23F23">
        <w:rPr>
          <w:color w:val="002060"/>
        </w:rPr>
        <w:t xml:space="preserve"> We will typically collect and use this information for the following purposes:</w:t>
      </w:r>
    </w:p>
    <w:p w14:paraId="1B2EEC27" w14:textId="74853AC3" w:rsidR="006F017F" w:rsidRPr="0074007C" w:rsidRDefault="006F017F" w:rsidP="00644C33">
      <w:pPr>
        <w:autoSpaceDE w:val="0"/>
        <w:autoSpaceDN w:val="0"/>
        <w:adjustRightInd w:val="0"/>
        <w:spacing w:after="0" w:line="240" w:lineRule="auto"/>
        <w:jc w:val="both"/>
        <w:rPr>
          <w:color w:val="002060"/>
          <w:sz w:val="20"/>
          <w:szCs w:val="20"/>
          <w:lang w:val="en-IE"/>
        </w:rPr>
      </w:pPr>
    </w:p>
    <w:tbl>
      <w:tblPr>
        <w:tblStyle w:val="TableGrid"/>
        <w:tblW w:w="11289" w:type="dxa"/>
        <w:tblInd w:w="-5" w:type="dxa"/>
        <w:tblLook w:val="04A0" w:firstRow="1" w:lastRow="0" w:firstColumn="1" w:lastColumn="0" w:noHBand="0" w:noVBand="1"/>
      </w:tblPr>
      <w:tblGrid>
        <w:gridCol w:w="1418"/>
        <w:gridCol w:w="330"/>
        <w:gridCol w:w="3497"/>
        <w:gridCol w:w="6044"/>
      </w:tblGrid>
      <w:tr w:rsidR="00E71B0E" w:rsidRPr="00D23F23" w14:paraId="74ACA1E5" w14:textId="77777777" w:rsidTr="00B62D73">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086282CC" w14:textId="36F140C5" w:rsidR="00E71B0E" w:rsidRPr="00D23F23" w:rsidRDefault="00E71B0E" w:rsidP="00242A98">
            <w:pPr>
              <w:autoSpaceDE w:val="0"/>
              <w:autoSpaceDN w:val="0"/>
              <w:adjustRightInd w:val="0"/>
              <w:spacing w:after="0" w:line="240" w:lineRule="auto"/>
              <w:contextualSpacing/>
              <w:jc w:val="center"/>
              <w:rPr>
                <w:b/>
                <w:color w:val="002060"/>
                <w:sz w:val="22"/>
                <w:szCs w:val="22"/>
                <w:lang w:val="en-IE" w:eastAsia="en-GB"/>
              </w:rPr>
            </w:pPr>
            <w:r w:rsidRPr="00D23F23">
              <w:rPr>
                <w:b/>
                <w:noProof/>
                <w:color w:val="002060"/>
                <w:lang w:val="en-IE" w:eastAsia="en-IE"/>
              </w:rPr>
              <w:drawing>
                <wp:anchor distT="0" distB="0" distL="114300" distR="114300" simplePos="0" relativeHeight="251659264" behindDoc="0" locked="0" layoutInCell="1" allowOverlap="1" wp14:anchorId="604EA925" wp14:editId="75994350">
                  <wp:simplePos x="0" y="0"/>
                  <wp:positionH relativeFrom="margin">
                    <wp:align>center</wp:align>
                  </wp:positionH>
                  <wp:positionV relativeFrom="margin">
                    <wp:align>top</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3"/>
            <w:tcBorders>
              <w:top w:val="single" w:sz="4" w:space="0" w:color="auto"/>
              <w:left w:val="nil"/>
              <w:bottom w:val="single" w:sz="4" w:space="0" w:color="auto"/>
              <w:right w:val="single" w:sz="4" w:space="0" w:color="auto"/>
            </w:tcBorders>
            <w:shd w:val="clear" w:color="auto" w:fill="DBE5F1" w:themeFill="accent1" w:themeFillTint="33"/>
          </w:tcPr>
          <w:p w14:paraId="75E887BF" w14:textId="0909154B" w:rsidR="00E71B0E" w:rsidRPr="00D23F23" w:rsidRDefault="00E71B0E" w:rsidP="00C27B4B">
            <w:pPr>
              <w:autoSpaceDE w:val="0"/>
              <w:autoSpaceDN w:val="0"/>
              <w:adjustRightInd w:val="0"/>
              <w:spacing w:after="0" w:line="240" w:lineRule="auto"/>
              <w:contextualSpacing/>
              <w:rPr>
                <w:b/>
                <w:bCs/>
                <w:color w:val="002060"/>
                <w:sz w:val="22"/>
                <w:szCs w:val="22"/>
                <w:lang w:val="en-IE" w:eastAsia="en-GB"/>
              </w:rPr>
            </w:pPr>
            <w:r w:rsidRPr="00D23F23">
              <w:rPr>
                <w:b/>
                <w:color w:val="002060"/>
                <w:sz w:val="22"/>
                <w:szCs w:val="22"/>
                <w:lang w:val="en-IE" w:eastAsia="en-GB"/>
              </w:rPr>
              <w:t>Fulfilling contract</w:t>
            </w:r>
            <w:r w:rsidRPr="00D23F23">
              <w:rPr>
                <w:bCs/>
                <w:color w:val="002060"/>
                <w:sz w:val="22"/>
                <w:szCs w:val="22"/>
                <w:lang w:val="en-IE" w:eastAsia="en-GB"/>
              </w:rPr>
              <w:t xml:space="preserve"> This basis is appropriate where the processing is necessary for us to manage your accounts and credit union services to you</w:t>
            </w:r>
          </w:p>
        </w:tc>
      </w:tr>
      <w:tr w:rsidR="007D1790" w:rsidRPr="00D23F23" w14:paraId="2D1BDD10" w14:textId="77777777" w:rsidTr="00B62D73">
        <w:tc>
          <w:tcPr>
            <w:tcW w:w="11289" w:type="dxa"/>
            <w:gridSpan w:val="4"/>
            <w:tcBorders>
              <w:top w:val="single" w:sz="4" w:space="0" w:color="auto"/>
              <w:left w:val="single" w:sz="4" w:space="0" w:color="auto"/>
              <w:bottom w:val="nil"/>
              <w:right w:val="single" w:sz="4" w:space="0" w:color="auto"/>
            </w:tcBorders>
          </w:tcPr>
          <w:p w14:paraId="3E91EDC4" w14:textId="77777777" w:rsidR="007D1790" w:rsidRDefault="007D1790" w:rsidP="00CA77F7">
            <w:pPr>
              <w:autoSpaceDE w:val="0"/>
              <w:autoSpaceDN w:val="0"/>
              <w:adjustRightInd w:val="0"/>
              <w:spacing w:after="0" w:line="240" w:lineRule="auto"/>
              <w:contextualSpacing/>
              <w:jc w:val="both"/>
              <w:rPr>
                <w:color w:val="002060"/>
                <w:sz w:val="22"/>
                <w:szCs w:val="22"/>
                <w:lang w:val="en-IE"/>
              </w:rPr>
            </w:pPr>
            <w:r w:rsidRPr="00D23F23">
              <w:rPr>
                <w:b/>
                <w:bCs/>
                <w:color w:val="002060"/>
                <w:sz w:val="22"/>
                <w:szCs w:val="22"/>
                <w:lang w:val="en-IE" w:eastAsia="en-GB"/>
              </w:rPr>
              <w:t xml:space="preserve">Administrative Purposes: </w:t>
            </w:r>
            <w:r w:rsidRPr="00D23F23">
              <w:rPr>
                <w:color w:val="002060"/>
                <w:sz w:val="22"/>
                <w:szCs w:val="22"/>
                <w:lang w:val="en-IE"/>
              </w:rPr>
              <w:t>We will use the information provided by you, either contained in this form or any other form or application, for the purpose of assessing this application, processing applicat</w:t>
            </w:r>
            <w:r w:rsidR="00A0469D" w:rsidRPr="00D23F23">
              <w:rPr>
                <w:color w:val="002060"/>
                <w:sz w:val="22"/>
                <w:szCs w:val="22"/>
                <w:lang w:val="en-IE"/>
              </w:rPr>
              <w:t>ions you make and to maintain</w:t>
            </w:r>
            <w:r w:rsidRPr="00D23F23">
              <w:rPr>
                <w:color w:val="002060"/>
                <w:sz w:val="22"/>
                <w:szCs w:val="22"/>
                <w:lang w:val="en-IE"/>
              </w:rPr>
              <w:t xml:space="preserve"> and administer any accounts you have with the credit union.</w:t>
            </w:r>
            <w:r w:rsidR="00943FD3" w:rsidRPr="00D23F23">
              <w:rPr>
                <w:color w:val="002060"/>
                <w:sz w:val="22"/>
                <w:szCs w:val="22"/>
                <w:lang w:val="en-IE"/>
              </w:rPr>
              <w:t xml:space="preserve"> </w:t>
            </w:r>
          </w:p>
          <w:p w14:paraId="1DCBC39B" w14:textId="279AE327" w:rsidR="00B62D73" w:rsidRPr="00D23F23" w:rsidRDefault="00B62D73" w:rsidP="00CA77F7">
            <w:pPr>
              <w:autoSpaceDE w:val="0"/>
              <w:autoSpaceDN w:val="0"/>
              <w:adjustRightInd w:val="0"/>
              <w:spacing w:after="0" w:line="240" w:lineRule="auto"/>
              <w:contextualSpacing/>
              <w:jc w:val="both"/>
              <w:rPr>
                <w:b/>
                <w:bCs/>
                <w:color w:val="002060"/>
                <w:sz w:val="22"/>
                <w:szCs w:val="22"/>
                <w:lang w:val="en-IE" w:eastAsia="en-GB"/>
              </w:rPr>
            </w:pPr>
          </w:p>
        </w:tc>
      </w:tr>
      <w:tr w:rsidR="00BE5633" w:rsidRPr="00D23F23" w14:paraId="025751FE" w14:textId="77777777" w:rsidTr="00B62D73">
        <w:tc>
          <w:tcPr>
            <w:tcW w:w="11289" w:type="dxa"/>
            <w:gridSpan w:val="4"/>
            <w:tcBorders>
              <w:top w:val="nil"/>
              <w:left w:val="single" w:sz="4" w:space="0" w:color="auto"/>
              <w:bottom w:val="nil"/>
              <w:right w:val="single" w:sz="4" w:space="0" w:color="auto"/>
            </w:tcBorders>
          </w:tcPr>
          <w:p w14:paraId="31040597" w14:textId="668310B7" w:rsidR="00B62D73" w:rsidRPr="00D23F23" w:rsidRDefault="00562AEB" w:rsidP="00CA77F7">
            <w:pPr>
              <w:autoSpaceDE w:val="0"/>
              <w:autoSpaceDN w:val="0"/>
              <w:adjustRightInd w:val="0"/>
              <w:spacing w:after="0" w:line="240" w:lineRule="auto"/>
              <w:contextualSpacing/>
              <w:jc w:val="both"/>
              <w:rPr>
                <w:b/>
                <w:bCs/>
                <w:color w:val="002060"/>
                <w:sz w:val="22"/>
                <w:szCs w:val="22"/>
                <w:lang w:val="en-IE" w:eastAsia="en-GB"/>
              </w:rPr>
            </w:pPr>
            <w:r w:rsidRPr="00D23F23">
              <w:rPr>
                <w:b/>
                <w:bCs/>
                <w:color w:val="002060"/>
                <w:sz w:val="22"/>
                <w:szCs w:val="22"/>
                <w:lang w:val="en-IE" w:eastAsia="en-GB"/>
              </w:rPr>
              <w:t>Security:</w:t>
            </w:r>
            <w:r w:rsidR="00BE5633" w:rsidRPr="00D23F23">
              <w:rPr>
                <w:b/>
                <w:bCs/>
                <w:color w:val="002060"/>
                <w:sz w:val="22"/>
                <w:szCs w:val="22"/>
                <w:lang w:val="en-IE" w:eastAsia="en-GB"/>
              </w:rPr>
              <w:t xml:space="preserve"> </w:t>
            </w:r>
            <w:proofErr w:type="gramStart"/>
            <w:r w:rsidR="00BE5633" w:rsidRPr="00D23F23">
              <w:rPr>
                <w:bCs/>
                <w:color w:val="002060"/>
                <w:sz w:val="22"/>
                <w:szCs w:val="22"/>
                <w:lang w:val="en-IE" w:eastAsia="en-GB"/>
              </w:rPr>
              <w:t>In order to</w:t>
            </w:r>
            <w:proofErr w:type="gramEnd"/>
            <w:r w:rsidR="00BE5633" w:rsidRPr="00D23F23">
              <w:rPr>
                <w:bCs/>
                <w:color w:val="002060"/>
                <w:sz w:val="22"/>
                <w:szCs w:val="22"/>
                <w:lang w:val="en-IE" w:eastAsia="en-GB"/>
              </w:rPr>
              <w:t xml:space="preserve"> secure repayment of the loan, it may be necessary to obtain security such as a charge on your property or other personal assets.</w:t>
            </w:r>
            <w:r w:rsidR="00BE5633" w:rsidRPr="00D23F23">
              <w:rPr>
                <w:b/>
                <w:bCs/>
                <w:color w:val="002060"/>
                <w:sz w:val="22"/>
                <w:szCs w:val="22"/>
                <w:lang w:val="en-IE" w:eastAsia="en-GB"/>
              </w:rPr>
              <w:t xml:space="preserve">  </w:t>
            </w:r>
          </w:p>
        </w:tc>
      </w:tr>
      <w:tr w:rsidR="007D1790" w:rsidRPr="00D23F23" w14:paraId="10FF7845" w14:textId="77777777" w:rsidTr="00B62D73">
        <w:trPr>
          <w:trHeight w:val="698"/>
        </w:trPr>
        <w:tc>
          <w:tcPr>
            <w:tcW w:w="11289" w:type="dxa"/>
            <w:gridSpan w:val="4"/>
            <w:tcBorders>
              <w:top w:val="nil"/>
              <w:left w:val="single" w:sz="4" w:space="0" w:color="auto"/>
              <w:bottom w:val="nil"/>
              <w:right w:val="single" w:sz="4" w:space="0" w:color="auto"/>
            </w:tcBorders>
          </w:tcPr>
          <w:p w14:paraId="5C98BC60" w14:textId="3A75CB43" w:rsidR="007D1790" w:rsidRDefault="007D1790" w:rsidP="00836FA1">
            <w:pPr>
              <w:autoSpaceDE w:val="0"/>
              <w:autoSpaceDN w:val="0"/>
              <w:adjustRightInd w:val="0"/>
              <w:spacing w:after="0"/>
              <w:jc w:val="both"/>
              <w:rPr>
                <w:color w:val="002060"/>
                <w:sz w:val="22"/>
                <w:szCs w:val="22"/>
                <w:lang w:val="en-IE"/>
              </w:rPr>
            </w:pPr>
            <w:r w:rsidRPr="00D23F23">
              <w:rPr>
                <w:b/>
                <w:bCs/>
                <w:color w:val="002060"/>
                <w:sz w:val="22"/>
                <w:szCs w:val="22"/>
                <w:lang w:val="en-IE"/>
              </w:rPr>
              <w:t xml:space="preserve">Third parties: </w:t>
            </w:r>
            <w:r w:rsidRPr="00D23F23">
              <w:rPr>
                <w:color w:val="002060"/>
                <w:sz w:val="22"/>
                <w:szCs w:val="22"/>
                <w:lang w:val="en-IE"/>
              </w:rPr>
              <w:t>We may appoint external third parties to undertake operational functions on our behalf. We will ensure that any information passed to third parties conducting operational functions on our behalf will</w:t>
            </w:r>
            <w:r w:rsidR="00E978AC" w:rsidRPr="00D23F23">
              <w:rPr>
                <w:color w:val="002060"/>
                <w:sz w:val="22"/>
                <w:szCs w:val="22"/>
                <w:lang w:val="en-IE"/>
              </w:rPr>
              <w:t xml:space="preserve"> be done</w:t>
            </w:r>
            <w:r w:rsidRPr="00D23F23">
              <w:rPr>
                <w:color w:val="002060"/>
                <w:sz w:val="22"/>
                <w:szCs w:val="22"/>
                <w:lang w:val="en-IE"/>
              </w:rPr>
              <w:t xml:space="preserve"> with respect for the security of your data and will be protected in line with data protection law.</w:t>
            </w:r>
            <w:r w:rsidR="005E7716">
              <w:rPr>
                <w:color w:val="002060"/>
                <w:sz w:val="22"/>
                <w:szCs w:val="22"/>
                <w:lang w:val="en-IE"/>
              </w:rPr>
              <w:t xml:space="preserve"> </w:t>
            </w:r>
            <w:r w:rsidR="005E7716" w:rsidRPr="005E7716">
              <w:rPr>
                <w:color w:val="002060"/>
                <w:sz w:val="22"/>
                <w:szCs w:val="22"/>
                <w:highlight w:val="yellow"/>
                <w:lang w:val="en-IE"/>
              </w:rPr>
              <w:t xml:space="preserve">Due diligence and security assessments are </w:t>
            </w:r>
            <w:proofErr w:type="gramStart"/>
            <w:r w:rsidR="005E7716" w:rsidRPr="005E7716">
              <w:rPr>
                <w:color w:val="002060"/>
                <w:sz w:val="22"/>
                <w:szCs w:val="22"/>
                <w:highlight w:val="yellow"/>
                <w:lang w:val="en-IE"/>
              </w:rPr>
              <w:t>undertaken</w:t>
            </w:r>
            <w:proofErr w:type="gramEnd"/>
            <w:r w:rsidR="005E7716" w:rsidRPr="005E7716">
              <w:rPr>
                <w:color w:val="002060"/>
                <w:sz w:val="22"/>
                <w:szCs w:val="22"/>
                <w:highlight w:val="yellow"/>
                <w:lang w:val="en-IE"/>
              </w:rPr>
              <w:t xml:space="preserve"> and third parties are bound by data processing agreements.</w:t>
            </w:r>
            <w:r w:rsidR="005E7716">
              <w:rPr>
                <w:color w:val="002060"/>
                <w:sz w:val="22"/>
                <w:szCs w:val="22"/>
                <w:lang w:val="en-IE"/>
              </w:rPr>
              <w:t xml:space="preserve"> </w:t>
            </w:r>
          </w:p>
          <w:p w14:paraId="20FC7ACB" w14:textId="28D43272" w:rsidR="00B62D73" w:rsidRPr="00D23F23" w:rsidRDefault="00B62D73" w:rsidP="00836FA1">
            <w:pPr>
              <w:autoSpaceDE w:val="0"/>
              <w:autoSpaceDN w:val="0"/>
              <w:adjustRightInd w:val="0"/>
              <w:spacing w:after="0"/>
              <w:jc w:val="both"/>
              <w:rPr>
                <w:noProof/>
                <w:sz w:val="22"/>
                <w:szCs w:val="22"/>
                <w:lang w:val="en-IE" w:eastAsia="en-IE"/>
              </w:rPr>
            </w:pPr>
          </w:p>
        </w:tc>
      </w:tr>
      <w:tr w:rsidR="00145031" w:rsidRPr="00D23F23" w14:paraId="4FF39461" w14:textId="77777777" w:rsidTr="00B62D73">
        <w:trPr>
          <w:trHeight w:val="858"/>
        </w:trPr>
        <w:tc>
          <w:tcPr>
            <w:tcW w:w="11289" w:type="dxa"/>
            <w:gridSpan w:val="4"/>
            <w:tcBorders>
              <w:top w:val="nil"/>
              <w:left w:val="single" w:sz="4" w:space="0" w:color="auto"/>
              <w:bottom w:val="nil"/>
              <w:right w:val="single" w:sz="4" w:space="0" w:color="auto"/>
            </w:tcBorders>
          </w:tcPr>
          <w:p w14:paraId="610FC9C8" w14:textId="77777777" w:rsidR="00145031" w:rsidRDefault="00145031" w:rsidP="00D7596A">
            <w:pPr>
              <w:autoSpaceDE w:val="0"/>
              <w:autoSpaceDN w:val="0"/>
              <w:adjustRightInd w:val="0"/>
              <w:spacing w:after="0"/>
              <w:jc w:val="both"/>
              <w:rPr>
                <w:bCs/>
                <w:color w:val="002060"/>
                <w:sz w:val="22"/>
                <w:szCs w:val="22"/>
              </w:rPr>
            </w:pPr>
            <w:r w:rsidRPr="00D23F23">
              <w:rPr>
                <w:b/>
                <w:bCs/>
                <w:color w:val="002060"/>
                <w:sz w:val="22"/>
                <w:szCs w:val="22"/>
                <w:lang w:val="en-IE"/>
              </w:rPr>
              <w:t xml:space="preserve">Guarantors: </w:t>
            </w:r>
            <w:r w:rsidRPr="00D23F23">
              <w:rPr>
                <w:bCs/>
                <w:color w:val="002060"/>
                <w:sz w:val="22"/>
                <w:szCs w:val="22"/>
                <w:lang w:val="en-IE"/>
              </w:rPr>
              <w:t xml:space="preserve">As part of your loan conditions, we may </w:t>
            </w:r>
            <w:r w:rsidR="00885632" w:rsidRPr="00D23F23">
              <w:rPr>
                <w:bCs/>
                <w:color w:val="002060"/>
                <w:sz w:val="22"/>
                <w:szCs w:val="22"/>
                <w:lang w:val="en-IE"/>
              </w:rPr>
              <w:t xml:space="preserve">make the </w:t>
            </w:r>
            <w:r w:rsidRPr="00D23F23">
              <w:rPr>
                <w:bCs/>
                <w:color w:val="002060"/>
                <w:sz w:val="22"/>
                <w:szCs w:val="22"/>
                <w:lang w:val="en-IE"/>
              </w:rPr>
              <w:t>require</w:t>
            </w:r>
            <w:r w:rsidR="00885632" w:rsidRPr="00D23F23">
              <w:rPr>
                <w:bCs/>
                <w:color w:val="002060"/>
                <w:sz w:val="22"/>
                <w:szCs w:val="22"/>
                <w:lang w:val="en-IE"/>
              </w:rPr>
              <w:t>ment for</w:t>
            </w:r>
            <w:r w:rsidRPr="00D23F23">
              <w:rPr>
                <w:bCs/>
                <w:color w:val="002060"/>
                <w:sz w:val="22"/>
                <w:szCs w:val="22"/>
                <w:lang w:val="en-IE"/>
              </w:rPr>
              <w:t xml:space="preserve"> the appointment of a guarantor </w:t>
            </w:r>
            <w:r w:rsidR="00885632" w:rsidRPr="00D23F23">
              <w:rPr>
                <w:bCs/>
                <w:color w:val="002060"/>
                <w:sz w:val="22"/>
                <w:szCs w:val="22"/>
                <w:lang w:val="en-IE"/>
              </w:rPr>
              <w:t xml:space="preserve">a condition of your loan agreement in order that credit union </w:t>
            </w:r>
            <w:r w:rsidRPr="00D23F23">
              <w:rPr>
                <w:bCs/>
                <w:color w:val="002060"/>
                <w:sz w:val="22"/>
                <w:szCs w:val="22"/>
                <w:lang w:val="en-IE"/>
              </w:rPr>
              <w:t>ensure</w:t>
            </w:r>
            <w:r w:rsidR="00885632" w:rsidRPr="00D23F23">
              <w:rPr>
                <w:bCs/>
                <w:color w:val="002060"/>
                <w:sz w:val="22"/>
                <w:szCs w:val="22"/>
                <w:lang w:val="en-IE"/>
              </w:rPr>
              <w:t>s</w:t>
            </w:r>
            <w:r w:rsidRPr="00D23F23">
              <w:rPr>
                <w:bCs/>
                <w:color w:val="002060"/>
                <w:sz w:val="22"/>
                <w:szCs w:val="22"/>
                <w:lang w:val="en-IE"/>
              </w:rPr>
              <w:t xml:space="preserve"> the repayment of your loan. Should your account go into arrears, we may need to call upon the guarantor to repay the debt in which case we will give them details</w:t>
            </w:r>
            <w:r w:rsidR="00D7596A" w:rsidRPr="00D23F23">
              <w:rPr>
                <w:bCs/>
                <w:color w:val="002060"/>
                <w:sz w:val="22"/>
                <w:szCs w:val="22"/>
                <w:lang w:val="en-IE"/>
              </w:rPr>
              <w:t xml:space="preserve"> of the outstanding indebtedness.</w:t>
            </w:r>
            <w:r w:rsidR="00D7596A" w:rsidRPr="00D23F23">
              <w:rPr>
                <w:b/>
                <w:bCs/>
                <w:color w:val="002060"/>
                <w:sz w:val="22"/>
                <w:szCs w:val="22"/>
                <w:lang w:val="en-IE"/>
              </w:rPr>
              <w:t xml:space="preserve"> </w:t>
            </w:r>
            <w:r w:rsidR="00A6060D" w:rsidRPr="00D23F23">
              <w:rPr>
                <w:bCs/>
                <w:color w:val="002060"/>
                <w:sz w:val="22"/>
                <w:szCs w:val="22"/>
              </w:rPr>
              <w:t>If your circumstances change it may be necessary to contact the guarantor.</w:t>
            </w:r>
          </w:p>
          <w:p w14:paraId="675F5959" w14:textId="48075B4E" w:rsidR="00B62D73" w:rsidRPr="00D23F23" w:rsidRDefault="00B62D73" w:rsidP="00D7596A">
            <w:pPr>
              <w:autoSpaceDE w:val="0"/>
              <w:autoSpaceDN w:val="0"/>
              <w:adjustRightInd w:val="0"/>
              <w:spacing w:after="0"/>
              <w:jc w:val="both"/>
              <w:rPr>
                <w:b/>
                <w:bCs/>
                <w:color w:val="002060"/>
                <w:sz w:val="22"/>
                <w:szCs w:val="22"/>
                <w:lang w:val="en-IE"/>
              </w:rPr>
            </w:pPr>
          </w:p>
        </w:tc>
      </w:tr>
      <w:tr w:rsidR="007D1790" w:rsidRPr="00D23F23" w14:paraId="595D6959" w14:textId="77777777" w:rsidTr="00B62D73">
        <w:tc>
          <w:tcPr>
            <w:tcW w:w="11289" w:type="dxa"/>
            <w:gridSpan w:val="4"/>
            <w:tcBorders>
              <w:top w:val="nil"/>
              <w:left w:val="single" w:sz="4" w:space="0" w:color="auto"/>
              <w:bottom w:val="nil"/>
              <w:right w:val="single" w:sz="4" w:space="0" w:color="auto"/>
            </w:tcBorders>
          </w:tcPr>
          <w:p w14:paraId="2AE8B5F3" w14:textId="3F421723" w:rsidR="00994FC2" w:rsidRPr="00D23F23" w:rsidRDefault="005B54A0"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r w:rsidRPr="00D23F23">
              <w:rPr>
                <w:b/>
                <w:color w:val="002060"/>
                <w:sz w:val="22"/>
                <w:szCs w:val="22"/>
                <w:lang w:val="en-IE"/>
              </w:rPr>
              <w:t>Irish League of Credit Unions (ILCU</w:t>
            </w:r>
            <w:r w:rsidRPr="00D23F23">
              <w:rPr>
                <w:color w:val="002060"/>
                <w:sz w:val="22"/>
                <w:szCs w:val="22"/>
                <w:lang w:val="en-IE"/>
              </w:rPr>
              <w:t>)</w:t>
            </w:r>
            <w:r w:rsidR="007F1FC2" w:rsidRPr="00D23F23">
              <w:rPr>
                <w:rFonts w:asciiTheme="minorHAnsi" w:hAnsiTheme="minorHAnsi"/>
                <w:b/>
                <w:bCs/>
                <w:color w:val="002060"/>
                <w:sz w:val="22"/>
                <w:szCs w:val="22"/>
                <w:lang w:val="en-IE" w:eastAsia="en-GB"/>
              </w:rPr>
              <w:t xml:space="preserve"> Affiliation: </w:t>
            </w:r>
            <w:r w:rsidR="007F1FC2" w:rsidRPr="00D23F23">
              <w:rPr>
                <w:rFonts w:asciiTheme="minorHAnsi" w:hAnsiTheme="minorHAnsi"/>
                <w:color w:val="002060"/>
                <w:sz w:val="22"/>
                <w:szCs w:val="22"/>
                <w:lang w:eastAsia="en-GB"/>
              </w:rPr>
              <w:t xml:space="preserve">The ILCU </w:t>
            </w:r>
            <w:r w:rsidR="00CA77F7" w:rsidRPr="00D23F23">
              <w:rPr>
                <w:color w:val="002060"/>
                <w:sz w:val="22"/>
                <w:szCs w:val="22"/>
                <w:lang w:val="en-IE"/>
              </w:rPr>
              <w:t xml:space="preserve">(a trade and representative body for credit unions in Ireland and Northern Ireland) </w:t>
            </w:r>
            <w:r w:rsidR="007F1FC2" w:rsidRPr="00D23F23">
              <w:rPr>
                <w:rFonts w:asciiTheme="minorHAnsi" w:hAnsiTheme="minorHAnsi"/>
                <w:color w:val="002060"/>
                <w:sz w:val="22"/>
                <w:szCs w:val="22"/>
                <w:lang w:eastAsia="en-GB"/>
              </w:rPr>
              <w:t>provides professional and business support services such as marketing and public affairs representation, monitoring, financial, compliance, risk, learning and devel</w:t>
            </w:r>
            <w:r w:rsidR="00CA77F7" w:rsidRPr="00D23F23">
              <w:rPr>
                <w:rFonts w:asciiTheme="minorHAnsi" w:hAnsiTheme="minorHAnsi"/>
                <w:color w:val="002060"/>
                <w:sz w:val="22"/>
                <w:szCs w:val="22"/>
                <w:lang w:eastAsia="en-GB"/>
              </w:rPr>
              <w:t xml:space="preserve">opment, and insurance services to affiliated credit unions. </w:t>
            </w:r>
            <w:r w:rsidR="00CA77F7" w:rsidRPr="00D23F23">
              <w:rPr>
                <w:color w:val="002060"/>
                <w:sz w:val="22"/>
                <w:szCs w:val="22"/>
                <w:lang w:val="en-IE"/>
              </w:rPr>
              <w:t>As this credit union is affiliated to the</w:t>
            </w:r>
            <w:r w:rsidRPr="00D23F23">
              <w:rPr>
                <w:color w:val="002060"/>
                <w:sz w:val="22"/>
                <w:szCs w:val="22"/>
                <w:lang w:val="en-IE"/>
              </w:rPr>
              <w:t xml:space="preserve"> ILCU,</w:t>
            </w:r>
            <w:r w:rsidR="00CA77F7" w:rsidRPr="00D23F23">
              <w:rPr>
                <w:color w:val="002060"/>
                <w:sz w:val="22"/>
                <w:szCs w:val="22"/>
                <w:lang w:val="en-IE"/>
              </w:rPr>
              <w:t xml:space="preserve"> the credit union must also operate in line with the ILCU Standard Rules (which members of the credit union are bound to the credit union by) and the League Rules (which the credit union is bound to the ILCU by). </w:t>
            </w:r>
            <w:r w:rsidR="007F1FC2" w:rsidRPr="00D23F23">
              <w:rPr>
                <w:rFonts w:asciiTheme="minorHAnsi" w:hAnsiTheme="minorHAnsi"/>
                <w:color w:val="002060"/>
                <w:sz w:val="22"/>
                <w:szCs w:val="22"/>
                <w:lang w:eastAsia="en-GB"/>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14:paraId="74A14F59" w14:textId="77777777" w:rsidR="006D2059" w:rsidRPr="00D23F23" w:rsidRDefault="006D2059" w:rsidP="007F1FC2">
            <w:pPr>
              <w:autoSpaceDE w:val="0"/>
              <w:autoSpaceDN w:val="0"/>
              <w:adjustRightInd w:val="0"/>
              <w:spacing w:after="0" w:line="240" w:lineRule="auto"/>
              <w:contextualSpacing/>
              <w:jc w:val="both"/>
              <w:rPr>
                <w:rFonts w:asciiTheme="minorHAnsi" w:hAnsiTheme="minorHAnsi"/>
                <w:color w:val="002060"/>
                <w:sz w:val="22"/>
                <w:szCs w:val="22"/>
                <w:lang w:eastAsia="en-GB"/>
              </w:rPr>
            </w:pPr>
          </w:p>
          <w:p w14:paraId="19DE280C" w14:textId="6B6E04E3" w:rsidR="006D2059" w:rsidRPr="00D23F23" w:rsidRDefault="00E7352C" w:rsidP="005B54A0">
            <w:pPr>
              <w:autoSpaceDE w:val="0"/>
              <w:autoSpaceDN w:val="0"/>
              <w:spacing w:line="240" w:lineRule="auto"/>
              <w:jc w:val="both"/>
              <w:rPr>
                <w:rFonts w:asciiTheme="minorHAnsi" w:hAnsiTheme="minorHAnsi"/>
                <w:color w:val="002060"/>
                <w:sz w:val="22"/>
                <w:szCs w:val="22"/>
                <w:lang w:eastAsia="en-GB"/>
              </w:rPr>
            </w:pPr>
            <w:r w:rsidRPr="00D23F23">
              <w:rPr>
                <w:rFonts w:asciiTheme="minorHAnsi" w:hAnsiTheme="minorHAnsi"/>
                <w:b/>
                <w:color w:val="002060"/>
                <w:sz w:val="22"/>
                <w:szCs w:val="22"/>
                <w:lang w:eastAsia="en-GB"/>
              </w:rPr>
              <w:t xml:space="preserve">The ILCU Savings Protection Scheme (SPS): </w:t>
            </w:r>
            <w:r w:rsidRPr="00D23F23">
              <w:rPr>
                <w:rFonts w:asciiTheme="minorHAnsi" w:hAnsiTheme="minorHAnsi"/>
                <w:color w:val="002060"/>
                <w:sz w:val="22"/>
                <w:szCs w:val="22"/>
                <w:lang w:eastAsia="en-GB"/>
              </w:rPr>
              <w:t xml:space="preserve">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w:t>
            </w:r>
            <w:r w:rsidR="000F533E" w:rsidRPr="00D23F23">
              <w:rPr>
                <w:rFonts w:asciiTheme="minorHAnsi" w:hAnsiTheme="minorHAnsi"/>
                <w:color w:val="002060"/>
                <w:sz w:val="22"/>
                <w:szCs w:val="22"/>
                <w:lang w:eastAsia="en-GB"/>
              </w:rPr>
              <w:t>SPS.</w:t>
            </w:r>
          </w:p>
          <w:p w14:paraId="49771E35" w14:textId="77777777" w:rsidR="0045006E" w:rsidRDefault="006D2059" w:rsidP="00A92589">
            <w:pPr>
              <w:autoSpaceDE w:val="0"/>
              <w:autoSpaceDN w:val="0"/>
              <w:spacing w:line="240" w:lineRule="auto"/>
              <w:jc w:val="both"/>
              <w:rPr>
                <w:rFonts w:asciiTheme="minorHAnsi" w:hAnsiTheme="minorHAnsi"/>
                <w:color w:val="002060"/>
                <w:sz w:val="22"/>
                <w:szCs w:val="22"/>
                <w:shd w:val="clear" w:color="auto" w:fill="FFFF00"/>
              </w:rPr>
            </w:pPr>
            <w:r w:rsidRPr="00D23F23">
              <w:rPr>
                <w:rFonts w:asciiTheme="minorHAnsi" w:hAnsiTheme="minorHAnsi"/>
                <w:color w:val="002060"/>
                <w:sz w:val="22"/>
                <w:szCs w:val="22"/>
              </w:rPr>
              <w:t xml:space="preserve">The Privacy Notice of ILCU can be found at </w:t>
            </w:r>
            <w:hyperlink r:id="rId11" w:history="1">
              <w:r w:rsidRPr="00D23F23">
                <w:rPr>
                  <w:rStyle w:val="Hyperlink"/>
                  <w:rFonts w:asciiTheme="minorHAnsi" w:hAnsiTheme="minorHAnsi"/>
                  <w:sz w:val="22"/>
                  <w:szCs w:val="22"/>
                </w:rPr>
                <w:t>www.creditunion.ie</w:t>
              </w:r>
            </w:hyperlink>
            <w:r w:rsidRPr="00D23F23">
              <w:rPr>
                <w:rFonts w:asciiTheme="minorHAnsi" w:hAnsiTheme="minorHAnsi"/>
                <w:color w:val="002060"/>
                <w:sz w:val="22"/>
                <w:szCs w:val="22"/>
              </w:rPr>
              <w:t xml:space="preserve"> </w:t>
            </w:r>
            <w:r w:rsidRPr="00D23F23">
              <w:rPr>
                <w:rFonts w:asciiTheme="minorHAnsi" w:hAnsiTheme="minorHAnsi"/>
                <w:color w:val="002060"/>
                <w:sz w:val="22"/>
                <w:szCs w:val="22"/>
                <w:shd w:val="clear" w:color="auto" w:fill="FFFF00"/>
              </w:rPr>
              <w:t xml:space="preserve"> </w:t>
            </w:r>
          </w:p>
          <w:p w14:paraId="33B59D39" w14:textId="4385790D" w:rsidR="000A1EF5" w:rsidRPr="001804DA" w:rsidRDefault="000A1EF5" w:rsidP="008F55C1">
            <w:pPr>
              <w:autoSpaceDE w:val="0"/>
              <w:autoSpaceDN w:val="0"/>
              <w:spacing w:line="240" w:lineRule="auto"/>
              <w:jc w:val="both"/>
              <w:rPr>
                <w:rFonts w:asciiTheme="minorHAnsi" w:hAnsiTheme="minorHAnsi"/>
                <w:color w:val="002060"/>
                <w:sz w:val="22"/>
                <w:szCs w:val="22"/>
              </w:rPr>
            </w:pPr>
            <w:r w:rsidRPr="008F55C1">
              <w:rPr>
                <w:rFonts w:asciiTheme="minorHAnsi" w:hAnsiTheme="minorHAnsi"/>
                <w:color w:val="002060"/>
                <w:sz w:val="22"/>
                <w:szCs w:val="22"/>
                <w:lang w:eastAsia="en-GB"/>
              </w:rPr>
              <w:t>For the processing of electronic payments services on your account (such as credit transfers, standing orders and direct debits), the Credit Union is a participant of</w:t>
            </w:r>
            <w:r w:rsidR="001804DA" w:rsidRPr="008F55C1">
              <w:rPr>
                <w:rFonts w:asciiTheme="minorHAnsi" w:hAnsiTheme="minorHAnsi"/>
                <w:color w:val="002060"/>
                <w:sz w:val="22"/>
                <w:szCs w:val="22"/>
                <w:lang w:eastAsia="en-GB"/>
              </w:rPr>
              <w:t xml:space="preserve"> PAYAC.</w:t>
            </w:r>
            <w:r w:rsidR="001804DA" w:rsidRPr="008F55C1">
              <w:rPr>
                <w:sz w:val="22"/>
                <w:szCs w:val="22"/>
                <w:lang w:val="en-IE"/>
              </w:rPr>
              <w:t xml:space="preserve"> </w:t>
            </w:r>
            <w:r w:rsidR="001804DA" w:rsidRPr="008F55C1">
              <w:rPr>
                <w:color w:val="002060"/>
                <w:sz w:val="22"/>
                <w:szCs w:val="22"/>
              </w:rPr>
              <w:t>Payac is credit union owned and operated company that assists participating credit unions in obtaining regulatory approval, developing, implementing and providing ongoing support for payment account services. This includes among other activities assisting in the establishment of operating standards, negotiating third party services and outsourcing arrangements on behalf of participating credit unions.</w:t>
            </w:r>
            <w:r w:rsidR="001804DA" w:rsidRPr="00497DBB">
              <w:rPr>
                <w:color w:val="002060"/>
                <w:sz w:val="22"/>
                <w:szCs w:val="22"/>
              </w:rPr>
              <w:t xml:space="preserve"> </w:t>
            </w:r>
            <w:r w:rsidRPr="001804DA">
              <w:rPr>
                <w:sz w:val="22"/>
                <w:szCs w:val="22"/>
                <w:lang w:val="en-IE"/>
              </w:rPr>
              <w:t xml:space="preserve"> </w:t>
            </w:r>
          </w:p>
        </w:tc>
      </w:tr>
      <w:tr w:rsidR="00836FA1" w:rsidRPr="00D23F23" w14:paraId="56E2C7AA" w14:textId="77777777" w:rsidTr="00B62D73">
        <w:tc>
          <w:tcPr>
            <w:tcW w:w="11289" w:type="dxa"/>
            <w:gridSpan w:val="4"/>
            <w:tcBorders>
              <w:top w:val="nil"/>
              <w:left w:val="single" w:sz="4" w:space="0" w:color="auto"/>
              <w:bottom w:val="nil"/>
              <w:right w:val="single" w:sz="4" w:space="0" w:color="auto"/>
            </w:tcBorders>
          </w:tcPr>
          <w:p w14:paraId="55129A2D" w14:textId="77777777" w:rsidR="00836FA1" w:rsidRPr="00D23F23" w:rsidRDefault="00836FA1" w:rsidP="00836FA1">
            <w:pPr>
              <w:autoSpaceDE w:val="0"/>
              <w:autoSpaceDN w:val="0"/>
              <w:adjustRightInd w:val="0"/>
              <w:contextualSpacing/>
              <w:jc w:val="both"/>
              <w:rPr>
                <w:bCs/>
                <w:color w:val="002060"/>
                <w:sz w:val="22"/>
                <w:szCs w:val="22"/>
                <w:lang w:val="en-IE"/>
              </w:rPr>
            </w:pPr>
            <w:r w:rsidRPr="00D23F23">
              <w:rPr>
                <w:b/>
                <w:bCs/>
                <w:color w:val="002060"/>
                <w:sz w:val="22"/>
                <w:szCs w:val="22"/>
                <w:lang w:val="en-IE"/>
              </w:rPr>
              <w:t xml:space="preserve">Insurance: </w:t>
            </w:r>
            <w:r w:rsidRPr="00D23F23">
              <w:rPr>
                <w:bCs/>
                <w:color w:val="002060"/>
                <w:sz w:val="22"/>
                <w:szCs w:val="22"/>
                <w:lang w:val="en-IE"/>
              </w:rPr>
              <w:t xml:space="preserve">As part of our affiliation with the ILCU, we purchase insurance from ECCU Assurance DAC (ECCU), a life insurance company, wholly owned by the ILCU. This includes Life Savings (LS), Loan Protection (LP), and optional related riders (where applicable). </w:t>
            </w:r>
          </w:p>
          <w:p w14:paraId="2BC93555" w14:textId="0BD4C042" w:rsidR="00B62D73" w:rsidRPr="008502D1" w:rsidRDefault="00836FA1" w:rsidP="00B62D73">
            <w:pPr>
              <w:pStyle w:val="xxmsonormal"/>
              <w:jc w:val="both"/>
              <w:rPr>
                <w:bCs/>
                <w:color w:val="002060"/>
                <w:sz w:val="22"/>
                <w:szCs w:val="22"/>
              </w:rPr>
            </w:pPr>
            <w:r w:rsidRPr="00D23F23">
              <w:rPr>
                <w:bCs/>
                <w:color w:val="002060"/>
                <w:sz w:val="22"/>
                <w:szCs w:val="22"/>
              </w:rPr>
              <w:t xml:space="preserve">If you choose to take out a loan with us, it is a term of your membership, by virtue of our affiliation with the ILCU that the credit union will apply to ECCU for Loan Protection (LP). In order that we apply for LP it may be necessary to process ‘special </w:t>
            </w:r>
            <w:r w:rsidRPr="008502D1">
              <w:rPr>
                <w:bCs/>
                <w:color w:val="002060"/>
                <w:sz w:val="22"/>
                <w:szCs w:val="22"/>
              </w:rPr>
              <w:lastRenderedPageBreak/>
              <w:t>category’ data, which includes information about your health. This information will be shared with ECCU to allow it deal with insurance underwriting, administration and claims on our behalf.</w:t>
            </w:r>
          </w:p>
          <w:p w14:paraId="7BE04FF5" w14:textId="59A6F577" w:rsidR="0089680C" w:rsidRPr="008502D1" w:rsidRDefault="0089680C" w:rsidP="00B62D73">
            <w:pPr>
              <w:pStyle w:val="xxmsonormal"/>
              <w:jc w:val="both"/>
              <w:rPr>
                <w:bCs/>
                <w:color w:val="002060"/>
                <w:sz w:val="22"/>
                <w:szCs w:val="22"/>
              </w:rPr>
            </w:pPr>
          </w:p>
          <w:p w14:paraId="22955E5E" w14:textId="77777777" w:rsidR="0089680C" w:rsidRPr="008502D1" w:rsidRDefault="0089680C" w:rsidP="00B62D73">
            <w:pPr>
              <w:pStyle w:val="xxmsonormal"/>
              <w:jc w:val="both"/>
            </w:pPr>
            <w:r w:rsidRPr="008502D1">
              <w:rPr>
                <w:b/>
                <w:bCs/>
                <w:color w:val="002060"/>
                <w:sz w:val="22"/>
                <w:szCs w:val="22"/>
              </w:rPr>
              <w:t>E- Signatures:</w:t>
            </w:r>
            <w:r w:rsidRPr="008502D1">
              <w:t xml:space="preserve"> </w:t>
            </w:r>
          </w:p>
          <w:p w14:paraId="7523C1AD" w14:textId="7685D25C" w:rsidR="0089680C" w:rsidRPr="008502D1" w:rsidRDefault="00967D11" w:rsidP="00B62D73">
            <w:pPr>
              <w:pStyle w:val="xxmsonormal"/>
              <w:jc w:val="both"/>
              <w:rPr>
                <w:rFonts w:eastAsia="Calibri" w:cs="Calibri"/>
                <w:color w:val="002060"/>
                <w:sz w:val="22"/>
                <w:szCs w:val="22"/>
                <w:lang w:val="en-GB" w:eastAsia="en-US"/>
              </w:rPr>
            </w:pPr>
            <w:r w:rsidRPr="008502D1">
              <w:rPr>
                <w:rFonts w:eastAsia="Calibri" w:cs="Calibri"/>
                <w:color w:val="002060"/>
                <w:sz w:val="22"/>
                <w:szCs w:val="22"/>
                <w:lang w:val="en-GB" w:eastAsia="en-US"/>
              </w:rPr>
              <w:t>Our</w:t>
            </w:r>
            <w:r w:rsidR="0089680C" w:rsidRPr="008502D1">
              <w:rPr>
                <w:rFonts w:eastAsia="Calibri" w:cs="Calibri"/>
                <w:color w:val="002060"/>
                <w:sz w:val="22"/>
                <w:szCs w:val="22"/>
                <w:lang w:val="en-GB" w:eastAsia="en-US"/>
              </w:rPr>
              <w:t xml:space="preserve"> E-signature service to complete loan documents </w:t>
            </w:r>
            <w:r w:rsidRPr="008502D1">
              <w:rPr>
                <w:rFonts w:eastAsia="Calibri" w:cs="Calibri"/>
                <w:color w:val="002060"/>
                <w:sz w:val="22"/>
                <w:szCs w:val="22"/>
                <w:lang w:val="en-GB" w:eastAsia="en-US"/>
              </w:rPr>
              <w:t xml:space="preserve">is available </w:t>
            </w:r>
            <w:r w:rsidR="0089680C" w:rsidRPr="008502D1">
              <w:rPr>
                <w:rFonts w:eastAsia="Calibri" w:cs="Calibri"/>
                <w:color w:val="002060"/>
                <w:sz w:val="22"/>
                <w:szCs w:val="22"/>
                <w:lang w:val="en-GB" w:eastAsia="en-US"/>
              </w:rPr>
              <w:t>through the on-line computerised system</w:t>
            </w:r>
            <w:r w:rsidRPr="008502D1">
              <w:rPr>
                <w:rFonts w:eastAsia="Calibri" w:cs="Calibri"/>
                <w:color w:val="002060"/>
                <w:sz w:val="22"/>
                <w:szCs w:val="22"/>
                <w:lang w:val="en-GB" w:eastAsia="en-US"/>
              </w:rPr>
              <w:t>, CU Online+, which is part of our main IT service provider Wellington IT</w:t>
            </w:r>
            <w:r w:rsidR="0089680C" w:rsidRPr="008502D1">
              <w:rPr>
                <w:rFonts w:eastAsia="Calibri" w:cs="Calibri"/>
                <w:color w:val="002060"/>
                <w:sz w:val="22"/>
                <w:szCs w:val="22"/>
                <w:lang w:val="en-GB" w:eastAsia="en-US"/>
              </w:rPr>
              <w:t xml:space="preserve">. </w:t>
            </w:r>
            <w:r w:rsidRPr="008502D1">
              <w:rPr>
                <w:rFonts w:eastAsia="Calibri" w:cs="Calibri"/>
                <w:color w:val="002060"/>
                <w:sz w:val="22"/>
                <w:szCs w:val="22"/>
                <w:lang w:val="en-GB" w:eastAsia="en-US"/>
              </w:rPr>
              <w:t xml:space="preserve">If you use our E-signature service to complete loan documents through the on-line computerised system, that may result in DocuSign Inc. coming into possession of personal data attributable to yourself. Where any such personal data is contained in a loan document which you have signed using an E-signature generated for you by DocuSign, it is intended that such document will have either been purged or redacted by DocuSign within a short </w:t>
            </w:r>
            <w:proofErr w:type="gramStart"/>
            <w:r w:rsidRPr="008502D1">
              <w:rPr>
                <w:rFonts w:eastAsia="Calibri" w:cs="Calibri"/>
                <w:color w:val="002060"/>
                <w:sz w:val="22"/>
                <w:szCs w:val="22"/>
                <w:lang w:val="en-GB" w:eastAsia="en-US"/>
              </w:rPr>
              <w:t>time period</w:t>
            </w:r>
            <w:proofErr w:type="gramEnd"/>
            <w:r w:rsidRPr="008502D1">
              <w:rPr>
                <w:rFonts w:eastAsia="Calibri" w:cs="Calibri"/>
                <w:color w:val="002060"/>
                <w:sz w:val="22"/>
                <w:szCs w:val="22"/>
                <w:lang w:val="en-GB" w:eastAsia="en-US"/>
              </w:rPr>
              <w:t xml:space="preserve"> after you have so signed the document.</w:t>
            </w:r>
          </w:p>
          <w:p w14:paraId="1826CDC0" w14:textId="51453BB5" w:rsidR="00AA64B9" w:rsidRPr="008502D1" w:rsidRDefault="00AA64B9" w:rsidP="00B62D73">
            <w:pPr>
              <w:pStyle w:val="xxmsonormal"/>
              <w:jc w:val="both"/>
              <w:rPr>
                <w:bCs/>
                <w:color w:val="002060"/>
                <w:sz w:val="22"/>
                <w:szCs w:val="22"/>
              </w:rPr>
            </w:pPr>
          </w:p>
          <w:p w14:paraId="68106DE9" w14:textId="224D6F9F" w:rsidR="00AA64B9" w:rsidRPr="008502D1" w:rsidRDefault="00AA64B9" w:rsidP="00B62D73">
            <w:pPr>
              <w:pStyle w:val="xxmsonormal"/>
              <w:jc w:val="both"/>
              <w:rPr>
                <w:b/>
                <w:bCs/>
                <w:color w:val="002060"/>
                <w:sz w:val="22"/>
                <w:szCs w:val="22"/>
              </w:rPr>
            </w:pPr>
            <w:r w:rsidRPr="008502D1">
              <w:rPr>
                <w:b/>
                <w:bCs/>
                <w:color w:val="002060"/>
                <w:sz w:val="22"/>
                <w:szCs w:val="22"/>
              </w:rPr>
              <w:t>Spouse/Partner</w:t>
            </w:r>
          </w:p>
          <w:p w14:paraId="481615C1" w14:textId="77777777" w:rsidR="00AA64B9" w:rsidRPr="008502D1" w:rsidRDefault="00AA64B9" w:rsidP="00AA64B9">
            <w:pPr>
              <w:spacing w:after="0"/>
              <w:rPr>
                <w:color w:val="002060"/>
                <w:sz w:val="22"/>
                <w:szCs w:val="22"/>
              </w:rPr>
            </w:pPr>
            <w:r w:rsidRPr="008502D1">
              <w:rPr>
                <w:color w:val="002060"/>
                <w:sz w:val="22"/>
                <w:szCs w:val="22"/>
              </w:rPr>
              <w:t xml:space="preserve">We may have to request other documentation to support your loan application such as quotes, proof of college acceptance or documentation relating to your personal or financial circumstances. Such information will be retained if </w:t>
            </w:r>
            <w:proofErr w:type="gramStart"/>
            <w:r w:rsidRPr="008502D1">
              <w:rPr>
                <w:color w:val="002060"/>
                <w:sz w:val="22"/>
                <w:szCs w:val="22"/>
              </w:rPr>
              <w:t>necessary</w:t>
            </w:r>
            <w:proofErr w:type="gramEnd"/>
            <w:r w:rsidRPr="008502D1">
              <w:rPr>
                <w:color w:val="002060"/>
                <w:sz w:val="22"/>
                <w:szCs w:val="22"/>
              </w:rPr>
              <w:t xml:space="preserve"> with your loan application. </w:t>
            </w:r>
          </w:p>
          <w:p w14:paraId="124D62FC" w14:textId="77777777" w:rsidR="00AA64B9" w:rsidRPr="008502D1" w:rsidRDefault="00AA64B9" w:rsidP="00AA64B9">
            <w:pPr>
              <w:spacing w:after="0"/>
              <w:rPr>
                <w:color w:val="002060"/>
                <w:sz w:val="22"/>
                <w:szCs w:val="22"/>
              </w:rPr>
            </w:pPr>
            <w:r w:rsidRPr="008502D1">
              <w:rPr>
                <w:color w:val="002060"/>
                <w:sz w:val="22"/>
                <w:szCs w:val="22"/>
              </w:rPr>
              <w:t xml:space="preserve">It may be a condition of your loan that your repayments are made via Direct Debit or Standing Order. This is to encourage regular and consistent repayments. In this case, your bank details will be processed by us and Direct Debit forms will be retained by us. </w:t>
            </w:r>
          </w:p>
          <w:p w14:paraId="058A1DB2" w14:textId="332DDC00" w:rsidR="00AA64B9" w:rsidRDefault="00AA64B9" w:rsidP="0089680C">
            <w:pPr>
              <w:spacing w:after="0"/>
              <w:rPr>
                <w:color w:val="002060"/>
                <w:sz w:val="22"/>
                <w:szCs w:val="22"/>
              </w:rPr>
            </w:pPr>
            <w:r w:rsidRPr="008502D1">
              <w:rPr>
                <w:color w:val="002060"/>
                <w:sz w:val="22"/>
                <w:szCs w:val="22"/>
              </w:rPr>
              <w:t xml:space="preserve">In certain circumstances, we may not be able to approve a loan based solely on the applicant’s income and expenditure details. In such cases we may request a spouses/cohabitants income and expenditure details for our assessment. We may also request proof of said income or expenditure for the spouse/cohabitant. The spouse/cohabitant income and expenditure details will be stored with the loan application it relates to. If this applies, please note you must ensure you have your spouse’s/cohabitants consent to provide us with such information and show them this </w:t>
            </w:r>
            <w:proofErr w:type="gramStart"/>
            <w:r w:rsidRPr="008502D1">
              <w:rPr>
                <w:color w:val="002060"/>
                <w:sz w:val="22"/>
                <w:szCs w:val="22"/>
              </w:rPr>
              <w:t>notice</w:t>
            </w:r>
            <w:proofErr w:type="gramEnd"/>
            <w:r w:rsidRPr="008502D1">
              <w:rPr>
                <w:color w:val="002060"/>
                <w:sz w:val="22"/>
                <w:szCs w:val="22"/>
              </w:rPr>
              <w:t>. See Separate Spouse/Partner Lending Privacy Notice</w:t>
            </w:r>
          </w:p>
          <w:p w14:paraId="0F908B2E" w14:textId="77777777" w:rsidR="005E7716" w:rsidRDefault="005E7716" w:rsidP="0089680C">
            <w:pPr>
              <w:spacing w:after="0"/>
              <w:rPr>
                <w:color w:val="002060"/>
                <w:sz w:val="22"/>
                <w:szCs w:val="22"/>
              </w:rPr>
            </w:pPr>
          </w:p>
          <w:p w14:paraId="77951B66" w14:textId="77777777" w:rsidR="005E7716" w:rsidRPr="00687831" w:rsidRDefault="005E7716" w:rsidP="005E7716">
            <w:pPr>
              <w:pStyle w:val="BodyText"/>
              <w:jc w:val="both"/>
              <w:rPr>
                <w:rFonts w:asciiTheme="minorHAnsi" w:hAnsiTheme="minorHAnsi" w:cstheme="minorHAnsi"/>
                <w:color w:val="1F497D" w:themeColor="text2"/>
                <w:sz w:val="22"/>
                <w:szCs w:val="22"/>
                <w:highlight w:val="yellow"/>
              </w:rPr>
            </w:pPr>
            <w:r w:rsidRPr="00687831">
              <w:rPr>
                <w:rFonts w:asciiTheme="minorHAnsi" w:hAnsiTheme="minorHAnsi" w:cstheme="minorHAnsi"/>
                <w:b/>
                <w:color w:val="1F497D" w:themeColor="text2"/>
                <w:sz w:val="22"/>
                <w:szCs w:val="22"/>
                <w:highlight w:val="yellow"/>
              </w:rPr>
              <w:t>Credit Assessment</w:t>
            </w:r>
            <w:r w:rsidRPr="00687831">
              <w:rPr>
                <w:rFonts w:asciiTheme="minorHAnsi" w:hAnsiTheme="minorHAnsi" w:cstheme="minorHAnsi"/>
                <w:color w:val="1F497D" w:themeColor="text2"/>
                <w:sz w:val="22"/>
                <w:szCs w:val="22"/>
                <w:highlight w:val="yellow"/>
              </w:rPr>
              <w:t xml:space="preserve">: When assessing your application for a loan, the credit union will take </w:t>
            </w:r>
            <w:proofErr w:type="gramStart"/>
            <w:r w:rsidRPr="00687831">
              <w:rPr>
                <w:rFonts w:asciiTheme="minorHAnsi" w:hAnsiTheme="minorHAnsi" w:cstheme="minorHAnsi"/>
                <w:color w:val="1F497D" w:themeColor="text2"/>
                <w:sz w:val="22"/>
                <w:szCs w:val="22"/>
                <w:highlight w:val="yellow"/>
              </w:rPr>
              <w:t>a number of</w:t>
            </w:r>
            <w:proofErr w:type="gramEnd"/>
            <w:r w:rsidRPr="00687831">
              <w:rPr>
                <w:rFonts w:asciiTheme="minorHAnsi" w:hAnsiTheme="minorHAnsi" w:cstheme="minorHAnsi"/>
                <w:color w:val="1F497D" w:themeColor="text2"/>
                <w:sz w:val="22"/>
                <w:szCs w:val="22"/>
                <w:highlight w:val="yellow"/>
              </w:rPr>
              <w:t xml:space="preserve"> factors into account and will utilise personal data provided from: </w:t>
            </w:r>
          </w:p>
          <w:p w14:paraId="2E48FF3B" w14:textId="77777777" w:rsidR="005E7716" w:rsidRPr="00687831" w:rsidRDefault="005E7716" w:rsidP="005E7716">
            <w:pPr>
              <w:pStyle w:val="ListParagraph"/>
              <w:numPr>
                <w:ilvl w:val="0"/>
                <w:numId w:val="39"/>
              </w:numPr>
              <w:autoSpaceDE w:val="0"/>
              <w:autoSpaceDN w:val="0"/>
              <w:adjustRightInd w:val="0"/>
              <w:ind w:left="284" w:hanging="284"/>
              <w:jc w:val="both"/>
              <w:rPr>
                <w:rFonts w:asciiTheme="minorHAnsi" w:eastAsiaTheme="minorHAnsi" w:hAnsiTheme="minorHAnsi" w:cstheme="minorHAnsi"/>
                <w:color w:val="1F497D" w:themeColor="text2"/>
                <w:sz w:val="22"/>
                <w:szCs w:val="22"/>
                <w:highlight w:val="yellow"/>
                <w:lang w:val="en-IE"/>
              </w:rPr>
            </w:pPr>
            <w:r w:rsidRPr="00687831">
              <w:rPr>
                <w:rFonts w:asciiTheme="minorHAnsi" w:eastAsiaTheme="minorHAnsi" w:hAnsiTheme="minorHAnsi" w:cstheme="minorHAnsi"/>
                <w:color w:val="1F497D" w:themeColor="text2"/>
                <w:sz w:val="22"/>
                <w:szCs w:val="22"/>
                <w:highlight w:val="yellow"/>
                <w:lang w:val="en-IE"/>
              </w:rPr>
              <w:t xml:space="preserve">your application form or as part of your loan supporting </w:t>
            </w:r>
            <w:proofErr w:type="gramStart"/>
            <w:r w:rsidRPr="00687831">
              <w:rPr>
                <w:rFonts w:asciiTheme="minorHAnsi" w:eastAsiaTheme="minorHAnsi" w:hAnsiTheme="minorHAnsi" w:cstheme="minorHAnsi"/>
                <w:color w:val="1F497D" w:themeColor="text2"/>
                <w:sz w:val="22"/>
                <w:szCs w:val="22"/>
                <w:highlight w:val="yellow"/>
                <w:lang w:val="en-IE"/>
              </w:rPr>
              <w:t>documentation;</w:t>
            </w:r>
            <w:proofErr w:type="gramEnd"/>
            <w:r w:rsidRPr="00687831">
              <w:rPr>
                <w:rFonts w:asciiTheme="minorHAnsi" w:eastAsiaTheme="minorHAnsi" w:hAnsiTheme="minorHAnsi" w:cstheme="minorHAnsi"/>
                <w:color w:val="1F497D" w:themeColor="text2"/>
                <w:sz w:val="22"/>
                <w:szCs w:val="22"/>
                <w:highlight w:val="yellow"/>
                <w:lang w:val="en-IE"/>
              </w:rPr>
              <w:t xml:space="preserve"> </w:t>
            </w:r>
          </w:p>
          <w:p w14:paraId="417458EB" w14:textId="77777777" w:rsidR="005E7716" w:rsidRPr="00687831" w:rsidRDefault="005E7716" w:rsidP="005E7716">
            <w:pPr>
              <w:pStyle w:val="ListParagraph"/>
              <w:autoSpaceDE w:val="0"/>
              <w:autoSpaceDN w:val="0"/>
              <w:adjustRightInd w:val="0"/>
              <w:ind w:left="284"/>
              <w:jc w:val="both"/>
              <w:rPr>
                <w:rFonts w:asciiTheme="minorHAnsi" w:eastAsiaTheme="minorHAnsi" w:hAnsiTheme="minorHAnsi" w:cstheme="minorHAnsi"/>
                <w:color w:val="1F497D" w:themeColor="text2"/>
                <w:sz w:val="22"/>
                <w:szCs w:val="22"/>
                <w:highlight w:val="yellow"/>
                <w:lang w:val="en-IE"/>
              </w:rPr>
            </w:pPr>
          </w:p>
          <w:p w14:paraId="27840B16" w14:textId="77777777" w:rsidR="005E7716" w:rsidRPr="00687831" w:rsidRDefault="005E7716" w:rsidP="005E7716">
            <w:pPr>
              <w:pStyle w:val="ListParagraph"/>
              <w:numPr>
                <w:ilvl w:val="0"/>
                <w:numId w:val="39"/>
              </w:numPr>
              <w:autoSpaceDE w:val="0"/>
              <w:autoSpaceDN w:val="0"/>
              <w:adjustRightInd w:val="0"/>
              <w:ind w:left="284" w:hanging="284"/>
              <w:jc w:val="both"/>
              <w:rPr>
                <w:rFonts w:asciiTheme="minorHAnsi" w:eastAsiaTheme="minorHAnsi" w:hAnsiTheme="minorHAnsi" w:cstheme="minorHAnsi"/>
                <w:color w:val="1F497D" w:themeColor="text2"/>
                <w:sz w:val="22"/>
                <w:szCs w:val="22"/>
                <w:highlight w:val="yellow"/>
                <w:lang w:val="en-IE"/>
              </w:rPr>
            </w:pPr>
            <w:r w:rsidRPr="00687831">
              <w:rPr>
                <w:rFonts w:asciiTheme="minorHAnsi" w:eastAsiaTheme="minorHAnsi" w:hAnsiTheme="minorHAnsi" w:cstheme="minorHAnsi"/>
                <w:color w:val="1F497D" w:themeColor="text2"/>
                <w:sz w:val="22"/>
                <w:szCs w:val="22"/>
                <w:highlight w:val="yellow"/>
                <w:lang w:val="en-IE"/>
              </w:rPr>
              <w:t xml:space="preserve">your existing credit union </w:t>
            </w:r>
            <w:proofErr w:type="gramStart"/>
            <w:r w:rsidRPr="00687831">
              <w:rPr>
                <w:rFonts w:asciiTheme="minorHAnsi" w:eastAsiaTheme="minorHAnsi" w:hAnsiTheme="minorHAnsi" w:cstheme="minorHAnsi"/>
                <w:color w:val="1F497D" w:themeColor="text2"/>
                <w:sz w:val="22"/>
                <w:szCs w:val="22"/>
                <w:highlight w:val="yellow"/>
                <w:lang w:val="en-IE"/>
              </w:rPr>
              <w:t>file;</w:t>
            </w:r>
            <w:proofErr w:type="gramEnd"/>
          </w:p>
          <w:p w14:paraId="0FAA0B0F" w14:textId="77777777" w:rsidR="005E7716" w:rsidRPr="00687831" w:rsidRDefault="005E7716" w:rsidP="005E7716">
            <w:pPr>
              <w:pStyle w:val="ListParagraph"/>
              <w:autoSpaceDE w:val="0"/>
              <w:autoSpaceDN w:val="0"/>
              <w:adjustRightInd w:val="0"/>
              <w:ind w:left="284"/>
              <w:jc w:val="both"/>
              <w:rPr>
                <w:rFonts w:asciiTheme="minorHAnsi" w:eastAsiaTheme="minorHAnsi" w:hAnsiTheme="minorHAnsi" w:cstheme="minorHAnsi"/>
                <w:color w:val="1F497D" w:themeColor="text2"/>
                <w:sz w:val="22"/>
                <w:szCs w:val="22"/>
                <w:highlight w:val="yellow"/>
                <w:lang w:val="en-IE"/>
              </w:rPr>
            </w:pPr>
          </w:p>
          <w:p w14:paraId="0976FD8B" w14:textId="77777777" w:rsidR="005E7716" w:rsidRPr="00687831" w:rsidRDefault="005E7716" w:rsidP="005E7716">
            <w:pPr>
              <w:pStyle w:val="ListParagraph"/>
              <w:numPr>
                <w:ilvl w:val="0"/>
                <w:numId w:val="39"/>
              </w:numPr>
              <w:autoSpaceDE w:val="0"/>
              <w:autoSpaceDN w:val="0"/>
              <w:adjustRightInd w:val="0"/>
              <w:ind w:left="284" w:hanging="284"/>
              <w:jc w:val="both"/>
              <w:rPr>
                <w:rFonts w:asciiTheme="minorHAnsi" w:eastAsiaTheme="minorHAnsi" w:hAnsiTheme="minorHAnsi" w:cstheme="minorHAnsi"/>
                <w:color w:val="1F497D" w:themeColor="text2"/>
                <w:sz w:val="22"/>
                <w:szCs w:val="22"/>
                <w:highlight w:val="yellow"/>
                <w:lang w:val="en-IE"/>
              </w:rPr>
            </w:pPr>
            <w:r w:rsidRPr="00687831">
              <w:rPr>
                <w:rFonts w:asciiTheme="minorHAnsi" w:eastAsiaTheme="minorHAnsi" w:hAnsiTheme="minorHAnsi" w:cstheme="minorHAnsi"/>
                <w:color w:val="1F497D" w:themeColor="text2"/>
                <w:sz w:val="22"/>
                <w:szCs w:val="22"/>
                <w:highlight w:val="yellow"/>
                <w:lang w:val="en-IE"/>
              </w:rPr>
              <w:t>the Central Credit Register (CCR) managed by CRIF on behalf the Central Bank of Ireland; and</w:t>
            </w:r>
          </w:p>
          <w:p w14:paraId="34E96EBA" w14:textId="77777777" w:rsidR="005E7716" w:rsidRPr="00687831" w:rsidRDefault="005E7716" w:rsidP="005E7716">
            <w:pPr>
              <w:pStyle w:val="ListParagraph"/>
              <w:autoSpaceDE w:val="0"/>
              <w:autoSpaceDN w:val="0"/>
              <w:adjustRightInd w:val="0"/>
              <w:ind w:left="284"/>
              <w:jc w:val="both"/>
              <w:rPr>
                <w:rFonts w:asciiTheme="minorHAnsi" w:eastAsiaTheme="minorHAnsi" w:hAnsiTheme="minorHAnsi" w:cstheme="minorHAnsi"/>
                <w:color w:val="1F497D" w:themeColor="text2"/>
                <w:sz w:val="22"/>
                <w:szCs w:val="22"/>
                <w:highlight w:val="yellow"/>
                <w:lang w:val="en-IE"/>
              </w:rPr>
            </w:pPr>
          </w:p>
          <w:p w14:paraId="7A499601" w14:textId="77777777" w:rsidR="005E7716" w:rsidRPr="00687831" w:rsidRDefault="005E7716" w:rsidP="005E7716">
            <w:pPr>
              <w:pStyle w:val="ListParagraph"/>
              <w:numPr>
                <w:ilvl w:val="0"/>
                <w:numId w:val="39"/>
              </w:numPr>
              <w:autoSpaceDE w:val="0"/>
              <w:autoSpaceDN w:val="0"/>
              <w:adjustRightInd w:val="0"/>
              <w:ind w:left="284" w:hanging="284"/>
              <w:jc w:val="both"/>
              <w:rPr>
                <w:rStyle w:val="Hyperlink"/>
                <w:rFonts w:asciiTheme="minorHAnsi" w:eastAsiaTheme="minorHAnsi" w:hAnsiTheme="minorHAnsi" w:cstheme="minorHAnsi"/>
                <w:color w:val="1F497D" w:themeColor="text2"/>
                <w:sz w:val="22"/>
                <w:szCs w:val="22"/>
                <w:highlight w:val="yellow"/>
                <w:u w:val="none"/>
                <w:lang w:val="en-IE"/>
              </w:rPr>
            </w:pPr>
            <w:r w:rsidRPr="00687831">
              <w:rPr>
                <w:rFonts w:asciiTheme="minorHAnsi" w:eastAsiaTheme="minorHAnsi" w:hAnsiTheme="minorHAnsi" w:cstheme="minorHAnsi"/>
                <w:color w:val="1F497D" w:themeColor="text2"/>
                <w:sz w:val="22"/>
                <w:szCs w:val="22"/>
                <w:highlight w:val="yellow"/>
                <w:lang w:val="en-IE"/>
              </w:rPr>
              <w:t xml:space="preserve">Open Banking, services provided by Plaid B.V. Plaid B.V. is registered in the Netherlands and is regulated by the Dutch Central Bank to provide AISP (Account Information Service Provider) services within member countries in the European Economic Area. Please note that Plaid B.V is a data controller and maintains a </w:t>
            </w:r>
            <w:proofErr w:type="gramStart"/>
            <w:r w:rsidRPr="00687831">
              <w:rPr>
                <w:rFonts w:asciiTheme="minorHAnsi" w:eastAsiaTheme="minorHAnsi" w:hAnsiTheme="minorHAnsi" w:cstheme="minorHAnsi"/>
                <w:color w:val="1F497D" w:themeColor="text2"/>
                <w:sz w:val="22"/>
                <w:szCs w:val="22"/>
                <w:highlight w:val="yellow"/>
                <w:lang w:val="en-IE"/>
              </w:rPr>
              <w:t>controller to controller</w:t>
            </w:r>
            <w:proofErr w:type="gramEnd"/>
            <w:r w:rsidRPr="00687831">
              <w:rPr>
                <w:rFonts w:asciiTheme="minorHAnsi" w:eastAsiaTheme="minorHAnsi" w:hAnsiTheme="minorHAnsi" w:cstheme="minorHAnsi"/>
                <w:color w:val="1F497D" w:themeColor="text2"/>
                <w:sz w:val="22"/>
                <w:szCs w:val="22"/>
                <w:highlight w:val="yellow"/>
                <w:lang w:val="en-IE"/>
              </w:rPr>
              <w:t xml:space="preserve"> relationship with the Credit Union. Plaid collects end user data, i.e. member account related information directly from the member’s bank or other account provider based on the explicit consent of such member. Please refer to Plaid’s privacy policy available at this link: </w:t>
            </w:r>
            <w:hyperlink r:id="rId12" w:anchor="end-user-services-agreement-eea" w:history="1">
              <w:r w:rsidRPr="00687831">
                <w:rPr>
                  <w:rStyle w:val="Hyperlink"/>
                  <w:rFonts w:asciiTheme="minorHAnsi" w:eastAsiaTheme="minorHAnsi" w:hAnsiTheme="minorHAnsi" w:cstheme="minorHAnsi"/>
                  <w:color w:val="1F497D" w:themeColor="text2"/>
                  <w:sz w:val="22"/>
                  <w:szCs w:val="22"/>
                  <w:highlight w:val="yellow"/>
                  <w:lang w:val="en-IE"/>
                </w:rPr>
                <w:t>https://plaid.com/legal/#end-user-services-agreement-eea</w:t>
              </w:r>
            </w:hyperlink>
          </w:p>
          <w:p w14:paraId="3991AAA6" w14:textId="77777777" w:rsidR="005E7716" w:rsidRPr="00687831" w:rsidRDefault="005E7716" w:rsidP="005E7716">
            <w:pPr>
              <w:pStyle w:val="ListParagraph"/>
              <w:rPr>
                <w:rFonts w:asciiTheme="minorHAnsi" w:eastAsiaTheme="minorHAnsi" w:hAnsiTheme="minorHAnsi" w:cstheme="minorHAnsi"/>
                <w:color w:val="1F497D" w:themeColor="text2"/>
                <w:sz w:val="22"/>
                <w:szCs w:val="22"/>
                <w:highlight w:val="yellow"/>
                <w:lang w:val="en-IE"/>
              </w:rPr>
            </w:pPr>
          </w:p>
          <w:p w14:paraId="57718895" w14:textId="77777777" w:rsidR="005E7716" w:rsidRPr="00687831" w:rsidRDefault="005E7716" w:rsidP="005E7716">
            <w:pPr>
              <w:pStyle w:val="ListParagraph"/>
              <w:autoSpaceDE w:val="0"/>
              <w:autoSpaceDN w:val="0"/>
              <w:adjustRightInd w:val="0"/>
              <w:ind w:left="284"/>
              <w:jc w:val="both"/>
              <w:rPr>
                <w:rFonts w:asciiTheme="minorHAnsi" w:eastAsiaTheme="minorHAnsi" w:hAnsiTheme="minorHAnsi" w:cstheme="minorHAnsi"/>
                <w:color w:val="1F497D" w:themeColor="text2"/>
                <w:sz w:val="22"/>
                <w:szCs w:val="22"/>
                <w:highlight w:val="yellow"/>
                <w:lang w:val="en-IE"/>
              </w:rPr>
            </w:pPr>
          </w:p>
          <w:p w14:paraId="740CACA8" w14:textId="77777777" w:rsidR="005E7716" w:rsidRDefault="005E7716" w:rsidP="005E7716">
            <w:pPr>
              <w:pStyle w:val="BodyText"/>
              <w:spacing w:after="0"/>
              <w:jc w:val="both"/>
              <w:rPr>
                <w:rFonts w:asciiTheme="minorHAnsi" w:hAnsiTheme="minorHAnsi" w:cstheme="minorHAnsi"/>
                <w:color w:val="1F497D" w:themeColor="text2"/>
                <w:sz w:val="22"/>
                <w:szCs w:val="22"/>
              </w:rPr>
            </w:pPr>
            <w:r w:rsidRPr="00687831">
              <w:rPr>
                <w:rFonts w:asciiTheme="minorHAnsi" w:hAnsiTheme="minorHAnsi" w:cstheme="minorHAnsi"/>
                <w:color w:val="1F497D" w:themeColor="text2"/>
                <w:sz w:val="22"/>
                <w:szCs w:val="22"/>
                <w:highlight w:val="yellow"/>
              </w:rPr>
              <w:t xml:space="preserve">The Credit Union then utilises this information to assess your loan application in line with the applicable legislation and </w:t>
            </w:r>
            <w:proofErr w:type="gramStart"/>
            <w:r w:rsidRPr="00687831">
              <w:rPr>
                <w:rFonts w:asciiTheme="minorHAnsi" w:hAnsiTheme="minorHAnsi" w:cstheme="minorHAnsi"/>
                <w:bCs/>
                <w:color w:val="1F497D" w:themeColor="text2"/>
                <w:sz w:val="22"/>
                <w:szCs w:val="22"/>
                <w:highlight w:val="yellow"/>
              </w:rPr>
              <w:t>regulations</w:t>
            </w:r>
            <w:r w:rsidRPr="00687831">
              <w:rPr>
                <w:rFonts w:asciiTheme="minorHAnsi" w:hAnsiTheme="minorHAnsi" w:cstheme="minorHAnsi"/>
                <w:color w:val="1F497D" w:themeColor="text2"/>
                <w:sz w:val="22"/>
                <w:szCs w:val="22"/>
                <w:highlight w:val="yellow"/>
              </w:rPr>
              <w:t xml:space="preserve">  as</w:t>
            </w:r>
            <w:proofErr w:type="gramEnd"/>
            <w:r w:rsidRPr="00687831">
              <w:rPr>
                <w:rFonts w:asciiTheme="minorHAnsi" w:hAnsiTheme="minorHAnsi" w:cstheme="minorHAnsi"/>
                <w:color w:val="1F497D" w:themeColor="text2"/>
                <w:sz w:val="22"/>
                <w:szCs w:val="22"/>
                <w:highlight w:val="yellow"/>
              </w:rPr>
              <w:t xml:space="preserve"> well as the Credit Union’s lending policy.</w:t>
            </w:r>
            <w:r w:rsidRPr="005E7716">
              <w:rPr>
                <w:rFonts w:asciiTheme="minorHAnsi" w:hAnsiTheme="minorHAnsi" w:cstheme="minorHAnsi"/>
                <w:color w:val="1F497D" w:themeColor="text2"/>
                <w:sz w:val="22"/>
                <w:szCs w:val="22"/>
              </w:rPr>
              <w:t xml:space="preserve"> </w:t>
            </w:r>
          </w:p>
          <w:p w14:paraId="6BCF65CB" w14:textId="77777777" w:rsidR="005E7716" w:rsidRPr="005E7716" w:rsidRDefault="005E7716" w:rsidP="005E7716">
            <w:pPr>
              <w:pStyle w:val="BodyText"/>
              <w:spacing w:after="0"/>
              <w:jc w:val="both"/>
              <w:rPr>
                <w:rFonts w:asciiTheme="minorHAnsi" w:hAnsiTheme="minorHAnsi" w:cstheme="minorHAnsi"/>
                <w:color w:val="1F497D" w:themeColor="text2"/>
                <w:sz w:val="22"/>
                <w:szCs w:val="22"/>
              </w:rPr>
            </w:pPr>
          </w:p>
          <w:p w14:paraId="77D108C8" w14:textId="77777777" w:rsidR="00B62D73" w:rsidRPr="00687831" w:rsidRDefault="005E7716" w:rsidP="005E7716">
            <w:pPr>
              <w:pStyle w:val="BodyText"/>
              <w:spacing w:after="0"/>
              <w:jc w:val="both"/>
              <w:rPr>
                <w:rFonts w:asciiTheme="minorHAnsi" w:hAnsiTheme="minorHAnsi" w:cstheme="minorHAnsi"/>
                <w:color w:val="1F497D" w:themeColor="text2"/>
                <w:sz w:val="22"/>
                <w:szCs w:val="22"/>
                <w:highlight w:val="yellow"/>
              </w:rPr>
            </w:pPr>
            <w:r w:rsidRPr="00687831">
              <w:rPr>
                <w:rFonts w:asciiTheme="minorHAnsi" w:hAnsiTheme="minorHAnsi" w:cstheme="minorHAnsi"/>
                <w:b/>
                <w:color w:val="1F497D" w:themeColor="text2"/>
                <w:sz w:val="22"/>
                <w:szCs w:val="22"/>
                <w:highlight w:val="yellow"/>
              </w:rPr>
              <w:t xml:space="preserve">Automated Loan Decisioning: </w:t>
            </w:r>
            <w:r w:rsidRPr="00687831">
              <w:rPr>
                <w:rFonts w:asciiTheme="minorHAnsi" w:hAnsiTheme="minorHAnsi" w:cstheme="minorHAnsi"/>
                <w:color w:val="1F497D" w:themeColor="text2"/>
                <w:sz w:val="22"/>
                <w:szCs w:val="22"/>
                <w:highlight w:val="yellow"/>
              </w:rPr>
              <w:t xml:space="preserve">We may use automated decision making as part of our loan/credit decision process, and which involves assessing your application for a loan, taking account of your current circumstances and evaluating your ability to meet the required repayments on the loan. The automated decision process involves different types of information, such as information included in your loan application – as to the amount requested, the repayment period, your income, employment details, other loans or overdrafts etc. – as well as information provided to us with your explicit consent as to any account(s) </w:t>
            </w:r>
            <w:r w:rsidRPr="00687831">
              <w:rPr>
                <w:rFonts w:asciiTheme="minorHAnsi" w:hAnsiTheme="minorHAnsi" w:cstheme="minorHAnsi"/>
                <w:color w:val="1F497D" w:themeColor="text2"/>
                <w:sz w:val="22"/>
                <w:szCs w:val="22"/>
                <w:highlight w:val="yellow"/>
              </w:rPr>
              <w:lastRenderedPageBreak/>
              <w:t xml:space="preserve">held by you with any other financial institution, and your credit history with the Central Credit Register. The Credit Union uses this information to apply internal credit assessment rules in a consistent </w:t>
            </w:r>
            <w:proofErr w:type="gramStart"/>
            <w:r w:rsidRPr="00687831">
              <w:rPr>
                <w:rFonts w:asciiTheme="minorHAnsi" w:hAnsiTheme="minorHAnsi" w:cstheme="minorHAnsi"/>
                <w:color w:val="1F497D" w:themeColor="text2"/>
                <w:sz w:val="22"/>
                <w:szCs w:val="22"/>
                <w:highlight w:val="yellow"/>
              </w:rPr>
              <w:t>manner, and</w:t>
            </w:r>
            <w:proofErr w:type="gramEnd"/>
            <w:r w:rsidRPr="00687831">
              <w:rPr>
                <w:rFonts w:asciiTheme="minorHAnsi" w:hAnsiTheme="minorHAnsi" w:cstheme="minorHAnsi"/>
                <w:color w:val="1F497D" w:themeColor="text2"/>
                <w:sz w:val="22"/>
                <w:szCs w:val="22"/>
                <w:highlight w:val="yellow"/>
              </w:rPr>
              <w:t xml:space="preserve"> ensures that your application for a loan is treated fairly and efficiently and what is believed to be consistent with your repayment capacity. </w:t>
            </w:r>
          </w:p>
          <w:p w14:paraId="380BB065" w14:textId="77777777" w:rsidR="005E7716" w:rsidRPr="00687831" w:rsidRDefault="005E7716" w:rsidP="005E7716">
            <w:pPr>
              <w:pStyle w:val="BodyText"/>
              <w:spacing w:after="0"/>
              <w:jc w:val="both"/>
              <w:rPr>
                <w:rFonts w:asciiTheme="minorHAnsi" w:hAnsiTheme="minorHAnsi" w:cstheme="minorHAnsi"/>
                <w:color w:val="1F497D" w:themeColor="text2"/>
                <w:sz w:val="22"/>
                <w:szCs w:val="22"/>
                <w:highlight w:val="yellow"/>
              </w:rPr>
            </w:pPr>
          </w:p>
          <w:p w14:paraId="1463E206" w14:textId="268931E1" w:rsidR="005E7716" w:rsidRPr="00D23F23" w:rsidRDefault="005E7716" w:rsidP="005E7716">
            <w:pPr>
              <w:pStyle w:val="BodyText"/>
              <w:spacing w:after="0"/>
              <w:jc w:val="both"/>
              <w:rPr>
                <w:sz w:val="22"/>
                <w:szCs w:val="22"/>
              </w:rPr>
            </w:pPr>
            <w:r w:rsidRPr="00687831">
              <w:rPr>
                <w:rFonts w:asciiTheme="minorHAnsi" w:hAnsiTheme="minorHAnsi" w:cstheme="minorHAnsi"/>
                <w:b/>
                <w:bCs/>
                <w:color w:val="1F497D" w:themeColor="text2"/>
                <w:sz w:val="22"/>
                <w:szCs w:val="22"/>
                <w:highlight w:val="yellow"/>
              </w:rPr>
              <w:t>Certain Loan Types</w:t>
            </w:r>
            <w:r w:rsidRPr="00687831">
              <w:rPr>
                <w:rFonts w:asciiTheme="minorHAnsi" w:hAnsiTheme="minorHAnsi" w:cstheme="minorHAnsi"/>
                <w:color w:val="1F497D" w:themeColor="text2"/>
                <w:sz w:val="22"/>
                <w:szCs w:val="22"/>
                <w:highlight w:val="yellow"/>
              </w:rPr>
              <w:t xml:space="preserve">: </w:t>
            </w:r>
            <w:proofErr w:type="gramStart"/>
            <w:r w:rsidRPr="00687831">
              <w:rPr>
                <w:rFonts w:asciiTheme="minorHAnsi" w:hAnsiTheme="minorHAnsi" w:cstheme="minorHAnsi"/>
                <w:color w:val="1F497D" w:themeColor="text2"/>
                <w:sz w:val="22"/>
                <w:szCs w:val="22"/>
                <w:highlight w:val="yellow"/>
              </w:rPr>
              <w:t>for  certain</w:t>
            </w:r>
            <w:proofErr w:type="gramEnd"/>
            <w:r w:rsidRPr="00687831">
              <w:rPr>
                <w:rFonts w:asciiTheme="minorHAnsi" w:hAnsiTheme="minorHAnsi" w:cstheme="minorHAnsi"/>
                <w:color w:val="1F497D" w:themeColor="text2"/>
                <w:sz w:val="22"/>
                <w:szCs w:val="22"/>
                <w:highlight w:val="yellow"/>
              </w:rPr>
              <w:t xml:space="preserve"> loan types, either determined now or to be determined at any time in the future, the Credit Union may need to share your details </w:t>
            </w:r>
            <w:r w:rsidR="00687831" w:rsidRPr="00687831">
              <w:rPr>
                <w:rFonts w:asciiTheme="minorHAnsi" w:hAnsiTheme="minorHAnsi" w:cstheme="minorHAnsi"/>
                <w:color w:val="1F497D" w:themeColor="text2"/>
                <w:sz w:val="22"/>
                <w:szCs w:val="22"/>
                <w:highlight w:val="yellow"/>
              </w:rPr>
              <w:t>with other 3</w:t>
            </w:r>
            <w:r w:rsidR="00687831" w:rsidRPr="00687831">
              <w:rPr>
                <w:rFonts w:asciiTheme="minorHAnsi" w:hAnsiTheme="minorHAnsi" w:cstheme="minorHAnsi"/>
                <w:color w:val="1F497D" w:themeColor="text2"/>
                <w:sz w:val="22"/>
                <w:szCs w:val="22"/>
                <w:highlight w:val="yellow"/>
                <w:vertAlign w:val="superscript"/>
              </w:rPr>
              <w:t>rd</w:t>
            </w:r>
            <w:r w:rsidR="00687831" w:rsidRPr="00687831">
              <w:rPr>
                <w:rFonts w:asciiTheme="minorHAnsi" w:hAnsiTheme="minorHAnsi" w:cstheme="minorHAnsi"/>
                <w:color w:val="1F497D" w:themeColor="text2"/>
                <w:sz w:val="22"/>
                <w:szCs w:val="22"/>
                <w:highlight w:val="yellow"/>
              </w:rPr>
              <w:t xml:space="preserve"> party software providers or service providers but will only do so to enable it to fulfil our contract to you.</w:t>
            </w:r>
          </w:p>
        </w:tc>
      </w:tr>
      <w:tr w:rsidR="007D1790" w:rsidRPr="00D23F23" w14:paraId="423B6096" w14:textId="77777777" w:rsidTr="00283119">
        <w:trPr>
          <w:trHeight w:val="2299"/>
        </w:trPr>
        <w:tc>
          <w:tcPr>
            <w:tcW w:w="11289" w:type="dxa"/>
            <w:gridSpan w:val="4"/>
            <w:tcBorders>
              <w:top w:val="nil"/>
              <w:left w:val="single" w:sz="4" w:space="0" w:color="auto"/>
              <w:bottom w:val="nil"/>
              <w:right w:val="single" w:sz="4" w:space="0" w:color="auto"/>
            </w:tcBorders>
          </w:tcPr>
          <w:p w14:paraId="32D220A6" w14:textId="005D8CBC" w:rsidR="00C95602" w:rsidRPr="00D23F23" w:rsidRDefault="00C95602" w:rsidP="003D7199">
            <w:pPr>
              <w:rPr>
                <w:sz w:val="22"/>
                <w:szCs w:val="22"/>
                <w:lang w:val="en-IE"/>
              </w:rPr>
            </w:pPr>
          </w:p>
        </w:tc>
      </w:tr>
      <w:tr w:rsidR="007D1790" w:rsidRPr="00D23F23" w14:paraId="2E3E3786" w14:textId="77777777" w:rsidTr="00B62D73">
        <w:tc>
          <w:tcPr>
            <w:tcW w:w="11289" w:type="dxa"/>
            <w:gridSpan w:val="4"/>
            <w:tcBorders>
              <w:top w:val="nil"/>
              <w:left w:val="single" w:sz="4" w:space="0" w:color="auto"/>
              <w:bottom w:val="single" w:sz="4" w:space="0" w:color="auto"/>
              <w:right w:val="single" w:sz="4" w:space="0" w:color="auto"/>
            </w:tcBorders>
          </w:tcPr>
          <w:p w14:paraId="12E71BDC" w14:textId="3DB0021B" w:rsidR="007D1790" w:rsidRDefault="00255715" w:rsidP="00665EBC">
            <w:pPr>
              <w:autoSpaceDE w:val="0"/>
              <w:autoSpaceDN w:val="0"/>
              <w:adjustRightInd w:val="0"/>
              <w:spacing w:after="0" w:line="240" w:lineRule="auto"/>
              <w:contextualSpacing/>
              <w:jc w:val="both"/>
              <w:rPr>
                <w:color w:val="002060"/>
                <w:sz w:val="22"/>
                <w:szCs w:val="22"/>
                <w:lang w:val="en-IE"/>
              </w:rPr>
            </w:pPr>
            <w:r w:rsidRPr="00D23F23">
              <w:rPr>
                <w:b/>
                <w:bCs/>
                <w:color w:val="002060"/>
                <w:sz w:val="22"/>
                <w:szCs w:val="22"/>
                <w:lang w:val="en-IE" w:eastAsia="en-GB"/>
              </w:rPr>
              <w:t xml:space="preserve">Member Service: </w:t>
            </w:r>
            <w:r w:rsidRPr="00D23F23">
              <w:rPr>
                <w:color w:val="002060"/>
                <w:sz w:val="22"/>
                <w:szCs w:val="22"/>
                <w:lang w:val="en-IE"/>
              </w:rPr>
              <w:t xml:space="preserve">To help us improve our service to you, we may use information about your account to help us improve our </w:t>
            </w:r>
            <w:r w:rsidRPr="008F55C1">
              <w:rPr>
                <w:color w:val="002060"/>
                <w:sz w:val="22"/>
                <w:szCs w:val="22"/>
                <w:lang w:val="en-IE"/>
              </w:rPr>
              <w:t>services to you.</w:t>
            </w:r>
          </w:p>
          <w:p w14:paraId="244DAB43" w14:textId="77BAFE6C" w:rsidR="00283119" w:rsidRPr="002F7DC1" w:rsidRDefault="00283119" w:rsidP="00665EBC">
            <w:pPr>
              <w:autoSpaceDE w:val="0"/>
              <w:autoSpaceDN w:val="0"/>
              <w:adjustRightInd w:val="0"/>
              <w:spacing w:after="0" w:line="240" w:lineRule="auto"/>
              <w:contextualSpacing/>
              <w:jc w:val="both"/>
              <w:rPr>
                <w:color w:val="002060"/>
                <w:sz w:val="22"/>
                <w:szCs w:val="22"/>
                <w:lang w:val="en-IE"/>
              </w:rPr>
            </w:pPr>
            <w:r w:rsidRPr="002F7DC1">
              <w:rPr>
                <w:b/>
                <w:bCs/>
                <w:color w:val="002060"/>
                <w:sz w:val="22"/>
                <w:szCs w:val="22"/>
                <w:lang w:val="en-IE" w:eastAsia="en-GB"/>
              </w:rPr>
              <w:t>Credit Control/Debt Recovery</w:t>
            </w:r>
            <w:r w:rsidRPr="002F7DC1">
              <w:rPr>
                <w:color w:val="002060"/>
                <w:sz w:val="22"/>
                <w:szCs w:val="22"/>
                <w:lang w:val="en-IE"/>
              </w:rPr>
              <w:t xml:space="preserve">: If your account falls into arrears, the credit union will contact you to notify you. While we make every effort to assist you and would prefer to handle your account internally, there may be cases where we will have no choice but to use the service of a debt collection agency, solicitors or other third parties to recover the debt. We will share with them, the details of the loan application or overdraft application </w:t>
            </w:r>
            <w:proofErr w:type="gramStart"/>
            <w:r w:rsidRPr="002F7DC1">
              <w:rPr>
                <w:color w:val="002060"/>
                <w:sz w:val="22"/>
                <w:szCs w:val="22"/>
                <w:lang w:val="en-IE"/>
              </w:rPr>
              <w:t>in order for</w:t>
            </w:r>
            <w:proofErr w:type="gramEnd"/>
            <w:r w:rsidRPr="002F7DC1">
              <w:rPr>
                <w:color w:val="002060"/>
                <w:sz w:val="22"/>
                <w:szCs w:val="22"/>
                <w:lang w:val="en-IE"/>
              </w:rPr>
              <w:t xml:space="preserve"> them to make contact with you and details of the indebtedness in order that they recover the outstanding amounts. We may use tracing agents </w:t>
            </w:r>
            <w:proofErr w:type="gramStart"/>
            <w:r w:rsidRPr="002F7DC1">
              <w:rPr>
                <w:color w:val="002060"/>
                <w:sz w:val="22"/>
                <w:szCs w:val="22"/>
                <w:lang w:val="en-IE"/>
              </w:rPr>
              <w:t>in order to</w:t>
            </w:r>
            <w:proofErr w:type="gramEnd"/>
            <w:r w:rsidRPr="002F7DC1">
              <w:rPr>
                <w:color w:val="002060"/>
                <w:sz w:val="22"/>
                <w:szCs w:val="22"/>
                <w:lang w:val="en-IE"/>
              </w:rPr>
              <w:t xml:space="preserve"> locate you in the event that you fail to make repayments on your loan and/or fail to make contact with the credit union. Your account will only be referred to a tracing agency where all other attempts to contact you have been unsuccessful. In certain circumstances, legal</w:t>
            </w:r>
            <w:r w:rsidRPr="002F7DC1">
              <w:t xml:space="preserve"> </w:t>
            </w:r>
            <w:r w:rsidRPr="002F7DC1">
              <w:rPr>
                <w:color w:val="002060"/>
                <w:sz w:val="22"/>
                <w:szCs w:val="22"/>
                <w:lang w:val="en-IE"/>
              </w:rPr>
              <w:t>action may be taken against you in relation to your account and your details will be disclosed to our solicitors for our legal defence.</w:t>
            </w:r>
          </w:p>
          <w:p w14:paraId="04EB05A7" w14:textId="47447DBB" w:rsidR="001804DA" w:rsidRPr="008F55C1" w:rsidRDefault="001804DA" w:rsidP="00665EBC">
            <w:pPr>
              <w:autoSpaceDE w:val="0"/>
              <w:autoSpaceDN w:val="0"/>
              <w:adjustRightInd w:val="0"/>
              <w:spacing w:after="0" w:line="240" w:lineRule="auto"/>
              <w:contextualSpacing/>
              <w:jc w:val="both"/>
              <w:rPr>
                <w:color w:val="002060"/>
                <w:sz w:val="22"/>
                <w:szCs w:val="22"/>
                <w:lang w:val="en-IE"/>
              </w:rPr>
            </w:pPr>
          </w:p>
          <w:p w14:paraId="29985344" w14:textId="06A52A02" w:rsidR="001804DA" w:rsidRDefault="001804DA" w:rsidP="00665EBC">
            <w:pPr>
              <w:autoSpaceDE w:val="0"/>
              <w:autoSpaceDN w:val="0"/>
              <w:adjustRightInd w:val="0"/>
              <w:spacing w:after="0" w:line="240" w:lineRule="auto"/>
              <w:contextualSpacing/>
              <w:jc w:val="both"/>
              <w:rPr>
                <w:color w:val="002060"/>
                <w:sz w:val="22"/>
                <w:szCs w:val="22"/>
                <w:lang w:val="en-IE"/>
              </w:rPr>
            </w:pPr>
            <w:proofErr w:type="gramStart"/>
            <w:r w:rsidRPr="008F55C1">
              <w:rPr>
                <w:b/>
                <w:bCs/>
                <w:color w:val="002060"/>
                <w:sz w:val="22"/>
                <w:szCs w:val="22"/>
                <w:lang w:val="en-IE"/>
              </w:rPr>
              <w:t>SBCI :</w:t>
            </w:r>
            <w:proofErr w:type="gramEnd"/>
            <w:r w:rsidRPr="008F55C1">
              <w:t xml:space="preserve"> </w:t>
            </w:r>
            <w:r w:rsidRPr="008F55C1">
              <w:rPr>
                <w:bCs/>
                <w:color w:val="002060"/>
                <w:sz w:val="22"/>
                <w:szCs w:val="22"/>
                <w:lang w:val="en-IE" w:eastAsia="en-GB"/>
              </w:rPr>
              <w:t xml:space="preserve">If you apply for an SBCI Impact Loan we will be required to share your personal data with our data processors METAMO and CUFA for the purposes of the administration and </w:t>
            </w:r>
            <w:proofErr w:type="spellStart"/>
            <w:r w:rsidRPr="008F55C1">
              <w:rPr>
                <w:bCs/>
                <w:color w:val="002060"/>
                <w:sz w:val="22"/>
                <w:szCs w:val="22"/>
                <w:lang w:val="en-IE" w:eastAsia="en-GB"/>
              </w:rPr>
              <w:t>communicaation</w:t>
            </w:r>
            <w:proofErr w:type="spellEnd"/>
            <w:r w:rsidRPr="008F55C1">
              <w:rPr>
                <w:bCs/>
                <w:color w:val="002060"/>
                <w:sz w:val="22"/>
                <w:szCs w:val="22"/>
                <w:lang w:val="en-IE" w:eastAsia="en-GB"/>
              </w:rPr>
              <w:t xml:space="preserve"> of the loan details to the Strategic Bank Corporation of Ireland (SBCI). Your name, address and other personal data in connection with the relevant borrower transaction may be communicated to SBCI, the European Investment Fund (EIF), the European Investment Bank (EIB) and/or any other relevant party all acting as independent data controllers and such personal data may be made public by them acting as independent data controllers. Information on the EIF Data Protection statement can be found at the following link </w:t>
            </w:r>
            <w:proofErr w:type="gramStart"/>
            <w:r w:rsidRPr="008F55C1">
              <w:rPr>
                <w:bCs/>
                <w:color w:val="002060"/>
                <w:sz w:val="22"/>
                <w:szCs w:val="22"/>
                <w:lang w:val="en-IE" w:eastAsia="en-GB"/>
              </w:rPr>
              <w:t>https://www.eif.org/data-protection .</w:t>
            </w:r>
            <w:proofErr w:type="gramEnd"/>
            <w:r w:rsidRPr="008F55C1">
              <w:rPr>
                <w:bCs/>
                <w:color w:val="002060"/>
                <w:sz w:val="22"/>
                <w:szCs w:val="22"/>
                <w:lang w:val="en-IE" w:eastAsia="en-GB"/>
              </w:rPr>
              <w:t xml:space="preserve"> Information in relation to privacy at the European Investment Bank can be found at the following link https://www.eib.org/en/privacy/index.htm</w:t>
            </w:r>
          </w:p>
          <w:p w14:paraId="7AF543FD" w14:textId="0D775506" w:rsidR="000A1EF5" w:rsidRPr="00D23F23" w:rsidRDefault="000A1EF5" w:rsidP="00D41F24">
            <w:pPr>
              <w:autoSpaceDE w:val="0"/>
              <w:autoSpaceDN w:val="0"/>
              <w:adjustRightInd w:val="0"/>
              <w:spacing w:after="0" w:line="240" w:lineRule="auto"/>
              <w:contextualSpacing/>
              <w:jc w:val="both"/>
              <w:rPr>
                <w:b/>
                <w:bCs/>
                <w:color w:val="002060"/>
                <w:sz w:val="22"/>
                <w:szCs w:val="22"/>
                <w:lang w:val="en-IE" w:eastAsia="en-GB"/>
              </w:rPr>
            </w:pPr>
          </w:p>
        </w:tc>
      </w:tr>
      <w:tr w:rsidR="00E71B0E" w:rsidRPr="00D23F23" w14:paraId="01E1C1C9" w14:textId="77777777" w:rsidTr="00B62D73">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46317BEB" w14:textId="0422C95A" w:rsidR="00E71B0E" w:rsidRPr="00D23F23" w:rsidRDefault="00E71B0E" w:rsidP="00FD55F3">
            <w:pPr>
              <w:spacing w:after="0" w:line="240" w:lineRule="auto"/>
              <w:contextualSpacing/>
              <w:jc w:val="center"/>
              <w:rPr>
                <w:b/>
                <w:bCs/>
                <w:color w:val="002060"/>
                <w:sz w:val="22"/>
                <w:szCs w:val="22"/>
                <w:lang w:val="en-US" w:eastAsia="en-GB"/>
              </w:rPr>
            </w:pPr>
            <w:r w:rsidRPr="00D23F23">
              <w:rPr>
                <w:b/>
                <w:bCs/>
                <w:noProof/>
                <w:color w:val="002060"/>
                <w:lang w:val="en-IE" w:eastAsia="en-IE"/>
              </w:rPr>
              <w:drawing>
                <wp:anchor distT="0" distB="0" distL="114300" distR="114300" simplePos="0" relativeHeight="251661312" behindDoc="0" locked="0" layoutInCell="1" allowOverlap="1" wp14:anchorId="4593254A" wp14:editId="5DA133E2">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3"/>
            <w:tcBorders>
              <w:top w:val="single" w:sz="4" w:space="0" w:color="auto"/>
              <w:left w:val="nil"/>
              <w:bottom w:val="single" w:sz="4" w:space="0" w:color="auto"/>
              <w:right w:val="single" w:sz="4" w:space="0" w:color="auto"/>
            </w:tcBorders>
            <w:shd w:val="clear" w:color="auto" w:fill="DBE5F1" w:themeFill="accent1" w:themeFillTint="33"/>
          </w:tcPr>
          <w:p w14:paraId="72E62336" w14:textId="60220659" w:rsidR="00E71B0E" w:rsidRPr="00D23F23" w:rsidRDefault="00E71B0E" w:rsidP="00C27B4B">
            <w:pPr>
              <w:spacing w:after="0" w:line="240" w:lineRule="auto"/>
              <w:contextualSpacing/>
              <w:rPr>
                <w:bCs/>
                <w:color w:val="002060"/>
                <w:sz w:val="22"/>
                <w:szCs w:val="22"/>
                <w:lang w:val="en-US" w:eastAsia="en-GB"/>
              </w:rPr>
            </w:pPr>
            <w:r w:rsidRPr="00D23F23">
              <w:rPr>
                <w:b/>
                <w:bCs/>
                <w:color w:val="002060"/>
                <w:sz w:val="22"/>
                <w:szCs w:val="22"/>
                <w:lang w:val="en-US" w:eastAsia="en-GB"/>
              </w:rPr>
              <w:t>Legal Duty</w:t>
            </w:r>
            <w:r w:rsidRPr="00D23F23">
              <w:rPr>
                <w:bCs/>
                <w:color w:val="002060"/>
                <w:sz w:val="22"/>
                <w:szCs w:val="22"/>
                <w:lang w:val="en-US" w:eastAsia="en-GB"/>
              </w:rPr>
              <w:t xml:space="preserve"> This basis is appropriate when we are processing personal data to comply with an Irish or EU Law.</w:t>
            </w:r>
          </w:p>
        </w:tc>
      </w:tr>
      <w:tr w:rsidR="007D1790" w:rsidRPr="00D23F23" w14:paraId="7C910C96" w14:textId="77777777" w:rsidTr="00B62D73">
        <w:tc>
          <w:tcPr>
            <w:tcW w:w="11289" w:type="dxa"/>
            <w:gridSpan w:val="4"/>
            <w:tcBorders>
              <w:top w:val="single" w:sz="4" w:space="0" w:color="auto"/>
              <w:left w:val="single" w:sz="4" w:space="0" w:color="auto"/>
              <w:bottom w:val="nil"/>
              <w:right w:val="single" w:sz="4" w:space="0" w:color="auto"/>
            </w:tcBorders>
          </w:tcPr>
          <w:p w14:paraId="41B1B0FA" w14:textId="35B35EEE" w:rsidR="007D1790" w:rsidRDefault="007D1790" w:rsidP="00EC6B9D">
            <w:pPr>
              <w:spacing w:after="0" w:line="240" w:lineRule="auto"/>
              <w:contextualSpacing/>
              <w:jc w:val="both"/>
              <w:rPr>
                <w:color w:val="002060"/>
                <w:sz w:val="22"/>
                <w:szCs w:val="22"/>
                <w:lang w:val="en-IE"/>
              </w:rPr>
            </w:pPr>
            <w:r w:rsidRPr="00D23F23">
              <w:rPr>
                <w:b/>
                <w:bCs/>
                <w:color w:val="002060"/>
                <w:sz w:val="22"/>
                <w:szCs w:val="22"/>
                <w:lang w:val="en-US" w:eastAsia="en-GB"/>
              </w:rPr>
              <w:t xml:space="preserve">Regulatory and statutory requirements: </w:t>
            </w:r>
            <w:r w:rsidRPr="00D23F23">
              <w:rPr>
                <w:color w:val="002060"/>
                <w:sz w:val="22"/>
                <w:szCs w:val="22"/>
                <w:lang w:val="en-IE"/>
              </w:rPr>
              <w:t xml:space="preserve">To meet our duties to </w:t>
            </w:r>
            <w:r w:rsidR="000D2C26" w:rsidRPr="00D23F23">
              <w:rPr>
                <w:color w:val="002060"/>
                <w:sz w:val="22"/>
                <w:szCs w:val="22"/>
                <w:lang w:val="en-IE"/>
              </w:rPr>
              <w:t>the R</w:t>
            </w:r>
            <w:r w:rsidRPr="00D23F23">
              <w:rPr>
                <w:color w:val="002060"/>
                <w:sz w:val="22"/>
                <w:szCs w:val="22"/>
                <w:lang w:val="en-IE"/>
              </w:rPr>
              <w:t>egulator</w:t>
            </w:r>
            <w:r w:rsidR="000D2C26" w:rsidRPr="00D23F23">
              <w:rPr>
                <w:color w:val="002060"/>
                <w:sz w:val="22"/>
                <w:szCs w:val="22"/>
                <w:lang w:val="en-IE"/>
              </w:rPr>
              <w:t xml:space="preserve">, </w:t>
            </w:r>
            <w:r w:rsidRPr="00D23F23">
              <w:rPr>
                <w:color w:val="002060"/>
                <w:sz w:val="22"/>
                <w:szCs w:val="22"/>
                <w:lang w:val="en-IE"/>
              </w:rPr>
              <w:t>the</w:t>
            </w:r>
            <w:r w:rsidR="000D2C26" w:rsidRPr="00D23F23">
              <w:rPr>
                <w:color w:val="002060"/>
                <w:sz w:val="22"/>
                <w:szCs w:val="22"/>
                <w:lang w:val="en-IE"/>
              </w:rPr>
              <w:t xml:space="preserve"> Central Bank of Ireland</w:t>
            </w:r>
            <w:r w:rsidRPr="00D23F23">
              <w:rPr>
                <w:color w:val="002060"/>
                <w:sz w:val="22"/>
                <w:szCs w:val="22"/>
                <w:lang w:val="en-IE"/>
              </w:rPr>
              <w:t>, we may allow authorised people to see our records (which may include information about you) for reporting, compliance and auditing purposes. For the same reason, we will also hold the information about you when you are no longer a member.</w:t>
            </w:r>
            <w:r w:rsidRPr="00D23F23">
              <w:rPr>
                <w:b/>
                <w:bCs/>
                <w:color w:val="002060"/>
                <w:sz w:val="22"/>
                <w:szCs w:val="22"/>
                <w:lang w:val="en-US" w:eastAsia="en-GB"/>
              </w:rPr>
              <w:t xml:space="preserve"> </w:t>
            </w:r>
            <w:r w:rsidRPr="00D23F23">
              <w:rPr>
                <w:color w:val="002060"/>
                <w:sz w:val="22"/>
                <w:szCs w:val="22"/>
                <w:lang w:val="en-IE"/>
              </w:rPr>
              <w:t>We may also share</w:t>
            </w:r>
            <w:r w:rsidR="00EC6B9D" w:rsidRPr="00D23F23">
              <w:rPr>
                <w:color w:val="002060"/>
                <w:sz w:val="22"/>
                <w:szCs w:val="22"/>
                <w:lang w:val="en-IE"/>
              </w:rPr>
              <w:t xml:space="preserve"> personal data </w:t>
            </w:r>
            <w:r w:rsidRPr="00D23F23">
              <w:rPr>
                <w:color w:val="002060"/>
                <w:sz w:val="22"/>
                <w:szCs w:val="22"/>
                <w:lang w:val="en-IE"/>
              </w:rPr>
              <w:t xml:space="preserve">with certain statutory bodies such as </w:t>
            </w:r>
            <w:r w:rsidR="000D2C26" w:rsidRPr="00D23F23">
              <w:rPr>
                <w:color w:val="002060"/>
                <w:sz w:val="22"/>
                <w:szCs w:val="22"/>
                <w:lang w:val="en-IE"/>
              </w:rPr>
              <w:t xml:space="preserve">the Department of Finance, </w:t>
            </w:r>
            <w:r w:rsidR="00DD1C76">
              <w:rPr>
                <w:color w:val="002060"/>
                <w:sz w:val="22"/>
                <w:szCs w:val="22"/>
                <w:lang w:val="en-IE"/>
              </w:rPr>
              <w:t xml:space="preserve">the Data Protection Commissioner, </w:t>
            </w:r>
            <w:r w:rsidR="000D2C26" w:rsidRPr="00D23F23">
              <w:rPr>
                <w:color w:val="002060"/>
                <w:sz w:val="22"/>
                <w:szCs w:val="22"/>
                <w:lang w:val="en-IE"/>
              </w:rPr>
              <w:t>the Department of Social Protection a</w:t>
            </w:r>
            <w:r w:rsidRPr="00D23F23">
              <w:rPr>
                <w:color w:val="002060"/>
                <w:sz w:val="22"/>
                <w:szCs w:val="22"/>
                <w:lang w:val="en-IE"/>
              </w:rPr>
              <w:t>nd</w:t>
            </w:r>
            <w:r w:rsidR="000D2C26" w:rsidRPr="00D23F23">
              <w:rPr>
                <w:color w:val="002060"/>
                <w:sz w:val="22"/>
                <w:szCs w:val="22"/>
                <w:lang w:val="en-IE"/>
              </w:rPr>
              <w:t xml:space="preserve"> the</w:t>
            </w:r>
            <w:r w:rsidRPr="00D23F23">
              <w:rPr>
                <w:color w:val="002060"/>
                <w:sz w:val="22"/>
                <w:szCs w:val="22"/>
                <w:lang w:val="en-IE"/>
              </w:rPr>
              <w:t xml:space="preserve"> Financial</w:t>
            </w:r>
            <w:r w:rsidR="000D2C26" w:rsidRPr="00D23F23">
              <w:rPr>
                <w:color w:val="002060"/>
                <w:sz w:val="22"/>
                <w:szCs w:val="22"/>
                <w:lang w:val="en-IE"/>
              </w:rPr>
              <w:t xml:space="preserve"> Services and Pensions</w:t>
            </w:r>
            <w:r w:rsidRPr="00D23F23">
              <w:rPr>
                <w:color w:val="002060"/>
                <w:sz w:val="22"/>
                <w:szCs w:val="22"/>
                <w:lang w:val="en-IE"/>
              </w:rPr>
              <w:t xml:space="preserve"> Ombudsman </w:t>
            </w:r>
            <w:r w:rsidR="00EC6B9D" w:rsidRPr="00D23F23">
              <w:rPr>
                <w:color w:val="002060"/>
                <w:sz w:val="22"/>
                <w:szCs w:val="22"/>
                <w:lang w:val="en-IE"/>
              </w:rPr>
              <w:t>Bureau of Ireland, the appropriate Supervisory Authority if required under law.</w:t>
            </w:r>
          </w:p>
          <w:p w14:paraId="48A85350" w14:textId="0C248C90" w:rsidR="00171819" w:rsidRPr="00D23F23" w:rsidRDefault="00171819" w:rsidP="00EC6B9D">
            <w:pPr>
              <w:spacing w:after="0" w:line="240" w:lineRule="auto"/>
              <w:contextualSpacing/>
              <w:jc w:val="both"/>
              <w:rPr>
                <w:b/>
                <w:bCs/>
                <w:color w:val="002060"/>
                <w:sz w:val="22"/>
                <w:szCs w:val="22"/>
                <w:lang w:val="en-US" w:eastAsia="en-GB"/>
              </w:rPr>
            </w:pPr>
            <w:r w:rsidRPr="00171819">
              <w:rPr>
                <w:b/>
                <w:color w:val="002060"/>
                <w:sz w:val="22"/>
                <w:szCs w:val="22"/>
                <w:lang w:val="en-IE"/>
              </w:rPr>
              <w:t>Purpose of the loan:</w:t>
            </w:r>
            <w:r>
              <w:rPr>
                <w:color w:val="002060"/>
                <w:sz w:val="22"/>
                <w:szCs w:val="22"/>
                <w:lang w:val="en-IE"/>
              </w:rPr>
              <w:t xml:space="preserve"> We are obliged to ensure that the purpose for the loan falls into one of our categories of lending.</w:t>
            </w:r>
          </w:p>
        </w:tc>
      </w:tr>
      <w:tr w:rsidR="007D1790" w:rsidRPr="00D23F23" w14:paraId="0F6184F8" w14:textId="77777777" w:rsidTr="00B62D73">
        <w:tc>
          <w:tcPr>
            <w:tcW w:w="11289" w:type="dxa"/>
            <w:gridSpan w:val="4"/>
            <w:tcBorders>
              <w:top w:val="nil"/>
              <w:left w:val="single" w:sz="4" w:space="0" w:color="auto"/>
              <w:bottom w:val="nil"/>
              <w:right w:val="single" w:sz="4" w:space="0" w:color="auto"/>
            </w:tcBorders>
          </w:tcPr>
          <w:p w14:paraId="639CBF3D" w14:textId="21CCDBED" w:rsidR="007D1790" w:rsidRPr="00236131" w:rsidRDefault="007D1790" w:rsidP="00283119">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Compliance with our anti-money laundering and combating terrorist financing obligations: T</w:t>
            </w:r>
            <w:r w:rsidRPr="00236131">
              <w:rPr>
                <w:color w:val="002060"/>
                <w:sz w:val="22"/>
                <w:szCs w:val="22"/>
                <w:lang w:val="en-IE"/>
              </w:rPr>
              <w:t xml:space="preserve">he information provided by you will be used for compliance with our customer due diligence and  screening obligations under anti-money laundering and combating terrorist financing obligations under </w:t>
            </w:r>
            <w:r w:rsidR="00A37C32" w:rsidRPr="00236131">
              <w:rPr>
                <w:rFonts w:asciiTheme="minorHAnsi" w:hAnsiTheme="minorHAnsi"/>
                <w:color w:val="002060"/>
                <w:sz w:val="22"/>
                <w:szCs w:val="22"/>
              </w:rPr>
              <w:t xml:space="preserve">The Money Laundering provisions of the Criminal Justice (Money Laundering </w:t>
            </w:r>
            <w:r w:rsidR="00A37C32" w:rsidRPr="00236131">
              <w:rPr>
                <w:rFonts w:asciiTheme="minorHAnsi" w:hAnsiTheme="minorHAnsi"/>
                <w:color w:val="002060"/>
                <w:sz w:val="22"/>
                <w:szCs w:val="22"/>
              </w:rPr>
              <w:lastRenderedPageBreak/>
              <w:t>an</w:t>
            </w:r>
            <w:r w:rsidR="004A6C9C" w:rsidRPr="00236131">
              <w:rPr>
                <w:rFonts w:asciiTheme="minorHAnsi" w:hAnsiTheme="minorHAnsi"/>
                <w:color w:val="002060"/>
                <w:sz w:val="22"/>
                <w:szCs w:val="22"/>
              </w:rPr>
              <w:t xml:space="preserve">d Terrorist Financing) Act 2010 </w:t>
            </w:r>
            <w:r w:rsidR="00A37C32" w:rsidRPr="00236131">
              <w:rPr>
                <w:color w:val="002060"/>
                <w:sz w:val="22"/>
                <w:szCs w:val="22"/>
              </w:rPr>
              <w:t>, as amended by Part 2 of the Crimin</w:t>
            </w:r>
            <w:r w:rsidR="00D41F24" w:rsidRPr="00236131">
              <w:rPr>
                <w:color w:val="002060"/>
                <w:sz w:val="22"/>
                <w:szCs w:val="22"/>
              </w:rPr>
              <w:t>al Justice Act 2013 (“the Act”) and the Criminal Justice Act of 2018</w:t>
            </w:r>
            <w:r w:rsidR="00A37C32" w:rsidRPr="00236131">
              <w:rPr>
                <w:color w:val="002060"/>
                <w:sz w:val="22"/>
                <w:szCs w:val="22"/>
              </w:rPr>
              <w:t xml:space="preserve"> </w:t>
            </w:r>
            <w:r w:rsidR="008502D1" w:rsidRPr="00236131">
              <w:rPr>
                <w:color w:val="002060"/>
                <w:sz w:val="22"/>
                <w:szCs w:val="22"/>
              </w:rPr>
              <w:t>and 2021</w:t>
            </w:r>
            <w:r w:rsidR="005F715A" w:rsidRPr="00236131">
              <w:rPr>
                <w:color w:val="002060"/>
                <w:sz w:val="22"/>
                <w:szCs w:val="22"/>
              </w:rPr>
              <w:t xml:space="preserve">. </w:t>
            </w:r>
            <w:r w:rsidR="005F715A" w:rsidRPr="00236131">
              <w:rPr>
                <w:rFonts w:asciiTheme="minorHAnsi" w:hAnsiTheme="minorHAnsi"/>
                <w:color w:val="002060"/>
                <w:sz w:val="22"/>
                <w:szCs w:val="22"/>
              </w:rPr>
              <w:t>This will include checking/filing reports on the Beneficial Ownership Register</w:t>
            </w:r>
            <w:r w:rsidR="00283119">
              <w:rPr>
                <w:rFonts w:asciiTheme="minorHAnsi" w:hAnsiTheme="minorHAnsi"/>
                <w:color w:val="002060"/>
                <w:sz w:val="22"/>
                <w:szCs w:val="22"/>
              </w:rPr>
              <w:t>,</w:t>
            </w:r>
            <w:r w:rsidR="005F715A" w:rsidRPr="00236131">
              <w:rPr>
                <w:rFonts w:asciiTheme="minorHAnsi" w:hAnsiTheme="minorHAnsi"/>
                <w:color w:val="002060"/>
                <w:sz w:val="22"/>
                <w:szCs w:val="22"/>
              </w:rPr>
              <w:t xml:space="preserve"> </w:t>
            </w:r>
            <w:r w:rsidR="005F715A" w:rsidRPr="00283119">
              <w:rPr>
                <w:rFonts w:asciiTheme="minorHAnsi" w:hAnsiTheme="minorHAnsi"/>
                <w:strike/>
                <w:color w:val="FF0000"/>
                <w:sz w:val="22"/>
                <w:szCs w:val="22"/>
              </w:rPr>
              <w:t>and</w:t>
            </w:r>
            <w:r w:rsidR="005F715A" w:rsidRPr="00236131">
              <w:rPr>
                <w:rFonts w:asciiTheme="minorHAnsi" w:hAnsiTheme="minorHAnsi"/>
                <w:color w:val="002060"/>
                <w:sz w:val="22"/>
                <w:szCs w:val="22"/>
              </w:rPr>
              <w:t xml:space="preserve"> on the B</w:t>
            </w:r>
            <w:r w:rsidR="00283119">
              <w:rPr>
                <w:rFonts w:asciiTheme="minorHAnsi" w:hAnsiTheme="minorHAnsi"/>
                <w:color w:val="002060"/>
                <w:sz w:val="22"/>
                <w:szCs w:val="22"/>
              </w:rPr>
              <w:t>ank Account Register</w:t>
            </w:r>
            <w:r w:rsidR="00283119" w:rsidRPr="002F7DC1">
              <w:rPr>
                <w:rFonts w:asciiTheme="minorHAnsi" w:hAnsiTheme="minorHAnsi"/>
                <w:color w:val="002060"/>
                <w:sz w:val="22"/>
                <w:szCs w:val="22"/>
              </w:rPr>
              <w:t xml:space="preserve">, </w:t>
            </w:r>
            <w:r w:rsidR="00283119" w:rsidRPr="002F7DC1">
              <w:rPr>
                <w:color w:val="002060"/>
                <w:sz w:val="22"/>
                <w:szCs w:val="22"/>
              </w:rPr>
              <w:t>the Beneficial Ownership Register for Certain Financial Vehicles (“CFV”),</w:t>
            </w:r>
            <w:r w:rsidR="00283119" w:rsidRPr="002F7DC1">
              <w:rPr>
                <w:rFonts w:asciiTheme="minorHAnsi" w:hAnsiTheme="minorHAnsi"/>
                <w:color w:val="002060"/>
                <w:sz w:val="22"/>
                <w:szCs w:val="22"/>
              </w:rPr>
              <w:t xml:space="preserve"> the European Union Cross-Border Payments Reporting (“CESOP”), the Central Register of Beneficial Ownership of Trusts (“CRBOT”) and the Ireland Safe Deposit Box and Bank Account Register (ISBAR). This reporting obligations requires the credit union to submit certain member data to the relevant authority administering the registers, such as the Central Bank of Ireland or the Revenue Commissioners. For further information, please contact the credit union directly.</w:t>
            </w:r>
          </w:p>
        </w:tc>
      </w:tr>
      <w:tr w:rsidR="007D1790" w:rsidRPr="00D23F23" w14:paraId="70ED4164" w14:textId="77777777" w:rsidTr="00B62D73">
        <w:tc>
          <w:tcPr>
            <w:tcW w:w="11289" w:type="dxa"/>
            <w:gridSpan w:val="4"/>
            <w:tcBorders>
              <w:top w:val="nil"/>
              <w:left w:val="single" w:sz="4" w:space="0" w:color="auto"/>
              <w:bottom w:val="nil"/>
              <w:right w:val="single" w:sz="4" w:space="0" w:color="auto"/>
            </w:tcBorders>
          </w:tcPr>
          <w:p w14:paraId="2B36D099" w14:textId="0C04B4CA" w:rsidR="007D1790" w:rsidRPr="00236131" w:rsidRDefault="007D1790" w:rsidP="00242A98">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lastRenderedPageBreak/>
              <w:t xml:space="preserve">Audit: </w:t>
            </w:r>
            <w:r w:rsidRPr="00236131">
              <w:rPr>
                <w:color w:val="002060"/>
                <w:sz w:val="22"/>
                <w:szCs w:val="22"/>
                <w:lang w:val="en-IE"/>
              </w:rPr>
              <w:t>To meet our legislative and regulatory duties to maintain audited financial accounts, we appoint an external</w:t>
            </w:r>
            <w:r w:rsidR="00694261" w:rsidRPr="00236131">
              <w:rPr>
                <w:color w:val="002060"/>
                <w:sz w:val="22"/>
                <w:szCs w:val="22"/>
                <w:lang w:val="en-IE"/>
              </w:rPr>
              <w:t xml:space="preserve"> and internal</w:t>
            </w:r>
            <w:r w:rsidRPr="00236131">
              <w:rPr>
                <w:color w:val="002060"/>
                <w:sz w:val="22"/>
                <w:szCs w:val="22"/>
                <w:lang w:val="en-IE"/>
              </w:rPr>
              <w:t xml:space="preserve"> auditor. We will allow the</w:t>
            </w:r>
            <w:r w:rsidR="00694261" w:rsidRPr="00236131">
              <w:rPr>
                <w:color w:val="002060"/>
                <w:sz w:val="22"/>
                <w:szCs w:val="22"/>
                <w:lang w:val="en-IE"/>
              </w:rPr>
              <w:t xml:space="preserve"> internal and</w:t>
            </w:r>
            <w:r w:rsidRPr="00236131">
              <w:rPr>
                <w:color w:val="002060"/>
                <w:sz w:val="22"/>
                <w:szCs w:val="22"/>
                <w:lang w:val="en-IE"/>
              </w:rPr>
              <w:t xml:space="preserve"> external auditor to see our records (which may include information about you) for these purposes.</w:t>
            </w:r>
          </w:p>
        </w:tc>
      </w:tr>
      <w:tr w:rsidR="006570F5" w:rsidRPr="00D23F23" w14:paraId="136D64A5" w14:textId="77777777" w:rsidTr="00B62D73">
        <w:tc>
          <w:tcPr>
            <w:tcW w:w="11289" w:type="dxa"/>
            <w:gridSpan w:val="4"/>
            <w:tcBorders>
              <w:top w:val="nil"/>
              <w:left w:val="single" w:sz="4" w:space="0" w:color="auto"/>
              <w:bottom w:val="nil"/>
              <w:right w:val="single" w:sz="4" w:space="0" w:color="auto"/>
            </w:tcBorders>
          </w:tcPr>
          <w:p w14:paraId="67A0DEE4" w14:textId="77777777" w:rsidR="006570F5" w:rsidRPr="00236131" w:rsidRDefault="006570F5" w:rsidP="001E3EF7">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 xml:space="preserve">Credit Reporting: </w:t>
            </w:r>
            <w:r w:rsidRPr="00236131">
              <w:rPr>
                <w:bCs/>
                <w:color w:val="002060"/>
                <w:sz w:val="22"/>
                <w:szCs w:val="22"/>
                <w:lang w:val="en-IE" w:eastAsia="en-GB"/>
              </w:rPr>
              <w:t>Where a loan is applied for in the sum of €2,000 or more, the credit union is obliged to make an enquiry of the Central Credit Register</w:t>
            </w:r>
            <w:r w:rsidR="001E3EF7" w:rsidRPr="00236131">
              <w:rPr>
                <w:bCs/>
                <w:color w:val="002060"/>
                <w:sz w:val="22"/>
                <w:szCs w:val="22"/>
                <w:lang w:val="en-IE" w:eastAsia="en-GB"/>
              </w:rPr>
              <w:t xml:space="preserve"> (CCR)</w:t>
            </w:r>
            <w:r w:rsidRPr="00236131">
              <w:rPr>
                <w:bCs/>
                <w:color w:val="002060"/>
                <w:sz w:val="22"/>
                <w:szCs w:val="22"/>
                <w:lang w:val="en-IE" w:eastAsia="en-GB"/>
              </w:rPr>
              <w:t xml:space="preserve"> in respect of the borrower. Where a loan is granted in the sum of €500 or more, the credit union is obliged to report both personal details and credit details of the borrower</w:t>
            </w:r>
            <w:r w:rsidR="00814E8F" w:rsidRPr="00236131">
              <w:rPr>
                <w:bCs/>
                <w:color w:val="002060"/>
                <w:sz w:val="22"/>
                <w:szCs w:val="22"/>
                <w:lang w:val="en-IE" w:eastAsia="en-GB"/>
              </w:rPr>
              <w:t xml:space="preserve"> </w:t>
            </w:r>
            <w:r w:rsidR="00462A36" w:rsidRPr="00236131">
              <w:rPr>
                <w:bCs/>
                <w:color w:val="002060"/>
                <w:sz w:val="22"/>
                <w:szCs w:val="22"/>
                <w:lang w:val="en-IE" w:eastAsia="en-GB"/>
              </w:rPr>
              <w:t>[</w:t>
            </w:r>
            <w:r w:rsidR="00814E8F" w:rsidRPr="00236131">
              <w:rPr>
                <w:bCs/>
                <w:color w:val="002060"/>
                <w:sz w:val="22"/>
                <w:szCs w:val="22"/>
                <w:lang w:val="en-IE" w:eastAsia="en-GB"/>
              </w:rPr>
              <w:t>and guarantor</w:t>
            </w:r>
            <w:r w:rsidR="004C78AD" w:rsidRPr="00236131">
              <w:rPr>
                <w:bCs/>
                <w:color w:val="002060"/>
                <w:sz w:val="22"/>
                <w:szCs w:val="22"/>
                <w:lang w:val="en-IE" w:eastAsia="en-GB"/>
              </w:rPr>
              <w:t xml:space="preserve"> shortly</w:t>
            </w:r>
            <w:r w:rsidR="00462A36" w:rsidRPr="00236131">
              <w:rPr>
                <w:bCs/>
                <w:color w:val="002060"/>
                <w:sz w:val="22"/>
                <w:szCs w:val="22"/>
                <w:lang w:val="en-IE" w:eastAsia="en-GB"/>
              </w:rPr>
              <w:t>]</w:t>
            </w:r>
            <w:r w:rsidRPr="00236131">
              <w:rPr>
                <w:bCs/>
                <w:color w:val="002060"/>
                <w:sz w:val="22"/>
                <w:szCs w:val="22"/>
                <w:lang w:val="en-IE" w:eastAsia="en-GB"/>
              </w:rPr>
              <w:t xml:space="preserve"> to the </w:t>
            </w:r>
            <w:r w:rsidR="001E3EF7" w:rsidRPr="00236131">
              <w:rPr>
                <w:bCs/>
                <w:color w:val="002060"/>
                <w:sz w:val="22"/>
                <w:szCs w:val="22"/>
                <w:lang w:val="en-IE" w:eastAsia="en-GB"/>
              </w:rPr>
              <w:t>CCR.</w:t>
            </w:r>
            <w:r w:rsidRPr="00236131">
              <w:rPr>
                <w:b/>
                <w:bCs/>
                <w:color w:val="002060"/>
                <w:sz w:val="22"/>
                <w:szCs w:val="22"/>
                <w:lang w:val="en-IE" w:eastAsia="en-GB"/>
              </w:rPr>
              <w:t xml:space="preserve"> </w:t>
            </w:r>
          </w:p>
          <w:p w14:paraId="2193CFFC" w14:textId="77777777" w:rsidR="008502D1" w:rsidRPr="00236131" w:rsidRDefault="008502D1" w:rsidP="008502D1">
            <w:pPr>
              <w:autoSpaceDE w:val="0"/>
              <w:autoSpaceDN w:val="0"/>
              <w:adjustRightInd w:val="0"/>
              <w:spacing w:after="0" w:line="240" w:lineRule="auto"/>
              <w:contextualSpacing/>
              <w:jc w:val="both"/>
              <w:rPr>
                <w:color w:val="002060"/>
                <w:sz w:val="22"/>
                <w:szCs w:val="22"/>
              </w:rPr>
            </w:pPr>
            <w:r w:rsidRPr="00236131">
              <w:rPr>
                <w:color w:val="002060"/>
                <w:sz w:val="22"/>
                <w:szCs w:val="22"/>
              </w:rPr>
              <w:t>Data we provide to the Central Credit Register (CCR) in respect of your loan will now be shared with the Central Statistics Office (CSO). (The Statistics Act 1993 provides that the CSO may obtain information from public bodies including the Central Bank</w:t>
            </w:r>
            <w:proofErr w:type="gramStart"/>
            <w:r w:rsidRPr="00236131">
              <w:rPr>
                <w:color w:val="002060"/>
                <w:sz w:val="22"/>
                <w:szCs w:val="22"/>
              </w:rPr>
              <w:t>).Personal</w:t>
            </w:r>
            <w:proofErr w:type="gramEnd"/>
            <w:r w:rsidRPr="00236131">
              <w:rPr>
                <w:color w:val="002060"/>
                <w:sz w:val="22"/>
                <w:szCs w:val="22"/>
              </w:rPr>
              <w:t xml:space="preserve"> data held on the Central Credit Register includes your name, date of birth, address, gender, telephone number and personal public service number (PPSN). Your PPSN, Eircode and contact telephone number is not transferred to the CSO. The Central Bank is the data controller for the Central Credit Register and the obligations of the GDPR and general and data protection law apply to them.</w:t>
            </w:r>
          </w:p>
          <w:p w14:paraId="3E9EB364" w14:textId="77777777" w:rsidR="008502D1" w:rsidRPr="00236131" w:rsidRDefault="008502D1" w:rsidP="008502D1">
            <w:pPr>
              <w:autoSpaceDE w:val="0"/>
              <w:autoSpaceDN w:val="0"/>
              <w:adjustRightInd w:val="0"/>
              <w:contextualSpacing/>
              <w:jc w:val="both"/>
              <w:rPr>
                <w:b/>
                <w:bCs/>
                <w:color w:val="002060"/>
                <w:sz w:val="22"/>
                <w:szCs w:val="22"/>
              </w:rPr>
            </w:pPr>
            <w:r w:rsidRPr="00236131">
              <w:rPr>
                <w:color w:val="002060"/>
                <w:sz w:val="22"/>
                <w:szCs w:val="22"/>
              </w:rPr>
              <w:t xml:space="preserve">The Central Statistics Office, (CSO) is the data controller for the information when it is transferred to them and the obligations of the GDPR and Data Protection law apply then to the CSO. Please refer to the </w:t>
            </w:r>
            <w:hyperlink r:id="rId14" w:history="1">
              <w:r w:rsidRPr="00236131">
                <w:rPr>
                  <w:b/>
                  <w:bCs/>
                  <w:color w:val="002060"/>
                </w:rPr>
                <w:t>www.centralcreditregister.ie</w:t>
              </w:r>
            </w:hyperlink>
            <w:r w:rsidRPr="00236131">
              <w:rPr>
                <w:color w:val="002060"/>
                <w:sz w:val="22"/>
                <w:szCs w:val="22"/>
              </w:rPr>
              <w:t xml:space="preserve"> for more information. More information in relation to the CSO is available at </w:t>
            </w:r>
            <w:r w:rsidRPr="00236131">
              <w:rPr>
                <w:b/>
                <w:bCs/>
                <w:color w:val="002060"/>
                <w:sz w:val="22"/>
                <w:szCs w:val="22"/>
              </w:rPr>
              <w:t>www.cso.ie</w:t>
            </w:r>
          </w:p>
          <w:p w14:paraId="1EF40B97" w14:textId="76BA6425" w:rsidR="008502D1" w:rsidRPr="00236131" w:rsidRDefault="008502D1" w:rsidP="001E3EF7">
            <w:pPr>
              <w:autoSpaceDE w:val="0"/>
              <w:autoSpaceDN w:val="0"/>
              <w:adjustRightInd w:val="0"/>
              <w:spacing w:after="0" w:line="240" w:lineRule="auto"/>
              <w:contextualSpacing/>
              <w:jc w:val="both"/>
              <w:rPr>
                <w:b/>
                <w:bCs/>
                <w:color w:val="002060"/>
                <w:sz w:val="22"/>
                <w:szCs w:val="22"/>
                <w:lang w:val="en-IE" w:eastAsia="en-GB"/>
              </w:rPr>
            </w:pPr>
          </w:p>
        </w:tc>
      </w:tr>
      <w:tr w:rsidR="00404B1A" w:rsidRPr="00D23F23" w14:paraId="68F41BC1" w14:textId="77777777" w:rsidTr="00B62D73">
        <w:tc>
          <w:tcPr>
            <w:tcW w:w="11289" w:type="dxa"/>
            <w:gridSpan w:val="4"/>
            <w:tcBorders>
              <w:top w:val="nil"/>
              <w:left w:val="single" w:sz="4" w:space="0" w:color="auto"/>
              <w:bottom w:val="nil"/>
              <w:right w:val="single" w:sz="4" w:space="0" w:color="auto"/>
            </w:tcBorders>
          </w:tcPr>
          <w:p w14:paraId="09BB13D2" w14:textId="2A926DB6" w:rsidR="00404B1A" w:rsidRPr="00236131" w:rsidRDefault="00404B1A" w:rsidP="007A3B0E">
            <w:pPr>
              <w:autoSpaceDE w:val="0"/>
              <w:autoSpaceDN w:val="0"/>
              <w:adjustRightInd w:val="0"/>
              <w:spacing w:after="0" w:line="240" w:lineRule="auto"/>
              <w:contextualSpacing/>
              <w:jc w:val="both"/>
              <w:rPr>
                <w:b/>
                <w:bCs/>
                <w:color w:val="002060"/>
                <w:sz w:val="22"/>
                <w:szCs w:val="22"/>
                <w:lang w:val="en-IE" w:eastAsia="en-GB"/>
              </w:rPr>
            </w:pPr>
            <w:r w:rsidRPr="00236131">
              <w:rPr>
                <w:b/>
                <w:bCs/>
                <w:color w:val="002060"/>
                <w:sz w:val="22"/>
                <w:szCs w:val="22"/>
                <w:lang w:val="en-IE" w:eastAsia="en-GB"/>
              </w:rPr>
              <w:t xml:space="preserve">House Loan: </w:t>
            </w:r>
            <w:r w:rsidRPr="00236131">
              <w:rPr>
                <w:bCs/>
                <w:color w:val="002060"/>
                <w:sz w:val="22"/>
                <w:szCs w:val="22"/>
                <w:lang w:val="en-IE" w:eastAsia="en-GB"/>
              </w:rPr>
              <w:t>Where you obtain a house loan from us</w:t>
            </w:r>
            <w:r w:rsidR="008A5B57" w:rsidRPr="00236131">
              <w:rPr>
                <w:bCs/>
                <w:color w:val="002060"/>
                <w:sz w:val="22"/>
                <w:szCs w:val="22"/>
                <w:lang w:val="en-IE" w:eastAsia="en-GB"/>
              </w:rPr>
              <w:t>,</w:t>
            </w:r>
            <w:r w:rsidR="00BE27B9" w:rsidRPr="00236131">
              <w:rPr>
                <w:bCs/>
                <w:color w:val="002060"/>
                <w:sz w:val="22"/>
                <w:szCs w:val="22"/>
                <w:lang w:val="en-IE" w:eastAsia="en-GB"/>
              </w:rPr>
              <w:t xml:space="preserve"> it will be necessary for the credit union </w:t>
            </w:r>
            <w:r w:rsidRPr="00236131">
              <w:rPr>
                <w:bCs/>
                <w:color w:val="002060"/>
                <w:sz w:val="22"/>
                <w:szCs w:val="22"/>
                <w:lang w:val="en-IE" w:eastAsia="en-GB"/>
              </w:rPr>
              <w:t>to obt</w:t>
            </w:r>
            <w:r w:rsidR="007A3B0E" w:rsidRPr="00236131">
              <w:rPr>
                <w:bCs/>
                <w:color w:val="002060"/>
                <w:sz w:val="22"/>
                <w:szCs w:val="22"/>
                <w:lang w:val="en-IE" w:eastAsia="en-GB"/>
              </w:rPr>
              <w:t>ain a first legal charge on the property to be purchased</w:t>
            </w:r>
            <w:r w:rsidRPr="00236131">
              <w:rPr>
                <w:bCs/>
                <w:color w:val="002060"/>
                <w:sz w:val="22"/>
                <w:szCs w:val="22"/>
                <w:lang w:val="en-IE" w:eastAsia="en-GB"/>
              </w:rPr>
              <w:t xml:space="preserve"> and it will be necessary for </w:t>
            </w:r>
            <w:r w:rsidR="008A5B57" w:rsidRPr="00236131">
              <w:rPr>
                <w:bCs/>
                <w:color w:val="002060"/>
                <w:sz w:val="22"/>
                <w:szCs w:val="22"/>
                <w:lang w:val="en-IE" w:eastAsia="en-GB"/>
              </w:rPr>
              <w:t xml:space="preserve">us to process your personal data </w:t>
            </w:r>
            <w:proofErr w:type="gramStart"/>
            <w:r w:rsidR="008A5B57" w:rsidRPr="00236131">
              <w:rPr>
                <w:bCs/>
                <w:color w:val="002060"/>
                <w:sz w:val="22"/>
                <w:szCs w:val="22"/>
                <w:lang w:val="en-IE" w:eastAsia="en-GB"/>
              </w:rPr>
              <w:t>in order to</w:t>
            </w:r>
            <w:proofErr w:type="gramEnd"/>
            <w:r w:rsidR="008A5B57" w:rsidRPr="00236131">
              <w:rPr>
                <w:bCs/>
                <w:color w:val="002060"/>
                <w:sz w:val="22"/>
                <w:szCs w:val="22"/>
                <w:lang w:val="en-IE" w:eastAsia="en-GB"/>
              </w:rPr>
              <w:t xml:space="preserve"> </w:t>
            </w:r>
            <w:r w:rsidR="007A6C9E" w:rsidRPr="00236131">
              <w:rPr>
                <w:bCs/>
                <w:color w:val="002060"/>
                <w:sz w:val="22"/>
                <w:szCs w:val="22"/>
                <w:lang w:val="en-IE" w:eastAsia="en-GB"/>
              </w:rPr>
              <w:t>register this charge or have this charge registered on our behalf.</w:t>
            </w:r>
          </w:p>
        </w:tc>
      </w:tr>
      <w:tr w:rsidR="00414AD0" w:rsidRPr="00D23F23" w14:paraId="724908C6" w14:textId="77777777" w:rsidTr="00B62D73">
        <w:tc>
          <w:tcPr>
            <w:tcW w:w="11289" w:type="dxa"/>
            <w:gridSpan w:val="4"/>
            <w:tcBorders>
              <w:top w:val="nil"/>
              <w:left w:val="single" w:sz="4" w:space="0" w:color="auto"/>
              <w:bottom w:val="single" w:sz="4" w:space="0" w:color="auto"/>
              <w:right w:val="single" w:sz="4" w:space="0" w:color="auto"/>
            </w:tcBorders>
          </w:tcPr>
          <w:p w14:paraId="38D58481" w14:textId="0B28BF07" w:rsidR="00414AD0" w:rsidRPr="00D23F23" w:rsidRDefault="00F46F26" w:rsidP="00F46F26">
            <w:pPr>
              <w:autoSpaceDE w:val="0"/>
              <w:autoSpaceDN w:val="0"/>
              <w:adjustRightInd w:val="0"/>
              <w:spacing w:after="0" w:line="240" w:lineRule="auto"/>
              <w:contextualSpacing/>
              <w:jc w:val="both"/>
              <w:rPr>
                <w:b/>
                <w:bCs/>
                <w:color w:val="002060"/>
                <w:sz w:val="22"/>
                <w:szCs w:val="22"/>
                <w:lang w:val="en-IE" w:eastAsia="en-GB"/>
              </w:rPr>
            </w:pPr>
            <w:r w:rsidRPr="00D23F23">
              <w:rPr>
                <w:b/>
                <w:bCs/>
                <w:color w:val="002060"/>
                <w:sz w:val="22"/>
                <w:szCs w:val="22"/>
                <w:lang w:val="en-IE" w:eastAsia="en-GB"/>
              </w:rPr>
              <w:t xml:space="preserve">Connected/Related Party Borrowers: </w:t>
            </w:r>
            <w:r w:rsidRPr="00D23F23">
              <w:rPr>
                <w:bCs/>
                <w:color w:val="002060"/>
                <w:sz w:val="22"/>
                <w:szCs w:val="22"/>
                <w:lang w:val="en-IE" w:eastAsia="en-GB"/>
              </w:rPr>
              <w:t xml:space="preserve">We are obliged further to Central Bank Regulations to identify where borrowers are connected </w:t>
            </w:r>
            <w:proofErr w:type="gramStart"/>
            <w:r w:rsidRPr="00D23F23">
              <w:rPr>
                <w:bCs/>
                <w:color w:val="002060"/>
                <w:sz w:val="22"/>
                <w:szCs w:val="22"/>
                <w:lang w:val="en-IE" w:eastAsia="en-GB"/>
              </w:rPr>
              <w:t>in order to</w:t>
            </w:r>
            <w:proofErr w:type="gramEnd"/>
            <w:r w:rsidRPr="00D23F23">
              <w:rPr>
                <w:bCs/>
                <w:color w:val="002060"/>
                <w:sz w:val="22"/>
                <w:szCs w:val="22"/>
                <w:lang w:val="en-IE" w:eastAsia="en-GB"/>
              </w:rPr>
              <w:t xml:space="preserve"> establish whether borrowers pose a single risk.  We are also obliged to establish whether a borrower is a related party when lending to them, i</w:t>
            </w:r>
            <w:r w:rsidR="00462B41">
              <w:rPr>
                <w:bCs/>
                <w:color w:val="002060"/>
                <w:sz w:val="22"/>
                <w:szCs w:val="22"/>
                <w:lang w:val="en-IE" w:eastAsia="en-GB"/>
              </w:rPr>
              <w:t>.</w:t>
            </w:r>
            <w:r w:rsidRPr="00D23F23">
              <w:rPr>
                <w:bCs/>
                <w:color w:val="002060"/>
                <w:sz w:val="22"/>
                <w:szCs w:val="22"/>
                <w:lang w:val="en-IE" w:eastAsia="en-GB"/>
              </w:rPr>
              <w:t>e</w:t>
            </w:r>
            <w:r w:rsidR="00462B41">
              <w:rPr>
                <w:bCs/>
                <w:color w:val="002060"/>
                <w:sz w:val="22"/>
                <w:szCs w:val="22"/>
                <w:lang w:val="en-IE" w:eastAsia="en-GB"/>
              </w:rPr>
              <w:t>.</w:t>
            </w:r>
            <w:r w:rsidRPr="00D23F23">
              <w:rPr>
                <w:bCs/>
                <w:color w:val="002060"/>
                <w:sz w:val="22"/>
                <w:szCs w:val="22"/>
                <w:lang w:val="en-IE" w:eastAsia="en-GB"/>
              </w:rPr>
              <w:t xml:space="preserve"> whether they are on the Board/Management Team or a member of the Board/ Management </w:t>
            </w:r>
            <w:proofErr w:type="gramStart"/>
            <w:r w:rsidRPr="00D23F23">
              <w:rPr>
                <w:bCs/>
                <w:color w:val="002060"/>
                <w:sz w:val="22"/>
                <w:szCs w:val="22"/>
                <w:lang w:val="en-IE" w:eastAsia="en-GB"/>
              </w:rPr>
              <w:t>teams</w:t>
            </w:r>
            <w:proofErr w:type="gramEnd"/>
            <w:r w:rsidRPr="00D23F23">
              <w:rPr>
                <w:bCs/>
                <w:color w:val="002060"/>
                <w:sz w:val="22"/>
                <w:szCs w:val="22"/>
                <w:lang w:val="en-IE" w:eastAsia="en-GB"/>
              </w:rPr>
              <w:t xml:space="preserve"> family or a business in which a member of the Board /Management Team has a significant shareholding.</w:t>
            </w:r>
          </w:p>
        </w:tc>
      </w:tr>
      <w:tr w:rsidR="00E71B0E" w:rsidRPr="00D23F23" w14:paraId="4B7C3519" w14:textId="77777777" w:rsidTr="00B62D73">
        <w:tc>
          <w:tcPr>
            <w:tcW w:w="1418" w:type="dxa"/>
            <w:tcBorders>
              <w:top w:val="single" w:sz="4" w:space="0" w:color="auto"/>
              <w:left w:val="single" w:sz="4" w:space="0" w:color="auto"/>
              <w:bottom w:val="single" w:sz="4" w:space="0" w:color="auto"/>
              <w:right w:val="nil"/>
            </w:tcBorders>
            <w:shd w:val="clear" w:color="auto" w:fill="DBE5F1" w:themeFill="accent1" w:themeFillTint="33"/>
          </w:tcPr>
          <w:p w14:paraId="71544967" w14:textId="44CA7417" w:rsidR="00E71B0E" w:rsidRPr="00B62D73" w:rsidRDefault="00E71B0E" w:rsidP="00242A98">
            <w:pPr>
              <w:autoSpaceDE w:val="0"/>
              <w:autoSpaceDN w:val="0"/>
              <w:adjustRightInd w:val="0"/>
              <w:spacing w:after="0" w:line="240" w:lineRule="auto"/>
              <w:jc w:val="center"/>
              <w:rPr>
                <w:color w:val="002060"/>
                <w:sz w:val="22"/>
                <w:szCs w:val="22"/>
                <w:lang w:val="en-IE"/>
              </w:rPr>
            </w:pPr>
            <w:r w:rsidRPr="00B62D73">
              <w:rPr>
                <w:noProof/>
                <w:color w:val="002060"/>
                <w:lang w:val="en-IE" w:eastAsia="en-IE"/>
              </w:rPr>
              <w:drawing>
                <wp:anchor distT="0" distB="0" distL="114300" distR="114300" simplePos="0" relativeHeight="251663360" behindDoc="0" locked="0" layoutInCell="1" allowOverlap="1" wp14:anchorId="25D475E4" wp14:editId="4CAAFDD2">
                  <wp:simplePos x="0" y="0"/>
                  <wp:positionH relativeFrom="margin">
                    <wp:align>center</wp:align>
                  </wp:positionH>
                  <wp:positionV relativeFrom="margin">
                    <wp:align>top</wp:align>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71" w:type="dxa"/>
            <w:gridSpan w:val="3"/>
            <w:tcBorders>
              <w:top w:val="single" w:sz="4" w:space="0" w:color="auto"/>
              <w:left w:val="nil"/>
              <w:bottom w:val="single" w:sz="4" w:space="0" w:color="auto"/>
              <w:right w:val="single" w:sz="4" w:space="0" w:color="auto"/>
            </w:tcBorders>
            <w:shd w:val="clear" w:color="auto" w:fill="DBE5F1" w:themeFill="accent1" w:themeFillTint="33"/>
          </w:tcPr>
          <w:p w14:paraId="6A6F50D0" w14:textId="3FBD4C7A" w:rsidR="00E71B0E" w:rsidRPr="00B62D73" w:rsidRDefault="00E71B0E" w:rsidP="00C27B4B">
            <w:pPr>
              <w:autoSpaceDE w:val="0"/>
              <w:autoSpaceDN w:val="0"/>
              <w:adjustRightInd w:val="0"/>
              <w:spacing w:after="0" w:line="240" w:lineRule="auto"/>
              <w:rPr>
                <w:color w:val="002060"/>
                <w:sz w:val="22"/>
                <w:szCs w:val="22"/>
                <w:lang w:val="en-IE"/>
              </w:rPr>
            </w:pPr>
            <w:r w:rsidRPr="00B62D73">
              <w:rPr>
                <w:b/>
                <w:color w:val="002060"/>
                <w:sz w:val="22"/>
                <w:szCs w:val="22"/>
                <w:lang w:val="en-IE"/>
              </w:rPr>
              <w:t>Legitimate interests</w:t>
            </w:r>
            <w:r w:rsidRPr="00B62D73">
              <w:rPr>
                <w:color w:val="002060"/>
                <w:sz w:val="22"/>
                <w:szCs w:val="22"/>
                <w:lang w:val="en-IE"/>
              </w:rPr>
              <w:t xml:space="preserve"> A legitimate interest is when we have a business or commercial reason to use your information. But even then, it must not unfairly go a</w:t>
            </w:r>
            <w:r w:rsidRPr="00B62D73">
              <w:rPr>
                <w:color w:val="002060"/>
                <w:sz w:val="22"/>
                <w:szCs w:val="22"/>
                <w:shd w:val="clear" w:color="auto" w:fill="DBE5F1" w:themeFill="accent1" w:themeFillTint="33"/>
                <w:lang w:val="en-IE"/>
              </w:rPr>
              <w:t>g</w:t>
            </w:r>
            <w:r w:rsidRPr="00B62D73">
              <w:rPr>
                <w:color w:val="002060"/>
                <w:sz w:val="22"/>
                <w:szCs w:val="22"/>
                <w:lang w:val="en-IE"/>
              </w:rPr>
              <w:t>ainst what is right and best for you. If we rely on our legitimate interest, we will tell you what that is.</w:t>
            </w:r>
          </w:p>
        </w:tc>
      </w:tr>
      <w:tr w:rsidR="00AD763B" w:rsidRPr="00D23F23" w14:paraId="4D58CB29" w14:textId="77777777" w:rsidTr="00B62D73">
        <w:tc>
          <w:tcPr>
            <w:tcW w:w="11289" w:type="dxa"/>
            <w:gridSpan w:val="4"/>
            <w:tcBorders>
              <w:top w:val="single" w:sz="4" w:space="0" w:color="auto"/>
              <w:left w:val="single" w:sz="4" w:space="0" w:color="auto"/>
              <w:bottom w:val="nil"/>
              <w:right w:val="single" w:sz="4" w:space="0" w:color="auto"/>
            </w:tcBorders>
            <w:shd w:val="clear" w:color="auto" w:fill="auto"/>
          </w:tcPr>
          <w:p w14:paraId="7BD59F9A" w14:textId="2165DDA5" w:rsidR="00AD763B" w:rsidRPr="00D23F23" w:rsidRDefault="00AD763B" w:rsidP="00CC4BBD">
            <w:pPr>
              <w:jc w:val="both"/>
              <w:rPr>
                <w:color w:val="1F497D" w:themeColor="text2"/>
                <w:sz w:val="22"/>
                <w:szCs w:val="22"/>
              </w:rPr>
            </w:pPr>
          </w:p>
        </w:tc>
      </w:tr>
      <w:tr w:rsidR="006D2059" w:rsidRPr="00D23F23" w14:paraId="450009BC" w14:textId="77777777" w:rsidTr="008502D1">
        <w:trPr>
          <w:trHeight w:val="2988"/>
        </w:trPr>
        <w:tc>
          <w:tcPr>
            <w:tcW w:w="5245" w:type="dxa"/>
            <w:gridSpan w:val="3"/>
            <w:tcBorders>
              <w:top w:val="nil"/>
              <w:left w:val="single" w:sz="4" w:space="0" w:color="auto"/>
              <w:bottom w:val="nil"/>
              <w:right w:val="nil"/>
            </w:tcBorders>
            <w:shd w:val="clear" w:color="auto" w:fill="auto"/>
          </w:tcPr>
          <w:p w14:paraId="4F47CCB1" w14:textId="15B43B9C" w:rsidR="006D2059" w:rsidRPr="00D23F23" w:rsidRDefault="006D2059" w:rsidP="00112669">
            <w:pPr>
              <w:autoSpaceDE w:val="0"/>
              <w:autoSpaceDN w:val="0"/>
              <w:adjustRightInd w:val="0"/>
              <w:spacing w:after="0" w:line="240" w:lineRule="auto"/>
              <w:contextualSpacing/>
              <w:jc w:val="both"/>
              <w:rPr>
                <w:b/>
                <w:bCs/>
                <w:color w:val="1F497D" w:themeColor="text2"/>
                <w:sz w:val="22"/>
                <w:szCs w:val="22"/>
                <w:lang w:val="en-IE" w:eastAsia="en-GB"/>
              </w:rPr>
            </w:pPr>
            <w:r w:rsidRPr="00D23F23">
              <w:rPr>
                <w:b/>
                <w:bCs/>
                <w:color w:val="002060"/>
                <w:sz w:val="22"/>
                <w:szCs w:val="22"/>
                <w:lang w:val="en-IE" w:eastAsia="en-GB"/>
              </w:rPr>
              <w:t xml:space="preserve">Debt Collection: </w:t>
            </w:r>
            <w:r w:rsidR="001640A3" w:rsidRPr="00D23F23">
              <w:rPr>
                <w:bCs/>
                <w:color w:val="002060"/>
                <w:sz w:val="22"/>
                <w:szCs w:val="22"/>
                <w:lang w:val="en-IE"/>
              </w:rPr>
              <w:t xml:space="preserve">Where you breach the loan agreement we may use the service of a debt collection agency, solicitors or other third parties to recover the debt. We will pass them details of the loan application in order that they </w:t>
            </w:r>
            <w:proofErr w:type="gramStart"/>
            <w:r w:rsidR="001640A3" w:rsidRPr="00D23F23">
              <w:rPr>
                <w:bCs/>
                <w:color w:val="002060"/>
                <w:sz w:val="22"/>
                <w:szCs w:val="22"/>
                <w:lang w:val="en-IE"/>
              </w:rPr>
              <w:t>make contact with</w:t>
            </w:r>
            <w:proofErr w:type="gramEnd"/>
            <w:r w:rsidR="001640A3" w:rsidRPr="00D23F23">
              <w:rPr>
                <w:bCs/>
                <w:color w:val="002060"/>
                <w:sz w:val="22"/>
                <w:szCs w:val="22"/>
                <w:lang w:val="en-IE"/>
              </w:rPr>
              <w:t xml:space="preserve"> you and details of the indebtedness in order that they recover the outstanding sums</w:t>
            </w:r>
            <w:r w:rsidR="001640A3" w:rsidRPr="00D23F23">
              <w:rPr>
                <w:bCs/>
                <w:color w:val="002060"/>
                <w:sz w:val="22"/>
                <w:szCs w:val="22"/>
                <w:lang w:val="en-IE" w:eastAsia="en-GB"/>
              </w:rPr>
              <w:t xml:space="preserve"> </w:t>
            </w:r>
            <w:r w:rsidR="00112669" w:rsidRPr="00D46A6B">
              <w:rPr>
                <w:bCs/>
                <w:color w:val="002060"/>
                <w:sz w:val="22"/>
                <w:szCs w:val="22"/>
                <w:lang w:val="en-IE" w:eastAsia="en-GB"/>
              </w:rPr>
              <w:t>We</w:t>
            </w:r>
            <w:r w:rsidR="00112669">
              <w:rPr>
                <w:bCs/>
                <w:color w:val="002060"/>
                <w:sz w:val="22"/>
                <w:szCs w:val="22"/>
                <w:lang w:val="en-IE" w:eastAsia="en-GB"/>
              </w:rPr>
              <w:t xml:space="preserve"> may</w:t>
            </w:r>
            <w:r w:rsidR="00112669" w:rsidRPr="00D46A6B">
              <w:rPr>
                <w:bCs/>
                <w:color w:val="002060"/>
                <w:sz w:val="22"/>
                <w:szCs w:val="22"/>
                <w:lang w:val="en-IE" w:eastAsia="en-GB"/>
              </w:rPr>
              <w:t xml:space="preserve"> use a private investigator in order to locate you in the event that you fail to make repayments on your loan and or fail to make contact with the credit union.</w:t>
            </w:r>
          </w:p>
        </w:tc>
        <w:tc>
          <w:tcPr>
            <w:tcW w:w="6044" w:type="dxa"/>
            <w:tcBorders>
              <w:top w:val="nil"/>
              <w:left w:val="nil"/>
              <w:bottom w:val="nil"/>
              <w:right w:val="single" w:sz="4" w:space="0" w:color="auto"/>
            </w:tcBorders>
            <w:shd w:val="clear" w:color="auto" w:fill="auto"/>
          </w:tcPr>
          <w:p w14:paraId="10847819" w14:textId="6DB3B498" w:rsidR="006D2059" w:rsidRPr="00D23F23" w:rsidRDefault="006D2059" w:rsidP="001640A3">
            <w:pPr>
              <w:autoSpaceDE w:val="0"/>
              <w:autoSpaceDN w:val="0"/>
              <w:adjustRightInd w:val="0"/>
              <w:spacing w:after="0" w:line="240" w:lineRule="auto"/>
              <w:contextualSpacing/>
              <w:jc w:val="both"/>
              <w:rPr>
                <w:bCs/>
                <w:color w:val="1F497D" w:themeColor="text2"/>
                <w:sz w:val="22"/>
                <w:szCs w:val="22"/>
                <w:lang w:val="en-IE" w:eastAsia="en-GB"/>
              </w:rPr>
            </w:pPr>
            <w:r w:rsidRPr="00D23F23">
              <w:rPr>
                <w:bCs/>
                <w:color w:val="1F497D" w:themeColor="text2"/>
                <w:sz w:val="22"/>
                <w:szCs w:val="22"/>
                <w:lang w:val="en-IE" w:eastAsia="en-GB"/>
              </w:rPr>
              <w:t>Our legitimate interest:</w:t>
            </w:r>
            <w:r w:rsidRPr="00D23F23">
              <w:rPr>
                <w:rFonts w:asciiTheme="minorHAnsi" w:hAnsiTheme="minorHAnsi" w:cs="NeueHaasGroteskDisp Std Lt"/>
                <w:color w:val="002060"/>
                <w:sz w:val="22"/>
                <w:szCs w:val="22"/>
              </w:rPr>
              <w:t xml:space="preserve"> The credit union, </w:t>
            </w:r>
            <w:r w:rsidR="001640A3" w:rsidRPr="00D23F23">
              <w:rPr>
                <w:rFonts w:asciiTheme="minorHAnsi" w:hAnsiTheme="minorHAnsi" w:cs="NeueHaasGroteskDisp Std Lt"/>
                <w:color w:val="002060"/>
                <w:sz w:val="22"/>
                <w:szCs w:val="22"/>
              </w:rPr>
              <w:t xml:space="preserve">where appropriate will </w:t>
            </w:r>
            <w:proofErr w:type="gramStart"/>
            <w:r w:rsidR="001640A3" w:rsidRPr="00D23F23">
              <w:rPr>
                <w:rFonts w:asciiTheme="minorHAnsi" w:hAnsiTheme="minorHAnsi" w:cs="NeueHaasGroteskDisp Std Lt"/>
                <w:color w:val="002060"/>
                <w:sz w:val="22"/>
                <w:szCs w:val="22"/>
              </w:rPr>
              <w:t>necessary</w:t>
            </w:r>
            <w:proofErr w:type="gramEnd"/>
            <w:r w:rsidR="001640A3" w:rsidRPr="00D23F23">
              <w:rPr>
                <w:rFonts w:asciiTheme="minorHAnsi" w:hAnsiTheme="minorHAnsi" w:cs="NeueHaasGroteskDisp Std Lt"/>
                <w:color w:val="002060"/>
                <w:sz w:val="22"/>
                <w:szCs w:val="22"/>
              </w:rPr>
              <w:t xml:space="preserve"> take steps</w:t>
            </w:r>
            <w:r w:rsidRPr="00D23F23">
              <w:rPr>
                <w:rFonts w:asciiTheme="minorHAnsi" w:hAnsiTheme="minorHAnsi" w:cs="NeueHaasGroteskDisp Std Lt"/>
                <w:color w:val="002060"/>
                <w:sz w:val="22"/>
                <w:szCs w:val="22"/>
              </w:rPr>
              <w:t xml:space="preserve"> </w:t>
            </w:r>
            <w:r w:rsidR="001640A3" w:rsidRPr="00D23F23">
              <w:rPr>
                <w:rFonts w:asciiTheme="minorHAnsi" w:hAnsiTheme="minorHAnsi" w:cs="NeueHaasGroteskDisp Std Lt"/>
                <w:color w:val="002060"/>
                <w:sz w:val="22"/>
                <w:szCs w:val="22"/>
              </w:rPr>
              <w:t>to recover a debt to protect the assets and equity of the credit union</w:t>
            </w:r>
          </w:p>
        </w:tc>
      </w:tr>
      <w:tr w:rsidR="00B471C9" w:rsidRPr="00D23F23" w14:paraId="71C61B4C" w14:textId="77777777" w:rsidTr="00B62D73">
        <w:tc>
          <w:tcPr>
            <w:tcW w:w="5245" w:type="dxa"/>
            <w:gridSpan w:val="3"/>
            <w:tcBorders>
              <w:top w:val="nil"/>
              <w:left w:val="single" w:sz="4" w:space="0" w:color="auto"/>
              <w:bottom w:val="nil"/>
              <w:right w:val="nil"/>
            </w:tcBorders>
            <w:shd w:val="clear" w:color="auto" w:fill="auto"/>
          </w:tcPr>
          <w:p w14:paraId="537E3BD2" w14:textId="77777777" w:rsidR="00B471C9" w:rsidRDefault="00B471C9" w:rsidP="00112669">
            <w:pPr>
              <w:autoSpaceDE w:val="0"/>
              <w:autoSpaceDN w:val="0"/>
              <w:adjustRightInd w:val="0"/>
              <w:spacing w:after="0" w:line="240" w:lineRule="auto"/>
              <w:contextualSpacing/>
              <w:jc w:val="both"/>
              <w:rPr>
                <w:b/>
                <w:bCs/>
                <w:color w:val="002060"/>
                <w:sz w:val="22"/>
                <w:szCs w:val="22"/>
                <w:lang w:val="en-IE" w:eastAsia="en-GB"/>
              </w:rPr>
            </w:pPr>
          </w:p>
          <w:p w14:paraId="705A0974" w14:textId="5F841D5A" w:rsidR="00BB760D" w:rsidRPr="00B62D73" w:rsidRDefault="00BB760D" w:rsidP="00112669">
            <w:pPr>
              <w:autoSpaceDE w:val="0"/>
              <w:autoSpaceDN w:val="0"/>
              <w:adjustRightInd w:val="0"/>
              <w:spacing w:after="0" w:line="240" w:lineRule="auto"/>
              <w:contextualSpacing/>
              <w:jc w:val="both"/>
              <w:rPr>
                <w:b/>
                <w:bCs/>
                <w:color w:val="002060"/>
                <w:sz w:val="22"/>
                <w:szCs w:val="22"/>
                <w:lang w:val="en-IE" w:eastAsia="en-GB"/>
              </w:rPr>
            </w:pPr>
            <w:r w:rsidRPr="00B62D73">
              <w:rPr>
                <w:b/>
                <w:bCs/>
                <w:color w:val="002060"/>
                <w:sz w:val="22"/>
                <w:szCs w:val="22"/>
                <w:lang w:val="en-IE" w:eastAsia="en-GB"/>
              </w:rPr>
              <w:t xml:space="preserve">Judgements Searches: </w:t>
            </w:r>
            <w:r w:rsidRPr="00B62D73">
              <w:rPr>
                <w:bCs/>
                <w:color w:val="002060"/>
                <w:sz w:val="22"/>
                <w:szCs w:val="22"/>
                <w:lang w:val="en-IE" w:eastAsia="en-GB"/>
              </w:rPr>
              <w:t xml:space="preserve">We </w:t>
            </w:r>
            <w:r>
              <w:rPr>
                <w:bCs/>
                <w:color w:val="002060"/>
                <w:sz w:val="22"/>
                <w:szCs w:val="22"/>
                <w:lang w:val="en-IE" w:eastAsia="en-GB"/>
              </w:rPr>
              <w:t xml:space="preserve">may </w:t>
            </w:r>
            <w:r w:rsidRPr="00B62D73">
              <w:rPr>
                <w:bCs/>
                <w:color w:val="002060"/>
                <w:sz w:val="22"/>
                <w:szCs w:val="22"/>
                <w:lang w:val="en-IE" w:eastAsia="en-GB"/>
              </w:rPr>
              <w:t xml:space="preserve">carry out searches in </w:t>
            </w:r>
            <w:r w:rsidRPr="00BB760D">
              <w:rPr>
                <w:bCs/>
                <w:color w:val="002060"/>
                <w:sz w:val="22"/>
                <w:szCs w:val="22"/>
                <w:lang w:val="en-IE" w:eastAsia="en-GB"/>
              </w:rPr>
              <w:t xml:space="preserve">Stubbs </w:t>
            </w:r>
            <w:r w:rsidRPr="008502D1">
              <w:rPr>
                <w:bCs/>
                <w:color w:val="002060"/>
                <w:sz w:val="22"/>
                <w:szCs w:val="22"/>
                <w:lang w:val="en-IE" w:eastAsia="en-GB"/>
              </w:rPr>
              <w:t>Gazette</w:t>
            </w:r>
            <w:r w:rsidR="0089680C" w:rsidRPr="008502D1">
              <w:rPr>
                <w:bCs/>
                <w:color w:val="002060"/>
                <w:sz w:val="22"/>
                <w:szCs w:val="22"/>
                <w:lang w:val="en-IE" w:eastAsia="en-GB"/>
              </w:rPr>
              <w:t xml:space="preserve"> and or </w:t>
            </w:r>
            <w:r w:rsidR="001655C7" w:rsidRPr="002F7DC1">
              <w:rPr>
                <w:bCs/>
                <w:color w:val="002060"/>
                <w:sz w:val="22"/>
                <w:szCs w:val="22"/>
                <w:lang w:val="en-IE" w:eastAsia="en-GB"/>
              </w:rPr>
              <w:t>Search for Less</w:t>
            </w:r>
            <w:r w:rsidRPr="008502D1">
              <w:rPr>
                <w:bCs/>
                <w:color w:val="002060"/>
                <w:sz w:val="22"/>
                <w:szCs w:val="22"/>
                <w:lang w:val="en-IE" w:eastAsia="en-GB"/>
              </w:rPr>
              <w:t xml:space="preserve"> </w:t>
            </w:r>
            <w:proofErr w:type="gramStart"/>
            <w:r w:rsidRPr="008502D1">
              <w:rPr>
                <w:bCs/>
                <w:color w:val="002060"/>
                <w:sz w:val="22"/>
                <w:szCs w:val="22"/>
                <w:lang w:val="en-IE" w:eastAsia="en-GB"/>
              </w:rPr>
              <w:t>in order to</w:t>
            </w:r>
            <w:proofErr w:type="gramEnd"/>
            <w:r w:rsidRPr="00B62D73">
              <w:rPr>
                <w:bCs/>
                <w:color w:val="002060"/>
                <w:sz w:val="22"/>
                <w:szCs w:val="22"/>
                <w:lang w:val="en-IE" w:eastAsia="en-GB"/>
              </w:rPr>
              <w:t xml:space="preserve"> assess your credit worthiness to repay a loan.</w:t>
            </w:r>
          </w:p>
        </w:tc>
        <w:tc>
          <w:tcPr>
            <w:tcW w:w="6044" w:type="dxa"/>
            <w:tcBorders>
              <w:top w:val="nil"/>
              <w:left w:val="nil"/>
              <w:bottom w:val="nil"/>
              <w:right w:val="single" w:sz="4" w:space="0" w:color="auto"/>
            </w:tcBorders>
            <w:shd w:val="clear" w:color="auto" w:fill="auto"/>
          </w:tcPr>
          <w:p w14:paraId="4D14430F" w14:textId="77777777" w:rsidR="00B471C9" w:rsidRDefault="00B471C9" w:rsidP="00880E93">
            <w:pPr>
              <w:autoSpaceDE w:val="0"/>
              <w:autoSpaceDN w:val="0"/>
              <w:adjustRightInd w:val="0"/>
              <w:spacing w:after="0" w:line="240" w:lineRule="auto"/>
              <w:contextualSpacing/>
              <w:jc w:val="both"/>
              <w:rPr>
                <w:bCs/>
                <w:color w:val="002060"/>
                <w:sz w:val="22"/>
                <w:szCs w:val="22"/>
                <w:lang w:val="en-IE" w:eastAsia="en-GB"/>
              </w:rPr>
            </w:pPr>
          </w:p>
          <w:p w14:paraId="0D9394F4" w14:textId="1D5D7CA7" w:rsidR="00BB760D" w:rsidRPr="00B62D73" w:rsidRDefault="00BB760D" w:rsidP="00880E93">
            <w:pPr>
              <w:autoSpaceDE w:val="0"/>
              <w:autoSpaceDN w:val="0"/>
              <w:adjustRightInd w:val="0"/>
              <w:spacing w:after="0" w:line="240" w:lineRule="auto"/>
              <w:contextualSpacing/>
              <w:jc w:val="both"/>
              <w:rPr>
                <w:bCs/>
                <w:color w:val="002060"/>
                <w:sz w:val="22"/>
                <w:szCs w:val="22"/>
                <w:lang w:val="en-IE" w:eastAsia="en-GB"/>
              </w:rPr>
            </w:pPr>
            <w:r w:rsidRPr="00B62D73">
              <w:rPr>
                <w:bCs/>
                <w:color w:val="002060"/>
                <w:sz w:val="22"/>
                <w:szCs w:val="22"/>
                <w:lang w:val="en-IE" w:eastAsia="en-GB"/>
              </w:rPr>
              <w:t xml:space="preserve">Our legitimate interest: </w:t>
            </w:r>
            <w:r w:rsidRPr="00B62D73">
              <w:rPr>
                <w:rFonts w:asciiTheme="minorHAnsi" w:hAnsiTheme="minorHAnsi" w:cs="NeueHaasGroteskDisp Std Lt"/>
                <w:color w:val="002060"/>
                <w:sz w:val="22"/>
                <w:szCs w:val="22"/>
              </w:rPr>
              <w:t xml:space="preserve">The credit union, for its own benefit and therefore the benefit of its members, must lend responsibly and will use your credit scoring information </w:t>
            </w:r>
            <w:proofErr w:type="gramStart"/>
            <w:r w:rsidRPr="00B62D73">
              <w:rPr>
                <w:rFonts w:asciiTheme="minorHAnsi" w:hAnsiTheme="minorHAnsi" w:cs="NeueHaasGroteskDisp Std Lt"/>
                <w:color w:val="002060"/>
                <w:sz w:val="22"/>
                <w:szCs w:val="22"/>
              </w:rPr>
              <w:t>in order to</w:t>
            </w:r>
            <w:proofErr w:type="gramEnd"/>
            <w:r w:rsidRPr="00B62D73">
              <w:rPr>
                <w:rFonts w:asciiTheme="minorHAnsi" w:hAnsiTheme="minorHAnsi" w:cs="NeueHaasGroteskDisp Std Lt"/>
                <w:color w:val="002060"/>
                <w:sz w:val="22"/>
                <w:szCs w:val="22"/>
              </w:rPr>
              <w:t xml:space="preserve"> determine your </w:t>
            </w:r>
            <w:r w:rsidRPr="00B62D73">
              <w:rPr>
                <w:rFonts w:asciiTheme="minorHAnsi" w:hAnsiTheme="minorHAnsi" w:cs="NeueHaasGroteskDisp Std Lt"/>
                <w:color w:val="002060"/>
                <w:sz w:val="22"/>
                <w:szCs w:val="22"/>
              </w:rPr>
              <w:lastRenderedPageBreak/>
              <w:t>suitability for the loan applied for.</w:t>
            </w:r>
            <w:r w:rsidRPr="00B62D73">
              <w:rPr>
                <w:rFonts w:asciiTheme="minorHAnsi" w:hAnsiTheme="minorHAnsi"/>
                <w:color w:val="002060"/>
                <w:sz w:val="22"/>
                <w:szCs w:val="22"/>
              </w:rPr>
              <w:t xml:space="preserve"> </w:t>
            </w:r>
            <w:r w:rsidRPr="00B62D73">
              <w:rPr>
                <w:bCs/>
                <w:color w:val="002060"/>
                <w:sz w:val="22"/>
                <w:szCs w:val="22"/>
                <w:lang w:val="en-IE" w:eastAsia="en-GB"/>
              </w:rPr>
              <w:t xml:space="preserve">In carrying out such a search we can better determine your overall financial position </w:t>
            </w:r>
            <w:proofErr w:type="gramStart"/>
            <w:r w:rsidRPr="00B62D73">
              <w:rPr>
                <w:bCs/>
                <w:color w:val="002060"/>
                <w:sz w:val="22"/>
                <w:szCs w:val="22"/>
                <w:lang w:val="en-IE" w:eastAsia="en-GB"/>
              </w:rPr>
              <w:t>in order to</w:t>
            </w:r>
            <w:proofErr w:type="gramEnd"/>
            <w:r w:rsidRPr="00B62D73">
              <w:rPr>
                <w:bCs/>
                <w:color w:val="002060"/>
                <w:sz w:val="22"/>
                <w:szCs w:val="22"/>
                <w:lang w:val="en-IE" w:eastAsia="en-GB"/>
              </w:rPr>
              <w:t xml:space="preserve"> lend to you.</w:t>
            </w:r>
          </w:p>
        </w:tc>
      </w:tr>
      <w:tr w:rsidR="00B62D73" w:rsidRPr="00D23F23" w14:paraId="19D7693F" w14:textId="77777777" w:rsidTr="00B62D73">
        <w:tc>
          <w:tcPr>
            <w:tcW w:w="5245" w:type="dxa"/>
            <w:gridSpan w:val="3"/>
            <w:tcBorders>
              <w:top w:val="nil"/>
              <w:left w:val="single" w:sz="4" w:space="0" w:color="auto"/>
              <w:bottom w:val="nil"/>
              <w:right w:val="nil"/>
            </w:tcBorders>
            <w:shd w:val="clear" w:color="auto" w:fill="auto"/>
          </w:tcPr>
          <w:p w14:paraId="39FD1484" w14:textId="77777777" w:rsidR="00B62D73" w:rsidRPr="00B62D73" w:rsidRDefault="00B62D73" w:rsidP="00AD763B">
            <w:pPr>
              <w:autoSpaceDE w:val="0"/>
              <w:autoSpaceDN w:val="0"/>
              <w:adjustRightInd w:val="0"/>
              <w:spacing w:after="0" w:line="240" w:lineRule="auto"/>
              <w:contextualSpacing/>
              <w:jc w:val="both"/>
              <w:rPr>
                <w:b/>
                <w:bCs/>
                <w:color w:val="002060"/>
                <w:lang w:val="en-IE" w:eastAsia="en-GB"/>
              </w:rPr>
            </w:pPr>
          </w:p>
        </w:tc>
        <w:tc>
          <w:tcPr>
            <w:tcW w:w="6044" w:type="dxa"/>
            <w:tcBorders>
              <w:top w:val="nil"/>
              <w:left w:val="nil"/>
              <w:bottom w:val="nil"/>
              <w:right w:val="single" w:sz="4" w:space="0" w:color="auto"/>
            </w:tcBorders>
            <w:shd w:val="clear" w:color="auto" w:fill="auto"/>
          </w:tcPr>
          <w:p w14:paraId="3D08E8CA" w14:textId="77777777" w:rsidR="00B62D73" w:rsidRPr="00B62D73" w:rsidRDefault="00B62D73" w:rsidP="00880E93">
            <w:pPr>
              <w:autoSpaceDE w:val="0"/>
              <w:autoSpaceDN w:val="0"/>
              <w:adjustRightInd w:val="0"/>
              <w:spacing w:after="0" w:line="240" w:lineRule="auto"/>
              <w:contextualSpacing/>
              <w:jc w:val="both"/>
              <w:rPr>
                <w:bCs/>
                <w:color w:val="002060"/>
                <w:lang w:val="en-IE" w:eastAsia="en-GB"/>
              </w:rPr>
            </w:pPr>
          </w:p>
        </w:tc>
      </w:tr>
      <w:tr w:rsidR="007D1790" w:rsidRPr="00D23F23" w14:paraId="2B4FA462" w14:textId="77777777" w:rsidTr="00B62D73">
        <w:tc>
          <w:tcPr>
            <w:tcW w:w="5245" w:type="dxa"/>
            <w:gridSpan w:val="3"/>
            <w:tcBorders>
              <w:top w:val="nil"/>
              <w:left w:val="single" w:sz="4" w:space="0" w:color="auto"/>
              <w:bottom w:val="nil"/>
              <w:right w:val="nil"/>
            </w:tcBorders>
          </w:tcPr>
          <w:p w14:paraId="770DCB62" w14:textId="21911BC4" w:rsidR="007D1790" w:rsidRPr="00D23F23" w:rsidRDefault="007D1790" w:rsidP="00346E49">
            <w:pPr>
              <w:autoSpaceDE w:val="0"/>
              <w:autoSpaceDN w:val="0"/>
              <w:adjustRightInd w:val="0"/>
              <w:spacing w:after="0" w:line="240" w:lineRule="auto"/>
              <w:jc w:val="both"/>
              <w:rPr>
                <w:color w:val="002060"/>
                <w:sz w:val="22"/>
                <w:szCs w:val="22"/>
                <w:lang w:val="en-IE"/>
              </w:rPr>
            </w:pPr>
            <w:r w:rsidRPr="00D23F23">
              <w:rPr>
                <w:b/>
                <w:color w:val="002060"/>
                <w:sz w:val="22"/>
                <w:szCs w:val="22"/>
                <w:lang w:val="en-IE"/>
              </w:rPr>
              <w:t>CCTV:</w:t>
            </w:r>
            <w:r w:rsidRPr="00D23F23">
              <w:rPr>
                <w:color w:val="002060"/>
                <w:sz w:val="22"/>
                <w:szCs w:val="22"/>
                <w:lang w:val="en-IE"/>
              </w:rPr>
              <w:t xml:space="preserve"> </w:t>
            </w:r>
            <w:r w:rsidR="00112669" w:rsidRPr="008E22A4">
              <w:rPr>
                <w:color w:val="002060"/>
                <w:sz w:val="22"/>
                <w:szCs w:val="22"/>
                <w:lang w:val="en-IE"/>
              </w:rPr>
              <w:t xml:space="preserve">We have CCTV footage installed on the premises with clearly marked signage. The </w:t>
            </w:r>
            <w:r w:rsidR="00112669">
              <w:rPr>
                <w:color w:val="002060"/>
                <w:sz w:val="22"/>
                <w:szCs w:val="22"/>
                <w:lang w:val="en-IE"/>
              </w:rPr>
              <w:t xml:space="preserve">purpose of this is for security, </w:t>
            </w:r>
            <w:r w:rsidR="00112669" w:rsidRPr="00477C27">
              <w:rPr>
                <w:color w:val="002060"/>
                <w:sz w:val="22"/>
                <w:szCs w:val="22"/>
                <w:lang w:val="en-IE"/>
              </w:rPr>
              <w:t>for the prevention of theft, pilferage, and for the security of credit union staff, officers, members, visitors, contractors and credit union property and for ensuring compliance with procedures and for the monitoring of staff performance and for the identification of possible or actual cash overages or shortages by staff and in respect of misconduct issues</w:t>
            </w:r>
            <w:r w:rsidR="00112669">
              <w:rPr>
                <w:color w:val="002060"/>
                <w:sz w:val="22"/>
                <w:szCs w:val="22"/>
                <w:lang w:val="en-IE"/>
              </w:rPr>
              <w:t xml:space="preserve"> </w:t>
            </w:r>
            <w:r w:rsidR="00112669" w:rsidRPr="008E22A4">
              <w:rPr>
                <w:color w:val="002060"/>
                <w:sz w:val="22"/>
                <w:szCs w:val="22"/>
                <w:lang w:val="en-IE"/>
              </w:rPr>
              <w:t xml:space="preserve"> </w:t>
            </w:r>
          </w:p>
        </w:tc>
        <w:tc>
          <w:tcPr>
            <w:tcW w:w="6044" w:type="dxa"/>
            <w:tcBorders>
              <w:top w:val="nil"/>
              <w:left w:val="nil"/>
              <w:bottom w:val="nil"/>
              <w:right w:val="single" w:sz="4" w:space="0" w:color="auto"/>
            </w:tcBorders>
          </w:tcPr>
          <w:p w14:paraId="67405D7E" w14:textId="23A6B903" w:rsidR="007D1790" w:rsidRPr="00D23F23" w:rsidRDefault="007D1790" w:rsidP="00242A98">
            <w:pPr>
              <w:autoSpaceDE w:val="0"/>
              <w:autoSpaceDN w:val="0"/>
              <w:adjustRightInd w:val="0"/>
              <w:spacing w:after="0" w:line="240" w:lineRule="auto"/>
              <w:jc w:val="both"/>
              <w:rPr>
                <w:color w:val="002060"/>
                <w:sz w:val="22"/>
                <w:szCs w:val="22"/>
                <w:lang w:val="en-IE"/>
              </w:rPr>
            </w:pPr>
            <w:r w:rsidRPr="00D23F23">
              <w:rPr>
                <w:color w:val="002060"/>
                <w:sz w:val="22"/>
                <w:szCs w:val="22"/>
                <w:lang w:val="en-IE"/>
              </w:rPr>
              <w:t xml:space="preserve">Our legitimate interest: </w:t>
            </w:r>
            <w:proofErr w:type="gramStart"/>
            <w:r w:rsidRPr="00D23F23">
              <w:rPr>
                <w:color w:val="002060"/>
                <w:sz w:val="22"/>
                <w:szCs w:val="22"/>
                <w:lang w:val="en-IE"/>
              </w:rPr>
              <w:t>With regard to</w:t>
            </w:r>
            <w:proofErr w:type="gramEnd"/>
            <w:r w:rsidRPr="00D23F23">
              <w:rPr>
                <w:color w:val="002060"/>
                <w:sz w:val="22"/>
                <w:szCs w:val="22"/>
                <w:lang w:val="en-IE"/>
              </w:rPr>
              <w:t xml:space="preserve"> the nature of our business, it is necessary to secure the premises, property herein and any staff /volunteers/members </w:t>
            </w:r>
            <w:r w:rsidR="00B51A4E" w:rsidRPr="00D23F23">
              <w:rPr>
                <w:color w:val="002060"/>
                <w:sz w:val="22"/>
                <w:szCs w:val="22"/>
                <w:lang w:val="en-IE"/>
              </w:rPr>
              <w:t>or visitors to the credit union and to prevent and detect fraud.</w:t>
            </w:r>
          </w:p>
        </w:tc>
      </w:tr>
      <w:tr w:rsidR="00B62D73" w:rsidRPr="00D23F23" w14:paraId="3E1B6F40" w14:textId="77777777" w:rsidTr="00B62D73">
        <w:tc>
          <w:tcPr>
            <w:tcW w:w="5245" w:type="dxa"/>
            <w:gridSpan w:val="3"/>
            <w:tcBorders>
              <w:top w:val="nil"/>
              <w:left w:val="single" w:sz="4" w:space="0" w:color="auto"/>
              <w:bottom w:val="nil"/>
              <w:right w:val="nil"/>
            </w:tcBorders>
          </w:tcPr>
          <w:p w14:paraId="390E3D30" w14:textId="77777777" w:rsidR="00B62D73" w:rsidRPr="00D23F23" w:rsidRDefault="00B62D73" w:rsidP="00242A98">
            <w:pPr>
              <w:autoSpaceDE w:val="0"/>
              <w:autoSpaceDN w:val="0"/>
              <w:adjustRightInd w:val="0"/>
              <w:spacing w:after="0" w:line="240" w:lineRule="auto"/>
              <w:jc w:val="both"/>
              <w:rPr>
                <w:b/>
                <w:color w:val="002060"/>
                <w:lang w:val="en-IE"/>
              </w:rPr>
            </w:pPr>
          </w:p>
        </w:tc>
        <w:tc>
          <w:tcPr>
            <w:tcW w:w="6044" w:type="dxa"/>
            <w:tcBorders>
              <w:top w:val="nil"/>
              <w:left w:val="nil"/>
              <w:bottom w:val="nil"/>
              <w:right w:val="single" w:sz="4" w:space="0" w:color="auto"/>
            </w:tcBorders>
          </w:tcPr>
          <w:p w14:paraId="724E3A31" w14:textId="77777777" w:rsidR="00B62D73" w:rsidRPr="00D23F23" w:rsidRDefault="00B62D73" w:rsidP="00242A98">
            <w:pPr>
              <w:autoSpaceDE w:val="0"/>
              <w:autoSpaceDN w:val="0"/>
              <w:adjustRightInd w:val="0"/>
              <w:spacing w:after="0" w:line="240" w:lineRule="auto"/>
              <w:jc w:val="both"/>
              <w:rPr>
                <w:color w:val="002060"/>
                <w:lang w:val="en-IE"/>
              </w:rPr>
            </w:pPr>
          </w:p>
        </w:tc>
      </w:tr>
      <w:tr w:rsidR="007D1790" w:rsidRPr="00D23F23" w14:paraId="6E2150A3" w14:textId="77777777" w:rsidTr="00B62D73">
        <w:tc>
          <w:tcPr>
            <w:tcW w:w="5245" w:type="dxa"/>
            <w:gridSpan w:val="3"/>
            <w:tcBorders>
              <w:top w:val="nil"/>
              <w:left w:val="single" w:sz="4" w:space="0" w:color="auto"/>
              <w:bottom w:val="single" w:sz="4" w:space="0" w:color="auto"/>
              <w:right w:val="nil"/>
            </w:tcBorders>
          </w:tcPr>
          <w:p w14:paraId="296215E0" w14:textId="55C5C29B" w:rsidR="007D1790" w:rsidRPr="00D23F23" w:rsidRDefault="007D1790" w:rsidP="00242A98">
            <w:pPr>
              <w:autoSpaceDE w:val="0"/>
              <w:autoSpaceDN w:val="0"/>
              <w:adjustRightInd w:val="0"/>
              <w:spacing w:after="0" w:line="240" w:lineRule="auto"/>
              <w:jc w:val="both"/>
              <w:rPr>
                <w:color w:val="002060"/>
                <w:sz w:val="22"/>
                <w:szCs w:val="22"/>
                <w:lang w:val="en-IE"/>
              </w:rPr>
            </w:pPr>
            <w:r w:rsidRPr="00D23F23">
              <w:rPr>
                <w:b/>
                <w:color w:val="002060"/>
                <w:sz w:val="22"/>
                <w:szCs w:val="22"/>
                <w:lang w:val="en-IE"/>
              </w:rPr>
              <w:t>Voice Recording:</w:t>
            </w:r>
            <w:r w:rsidRPr="00D23F23">
              <w:rPr>
                <w:color w:val="002060"/>
                <w:sz w:val="22"/>
                <w:szCs w:val="22"/>
                <w:lang w:val="en-IE"/>
              </w:rPr>
              <w:t xml:space="preserve"> </w:t>
            </w:r>
            <w:r w:rsidR="00112669" w:rsidRPr="008E22A4">
              <w:rPr>
                <w:color w:val="002060"/>
                <w:sz w:val="22"/>
                <w:szCs w:val="22"/>
                <w:lang w:val="en-IE"/>
              </w:rPr>
              <w:t>We record pho</w:t>
            </w:r>
            <w:r w:rsidR="00112669">
              <w:rPr>
                <w:color w:val="002060"/>
                <w:sz w:val="22"/>
                <w:szCs w:val="22"/>
                <w:lang w:val="en-IE"/>
              </w:rPr>
              <w:t>ne conversations both incoming and outgoing</w:t>
            </w:r>
            <w:r w:rsidR="00112669" w:rsidRPr="008E22A4">
              <w:rPr>
                <w:color w:val="002060"/>
                <w:sz w:val="22"/>
                <w:szCs w:val="22"/>
                <w:lang w:val="en-IE"/>
              </w:rPr>
              <w:t xml:space="preserve"> for the purpose of verifying info</w:t>
            </w:r>
            <w:r w:rsidR="00112669">
              <w:rPr>
                <w:color w:val="002060"/>
                <w:sz w:val="22"/>
                <w:szCs w:val="22"/>
                <w:lang w:val="en-IE"/>
              </w:rPr>
              <w:t>rmation, clarification of instructions and quality of service</w:t>
            </w:r>
          </w:p>
        </w:tc>
        <w:tc>
          <w:tcPr>
            <w:tcW w:w="6044" w:type="dxa"/>
            <w:tcBorders>
              <w:top w:val="nil"/>
              <w:left w:val="nil"/>
              <w:bottom w:val="single" w:sz="4" w:space="0" w:color="auto"/>
              <w:right w:val="single" w:sz="4" w:space="0" w:color="auto"/>
            </w:tcBorders>
          </w:tcPr>
          <w:p w14:paraId="32EDF6C9" w14:textId="0341D10C" w:rsidR="007D1790" w:rsidRPr="00D23F23" w:rsidRDefault="007D1790" w:rsidP="00242A98">
            <w:pPr>
              <w:autoSpaceDE w:val="0"/>
              <w:autoSpaceDN w:val="0"/>
              <w:adjustRightInd w:val="0"/>
              <w:spacing w:after="0" w:line="240" w:lineRule="auto"/>
              <w:jc w:val="both"/>
              <w:rPr>
                <w:color w:val="002060"/>
                <w:sz w:val="22"/>
                <w:szCs w:val="22"/>
                <w:lang w:val="en-IE"/>
              </w:rPr>
            </w:pPr>
            <w:r w:rsidRPr="00D23F23">
              <w:rPr>
                <w:color w:val="002060"/>
                <w:sz w:val="22"/>
                <w:szCs w:val="22"/>
                <w:lang w:val="en-IE"/>
              </w:rPr>
              <w:t>Our</w:t>
            </w:r>
            <w:r w:rsidRPr="00D23F23">
              <w:rPr>
                <w:b/>
                <w:color w:val="002060"/>
                <w:sz w:val="22"/>
                <w:szCs w:val="22"/>
                <w:lang w:val="en-IE"/>
              </w:rPr>
              <w:t xml:space="preserve"> </w:t>
            </w:r>
            <w:r w:rsidRPr="00D23F23">
              <w:rPr>
                <w:color w:val="002060"/>
                <w:sz w:val="22"/>
                <w:szCs w:val="22"/>
                <w:lang w:val="en-IE"/>
              </w:rPr>
              <w:t>Legitimate interest: To ensure a good quality of service, to</w:t>
            </w:r>
            <w:r w:rsidR="000354EE" w:rsidRPr="00D23F23">
              <w:rPr>
                <w:color w:val="002060"/>
                <w:sz w:val="22"/>
                <w:szCs w:val="22"/>
                <w:lang w:val="en-IE"/>
              </w:rPr>
              <w:t xml:space="preserve"> assist in training, to</w:t>
            </w:r>
            <w:r w:rsidRPr="00D23F23">
              <w:rPr>
                <w:color w:val="002060"/>
                <w:sz w:val="22"/>
                <w:szCs w:val="22"/>
                <w:lang w:val="en-IE"/>
              </w:rPr>
              <w:t xml:space="preserve"> ensure that correct instructions were given or taken due to the nature of our business and to quickly and accurately resolves any disputes.</w:t>
            </w:r>
          </w:p>
        </w:tc>
      </w:tr>
      <w:tr w:rsidR="00967240" w:rsidRPr="00D23F23" w14:paraId="4471D6C2" w14:textId="77777777" w:rsidTr="00B62D73">
        <w:tc>
          <w:tcPr>
            <w:tcW w:w="1748" w:type="dxa"/>
            <w:gridSpan w:val="2"/>
            <w:tcBorders>
              <w:top w:val="single" w:sz="4" w:space="0" w:color="auto"/>
            </w:tcBorders>
            <w:shd w:val="clear" w:color="auto" w:fill="DBE5F1" w:themeFill="accent1" w:themeFillTint="33"/>
          </w:tcPr>
          <w:p w14:paraId="77541C8E" w14:textId="1D8EF8EB" w:rsidR="00967240" w:rsidRPr="00D23F23" w:rsidRDefault="00967240" w:rsidP="00242A98">
            <w:pPr>
              <w:autoSpaceDE w:val="0"/>
              <w:autoSpaceDN w:val="0"/>
              <w:adjustRightInd w:val="0"/>
              <w:spacing w:after="0" w:line="240" w:lineRule="auto"/>
              <w:contextualSpacing/>
              <w:jc w:val="center"/>
              <w:rPr>
                <w:b/>
                <w:bCs/>
                <w:color w:val="002060"/>
                <w:sz w:val="22"/>
                <w:szCs w:val="22"/>
                <w:lang w:val="en-IE" w:eastAsia="en-GB"/>
              </w:rPr>
            </w:pPr>
            <w:r w:rsidRPr="00D23F23">
              <w:rPr>
                <w:b/>
                <w:bCs/>
                <w:noProof/>
                <w:color w:val="002060"/>
                <w:lang w:val="en-IE" w:eastAsia="en-IE"/>
              </w:rPr>
              <w:drawing>
                <wp:inline distT="0" distB="0" distL="0" distR="0" wp14:anchorId="10F0235E" wp14:editId="67899860">
                  <wp:extent cx="463138" cy="54972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414" cy="566673"/>
                          </a:xfrm>
                          <a:prstGeom prst="rect">
                            <a:avLst/>
                          </a:prstGeom>
                          <a:noFill/>
                          <a:ln>
                            <a:noFill/>
                          </a:ln>
                        </pic:spPr>
                      </pic:pic>
                    </a:graphicData>
                  </a:graphic>
                </wp:inline>
              </w:drawing>
            </w:r>
          </w:p>
        </w:tc>
        <w:tc>
          <w:tcPr>
            <w:tcW w:w="9541" w:type="dxa"/>
            <w:gridSpan w:val="2"/>
            <w:tcBorders>
              <w:top w:val="single" w:sz="4" w:space="0" w:color="auto"/>
            </w:tcBorders>
            <w:shd w:val="clear" w:color="auto" w:fill="DBE5F1" w:themeFill="accent1" w:themeFillTint="33"/>
          </w:tcPr>
          <w:p w14:paraId="0F1F7255" w14:textId="0194F0F5" w:rsidR="00967240" w:rsidRPr="00D23F23" w:rsidRDefault="00967240" w:rsidP="00967240">
            <w:pPr>
              <w:autoSpaceDE w:val="0"/>
              <w:autoSpaceDN w:val="0"/>
              <w:adjustRightInd w:val="0"/>
              <w:spacing w:after="0" w:line="240" w:lineRule="auto"/>
              <w:contextualSpacing/>
              <w:rPr>
                <w:b/>
                <w:bCs/>
                <w:color w:val="002060"/>
                <w:sz w:val="22"/>
                <w:szCs w:val="22"/>
                <w:lang w:val="en-IE" w:eastAsia="en-GB"/>
              </w:rPr>
            </w:pPr>
            <w:r w:rsidRPr="00D23F23">
              <w:rPr>
                <w:b/>
                <w:bCs/>
                <w:color w:val="002060"/>
                <w:sz w:val="22"/>
                <w:szCs w:val="22"/>
                <w:lang w:val="en-IE" w:eastAsia="en-GB"/>
              </w:rPr>
              <w:t>Your consent</w:t>
            </w:r>
          </w:p>
        </w:tc>
      </w:tr>
      <w:tr w:rsidR="007D1790" w:rsidRPr="00D23F23" w14:paraId="3DAF8DA5" w14:textId="77777777" w:rsidTr="00242A98">
        <w:tc>
          <w:tcPr>
            <w:tcW w:w="11289" w:type="dxa"/>
            <w:gridSpan w:val="4"/>
          </w:tcPr>
          <w:p w14:paraId="5E48ACF0" w14:textId="6EFD34AE" w:rsidR="007D1790" w:rsidRPr="00D23F23" w:rsidRDefault="007D1790" w:rsidP="00242A98">
            <w:pPr>
              <w:autoSpaceDE w:val="0"/>
              <w:autoSpaceDN w:val="0"/>
              <w:adjustRightInd w:val="0"/>
              <w:spacing w:after="0" w:line="240" w:lineRule="auto"/>
              <w:contextualSpacing/>
              <w:jc w:val="both"/>
              <w:rPr>
                <w:b/>
                <w:bCs/>
                <w:color w:val="002060"/>
                <w:sz w:val="22"/>
                <w:szCs w:val="22"/>
                <w:lang w:val="en-IE" w:eastAsia="en-GB"/>
              </w:rPr>
            </w:pPr>
            <w:r w:rsidRPr="00D23F23">
              <w:rPr>
                <w:b/>
                <w:bCs/>
                <w:color w:val="002060"/>
                <w:sz w:val="22"/>
                <w:szCs w:val="22"/>
                <w:lang w:val="en-IE" w:eastAsia="en-GB"/>
              </w:rPr>
              <w:t xml:space="preserve">Marketing and Market Research </w:t>
            </w:r>
          </w:p>
          <w:p w14:paraId="7F228B75" w14:textId="77777777" w:rsidR="00F245C5" w:rsidRDefault="007D1790" w:rsidP="00B34BE5">
            <w:pPr>
              <w:autoSpaceDE w:val="0"/>
              <w:autoSpaceDN w:val="0"/>
              <w:adjustRightInd w:val="0"/>
              <w:spacing w:after="0" w:line="240" w:lineRule="auto"/>
              <w:jc w:val="both"/>
              <w:rPr>
                <w:color w:val="002060"/>
                <w:sz w:val="22"/>
                <w:szCs w:val="22"/>
                <w:lang w:val="en-IE"/>
              </w:rPr>
            </w:pPr>
            <w:r w:rsidRPr="00D23F23">
              <w:rPr>
                <w:color w:val="002060"/>
                <w:sz w:val="22"/>
                <w:szCs w:val="22"/>
                <w:lang w:val="en-IE"/>
              </w:rPr>
              <w:t>To help us improve and measure the quality of our products and services we undertake market research from time to time. This may include using the Irish League of Credit Unions and/</w:t>
            </w:r>
            <w:r w:rsidR="006E5BAF">
              <w:rPr>
                <w:color w:val="002060"/>
                <w:sz w:val="22"/>
                <w:szCs w:val="22"/>
                <w:lang w:val="en-IE"/>
              </w:rPr>
              <w:t>or</w:t>
            </w:r>
            <w:r w:rsidRPr="00D23F23">
              <w:rPr>
                <w:color w:val="002060"/>
                <w:sz w:val="22"/>
                <w:szCs w:val="22"/>
                <w:lang w:val="en-IE"/>
              </w:rPr>
              <w:t xml:space="preserve"> specialist market research companies. See section on Your Marketing Preferences.</w:t>
            </w:r>
            <w:r w:rsidR="00C17E1F" w:rsidRPr="00D23F23">
              <w:rPr>
                <w:color w:val="002060"/>
                <w:sz w:val="22"/>
                <w:szCs w:val="22"/>
                <w:lang w:val="en-IE"/>
              </w:rPr>
              <w:t xml:space="preserve"> </w:t>
            </w:r>
          </w:p>
          <w:p w14:paraId="6B4CF738" w14:textId="77777777" w:rsidR="00D41F24" w:rsidRDefault="00D41F24" w:rsidP="00D41F24">
            <w:pPr>
              <w:autoSpaceDE w:val="0"/>
              <w:autoSpaceDN w:val="0"/>
              <w:adjustRightInd w:val="0"/>
              <w:spacing w:after="0" w:line="240" w:lineRule="auto"/>
              <w:jc w:val="both"/>
              <w:rPr>
                <w:b/>
                <w:color w:val="002060"/>
                <w:sz w:val="22"/>
                <w:szCs w:val="22"/>
                <w:lang w:val="en-IE"/>
              </w:rPr>
            </w:pPr>
            <w:r w:rsidRPr="00FF52AB">
              <w:rPr>
                <w:b/>
                <w:color w:val="002060"/>
                <w:sz w:val="22"/>
                <w:szCs w:val="22"/>
                <w:lang w:val="en-IE"/>
              </w:rPr>
              <w:t>Transfe</w:t>
            </w:r>
            <w:r>
              <w:rPr>
                <w:b/>
                <w:color w:val="002060"/>
                <w:sz w:val="22"/>
                <w:szCs w:val="22"/>
                <w:lang w:val="en-IE"/>
              </w:rPr>
              <w:t>r</w:t>
            </w:r>
            <w:r w:rsidRPr="00FF52AB">
              <w:rPr>
                <w:b/>
                <w:color w:val="002060"/>
                <w:sz w:val="22"/>
                <w:szCs w:val="22"/>
                <w:lang w:val="en-IE"/>
              </w:rPr>
              <w:t>ring to another Credit Union</w:t>
            </w:r>
          </w:p>
          <w:p w14:paraId="02B518F5" w14:textId="4CDC03E5" w:rsidR="00D41F24" w:rsidRPr="008502D1" w:rsidRDefault="00D41F24" w:rsidP="00D41F24">
            <w:pPr>
              <w:autoSpaceDE w:val="0"/>
              <w:autoSpaceDN w:val="0"/>
              <w:adjustRightInd w:val="0"/>
              <w:spacing w:after="0" w:line="240" w:lineRule="auto"/>
              <w:jc w:val="both"/>
              <w:rPr>
                <w:color w:val="002060"/>
                <w:sz w:val="22"/>
                <w:szCs w:val="22"/>
                <w:lang w:val="en-IE"/>
              </w:rPr>
            </w:pPr>
            <w:r>
              <w:rPr>
                <w:color w:val="002060"/>
                <w:sz w:val="22"/>
                <w:szCs w:val="22"/>
                <w:lang w:val="en-IE"/>
              </w:rPr>
              <w:t xml:space="preserve">Limerick and District Credit Union may assist you in transferring your account to another Credit Union. If you request us to do this, we will require your consent to transfer your personal data to the other credit union. For this transfer to take place you </w:t>
            </w:r>
            <w:r w:rsidRPr="008502D1">
              <w:rPr>
                <w:color w:val="002060"/>
                <w:sz w:val="22"/>
                <w:szCs w:val="22"/>
                <w:lang w:val="en-IE"/>
              </w:rPr>
              <w:t xml:space="preserve">will usually be required to open an account in the other Credit Union first, we will then transfer your account history to the relevant credit union on your behalf. </w:t>
            </w:r>
          </w:p>
          <w:p w14:paraId="788B1AFC" w14:textId="77777777" w:rsidR="00D41F24" w:rsidRPr="008502D1" w:rsidRDefault="00D41F24" w:rsidP="00D41F24">
            <w:pPr>
              <w:autoSpaceDE w:val="0"/>
              <w:autoSpaceDN w:val="0"/>
              <w:adjustRightInd w:val="0"/>
              <w:spacing w:after="0" w:line="240" w:lineRule="auto"/>
              <w:jc w:val="both"/>
              <w:rPr>
                <w:b/>
                <w:color w:val="002060"/>
                <w:sz w:val="22"/>
                <w:szCs w:val="22"/>
                <w:lang w:val="en-IE"/>
              </w:rPr>
            </w:pPr>
            <w:r w:rsidRPr="008502D1">
              <w:rPr>
                <w:b/>
                <w:color w:val="002060"/>
                <w:sz w:val="22"/>
                <w:szCs w:val="22"/>
                <w:lang w:val="en-IE"/>
              </w:rPr>
              <w:t>Cookies</w:t>
            </w:r>
          </w:p>
          <w:p w14:paraId="2853DFA7" w14:textId="77777777" w:rsidR="00967D11" w:rsidRPr="008502D1" w:rsidRDefault="00967D11" w:rsidP="00967D11">
            <w:pPr>
              <w:autoSpaceDE w:val="0"/>
              <w:autoSpaceDN w:val="0"/>
              <w:adjustRightInd w:val="0"/>
              <w:contextualSpacing/>
              <w:jc w:val="both"/>
              <w:rPr>
                <w:color w:val="002060"/>
                <w:sz w:val="22"/>
                <w:szCs w:val="22"/>
                <w:lang w:val="en-IE"/>
              </w:rPr>
            </w:pPr>
            <w:r w:rsidRPr="008502D1">
              <w:rPr>
                <w:color w:val="002060"/>
                <w:sz w:val="22"/>
                <w:szCs w:val="22"/>
                <w:lang w:val="en-IE"/>
              </w:rPr>
              <w:t xml:space="preserve">By continuing to use Limerick and District Credit Unions website and by not changing your web browser settings to disable cookies, you consent to the use of cookies. </w:t>
            </w:r>
          </w:p>
          <w:p w14:paraId="251F5293" w14:textId="3A658224" w:rsidR="00D41F24" w:rsidRPr="00D23F23" w:rsidRDefault="00D41F24" w:rsidP="00D41F24">
            <w:pPr>
              <w:autoSpaceDE w:val="0"/>
              <w:autoSpaceDN w:val="0"/>
              <w:adjustRightInd w:val="0"/>
              <w:spacing w:after="0" w:line="240" w:lineRule="auto"/>
              <w:jc w:val="both"/>
              <w:rPr>
                <w:color w:val="002060"/>
                <w:sz w:val="22"/>
                <w:szCs w:val="22"/>
                <w:lang w:val="en-IE"/>
              </w:rPr>
            </w:pPr>
            <w:r w:rsidRPr="008502D1">
              <w:rPr>
                <w:color w:val="002060"/>
                <w:sz w:val="22"/>
                <w:szCs w:val="22"/>
                <w:lang w:val="en-IE"/>
              </w:rPr>
              <w:t>We may collect information about your computer, including where available your IP address, operating system and browser type, for system administration, to help us provide a better service, to record session information and/or to assist you in browsing the website</w:t>
            </w:r>
            <w:r w:rsidRPr="00D41F24">
              <w:rPr>
                <w:color w:val="002060"/>
                <w:sz w:val="22"/>
                <w:szCs w:val="22"/>
                <w:lang w:val="en-IE"/>
              </w:rPr>
              <w:t xml:space="preserve">. This may in some instances only be statistical data about how you browse our website. For more information on Cookies please see our Cookies Policy on our </w:t>
            </w:r>
            <w:r w:rsidRPr="008F55C1">
              <w:rPr>
                <w:color w:val="002060"/>
                <w:sz w:val="22"/>
                <w:szCs w:val="22"/>
                <w:lang w:val="en-IE"/>
              </w:rPr>
              <w:t>website</w:t>
            </w:r>
            <w:r w:rsidR="001804DA" w:rsidRPr="008F55C1">
              <w:rPr>
                <w:color w:val="002060"/>
                <w:sz w:val="22"/>
                <w:szCs w:val="22"/>
                <w:lang w:val="en-IE"/>
              </w:rPr>
              <w:t xml:space="preserve"> and for further information about cookies and how to stop cookies being installed visit </w:t>
            </w:r>
            <w:hyperlink r:id="rId17" w:history="1">
              <w:r w:rsidR="001804DA" w:rsidRPr="008F55C1">
                <w:rPr>
                  <w:rStyle w:val="Hyperlink"/>
                  <w:lang w:val="en-IE"/>
                </w:rPr>
                <w:t>http://www.allaboutcookies.org</w:t>
              </w:r>
            </w:hyperlink>
            <w:r w:rsidR="001804DA" w:rsidRPr="008F55C1">
              <w:rPr>
                <w:color w:val="002060"/>
                <w:sz w:val="22"/>
                <w:szCs w:val="22"/>
                <w:lang w:val="en-IE"/>
              </w:rPr>
              <w:t xml:space="preserve"> (opens in a new window)</w:t>
            </w:r>
          </w:p>
        </w:tc>
      </w:tr>
    </w:tbl>
    <w:p w14:paraId="212E0F2D" w14:textId="77777777" w:rsidR="00BE5B13" w:rsidRPr="0074007C" w:rsidRDefault="00BE5B13" w:rsidP="00BB7EF5">
      <w:pPr>
        <w:spacing w:after="0" w:line="240" w:lineRule="auto"/>
        <w:contextualSpacing/>
        <w:jc w:val="both"/>
        <w:rPr>
          <w:rFonts w:cs="Times New Roman"/>
          <w:b/>
          <w:color w:val="002060"/>
          <w:sz w:val="20"/>
          <w:szCs w:val="20"/>
          <w:lang w:val="en-IE"/>
        </w:rPr>
        <w:sectPr w:rsidR="00BE5B13" w:rsidRPr="0074007C" w:rsidSect="007D1790">
          <w:headerReference w:type="default" r:id="rId18"/>
          <w:footerReference w:type="default" r:id="rId19"/>
          <w:pgSz w:w="12240" w:h="15840" w:code="1"/>
          <w:pgMar w:top="568" w:right="474" w:bottom="709" w:left="284" w:header="427" w:footer="709" w:gutter="0"/>
          <w:cols w:space="142"/>
          <w:docGrid w:linePitch="360"/>
        </w:sectPr>
      </w:pPr>
    </w:p>
    <w:tbl>
      <w:tblPr>
        <w:tblpPr w:leftFromText="180" w:rightFromText="180" w:vertAnchor="page" w:horzAnchor="margin" w:tblpXSpec="center" w:tblpY="916"/>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346E49" w:rsidRPr="00601554" w14:paraId="257AAA8C" w14:textId="77777777" w:rsidTr="00BE5B13">
        <w:trPr>
          <w:trHeight w:val="417"/>
        </w:trPr>
        <w:tc>
          <w:tcPr>
            <w:tcW w:w="11341" w:type="dxa"/>
            <w:shd w:val="clear" w:color="auto" w:fill="DEEAF6"/>
          </w:tcPr>
          <w:p w14:paraId="1556DD27" w14:textId="77777777" w:rsidR="00346E49" w:rsidRPr="00905C30" w:rsidRDefault="00346E49" w:rsidP="00BE5B13">
            <w:pPr>
              <w:widowControl w:val="0"/>
              <w:shd w:val="clear" w:color="auto" w:fill="DEEAF6"/>
              <w:autoSpaceDE w:val="0"/>
              <w:autoSpaceDN w:val="0"/>
              <w:adjustRightInd w:val="0"/>
              <w:rPr>
                <w:rFonts w:asciiTheme="minorHAnsi" w:hAnsiTheme="minorHAnsi"/>
                <w:b/>
                <w:bCs/>
                <w:color w:val="002060"/>
                <w:sz w:val="20"/>
              </w:rPr>
            </w:pPr>
            <w:r w:rsidRPr="00792CAE">
              <w:rPr>
                <w:rFonts w:asciiTheme="minorHAnsi" w:hAnsiTheme="minorHAnsi"/>
                <w:b/>
                <w:bCs/>
                <w:color w:val="002060"/>
                <w:sz w:val="28"/>
                <w:szCs w:val="28"/>
                <w:u w:val="single"/>
              </w:rPr>
              <w:lastRenderedPageBreak/>
              <w:t>Your Rights</w:t>
            </w:r>
            <w:r w:rsidRPr="00905C30">
              <w:rPr>
                <w:rFonts w:asciiTheme="minorHAnsi" w:hAnsiTheme="minorHAnsi"/>
                <w:b/>
                <w:bCs/>
                <w:color w:val="002060"/>
                <w:sz w:val="20"/>
              </w:rPr>
              <w:t xml:space="preserve"> in connection with your personal data are to:</w:t>
            </w:r>
          </w:p>
          <w:tbl>
            <w:tblPr>
              <w:tblW w:w="0" w:type="auto"/>
              <w:jc w:val="center"/>
              <w:tblLook w:val="04A0" w:firstRow="1" w:lastRow="0" w:firstColumn="1" w:lastColumn="0" w:noHBand="0" w:noVBand="1"/>
            </w:tblPr>
            <w:tblGrid>
              <w:gridCol w:w="1386"/>
              <w:gridCol w:w="9717"/>
            </w:tblGrid>
            <w:tr w:rsidR="00346E49" w:rsidRPr="00905C30" w14:paraId="7DCA79BB" w14:textId="77777777" w:rsidTr="00850652">
              <w:trPr>
                <w:jc w:val="center"/>
              </w:trPr>
              <w:tc>
                <w:tcPr>
                  <w:tcW w:w="1299" w:type="dxa"/>
                  <w:shd w:val="clear" w:color="auto" w:fill="DEEAF6"/>
                </w:tcPr>
                <w:p w14:paraId="406EEFD8"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6DED7427" wp14:editId="498DFE51">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14:paraId="7AF400AA" w14:textId="77777777" w:rsidR="00346E49" w:rsidRPr="00905C30"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To find out</w:t>
                  </w:r>
                  <w:r w:rsidRPr="00905C30">
                    <w:rPr>
                      <w:rFonts w:asciiTheme="minorHAnsi" w:hAnsiTheme="minorHAnsi"/>
                      <w:color w:val="002060"/>
                      <w:sz w:val="20"/>
                    </w:rPr>
                    <w:t xml:space="preserve"> whether we hold any of your personal data and</w:t>
                  </w:r>
                  <w:r w:rsidRPr="00905C30">
                    <w:rPr>
                      <w:rFonts w:asciiTheme="minorHAnsi" w:hAnsiTheme="minorHAnsi"/>
                      <w:b/>
                      <w:bCs/>
                      <w:color w:val="002060"/>
                      <w:sz w:val="20"/>
                    </w:rPr>
                    <w:t xml:space="preserve"> if we do to request access</w:t>
                  </w:r>
                  <w:r w:rsidRPr="00905C30">
                    <w:rPr>
                      <w:rFonts w:asciiTheme="minorHAnsi" w:hAnsiTheme="minorHAnsi"/>
                      <w:color w:val="002060"/>
                      <w:sz w:val="20"/>
                    </w:rPr>
                    <w:t xml:space="preserve"> to that data that to be furnished a copy of that data.  You are also entitled to request further information about the processing.  </w:t>
                  </w:r>
                </w:p>
              </w:tc>
            </w:tr>
            <w:tr w:rsidR="00346E49" w:rsidRPr="00905C30" w14:paraId="6DD7BE51" w14:textId="77777777" w:rsidTr="00850652">
              <w:trPr>
                <w:jc w:val="center"/>
              </w:trPr>
              <w:tc>
                <w:tcPr>
                  <w:tcW w:w="1299" w:type="dxa"/>
                  <w:shd w:val="clear" w:color="auto" w:fill="DEEAF6"/>
                </w:tcPr>
                <w:p w14:paraId="5BAD046D"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b/>
                      <w:bCs/>
                      <w:noProof/>
                      <w:color w:val="002060"/>
                      <w:sz w:val="20"/>
                      <w:lang w:val="en-IE" w:eastAsia="en-IE"/>
                    </w:rPr>
                    <w:drawing>
                      <wp:inline distT="0" distB="0" distL="0" distR="0" wp14:anchorId="676256E5" wp14:editId="42AC777E">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1"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14:paraId="7E49BCAA" w14:textId="67B3F69F" w:rsidR="00346E49" w:rsidRPr="00346E49"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correction </w:t>
                  </w:r>
                  <w:r w:rsidRPr="00905C30">
                    <w:rPr>
                      <w:rFonts w:asciiTheme="minorHAnsi" w:hAnsiTheme="minorHAnsi"/>
                      <w:color w:val="002060"/>
                      <w:sz w:val="20"/>
                    </w:rPr>
                    <w:t>of the personal data that we hold about you. This enables you to have any incomplete or inaccurate information we hold about you rectified.</w:t>
                  </w:r>
                </w:p>
              </w:tc>
            </w:tr>
            <w:tr w:rsidR="00346E49" w:rsidRPr="00905C30" w14:paraId="5DAF9E7C" w14:textId="77777777" w:rsidTr="00850652">
              <w:trPr>
                <w:jc w:val="center"/>
              </w:trPr>
              <w:tc>
                <w:tcPr>
                  <w:tcW w:w="1299" w:type="dxa"/>
                  <w:shd w:val="clear" w:color="auto" w:fill="DEEAF6"/>
                </w:tcPr>
                <w:p w14:paraId="08AD0D4F"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6D70F09E" wp14:editId="20CBC10E">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14:paraId="71E4481E" w14:textId="77777777" w:rsidR="00346E49" w:rsidRPr="00905C30"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erasure </w:t>
                  </w:r>
                  <w:r w:rsidRPr="00905C30">
                    <w:rPr>
                      <w:rFonts w:asciiTheme="minorHAnsi" w:hAnsiTheme="minorHAnsi"/>
                      <w:color w:val="002060"/>
                      <w:sz w:val="20"/>
                    </w:rPr>
                    <w:t>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tc>
            </w:tr>
            <w:tr w:rsidR="00346E49" w:rsidRPr="00905C30" w14:paraId="5C4DC7CA" w14:textId="77777777" w:rsidTr="001440DC">
              <w:trPr>
                <w:trHeight w:val="829"/>
                <w:jc w:val="center"/>
              </w:trPr>
              <w:tc>
                <w:tcPr>
                  <w:tcW w:w="1299" w:type="dxa"/>
                  <w:shd w:val="clear" w:color="auto" w:fill="DEEAF6"/>
                </w:tcPr>
                <w:p w14:paraId="355FD0FE"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86170F">
                    <w:rPr>
                      <w:b/>
                      <w:bCs/>
                      <w:noProof/>
                      <w:color w:val="002060"/>
                      <w:sz w:val="20"/>
                      <w:lang w:val="en-IE" w:eastAsia="en-IE"/>
                    </w:rPr>
                    <w:drawing>
                      <wp:inline distT="0" distB="0" distL="0" distR="0" wp14:anchorId="43BA000A" wp14:editId="51A06430">
                        <wp:extent cx="740410" cy="5988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14:paraId="37E160DD" w14:textId="77777777" w:rsidR="00346E49" w:rsidRPr="00905C30"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Object to processing </w:t>
                  </w:r>
                  <w:r w:rsidRPr="00905C30">
                    <w:rPr>
                      <w:rFonts w:asciiTheme="minorHAnsi" w:hAnsiTheme="minorHAnsi"/>
                      <w:color w:val="002060"/>
                      <w:sz w:val="20"/>
                    </w:rPr>
                    <w:t xml:space="preserve">of your personal data where we are relying on a legitimate interest (or those of a third party) and there is something about your </w:t>
                  </w:r>
                  <w:proofErr w:type="gramStart"/>
                  <w:r w:rsidRPr="00905C30">
                    <w:rPr>
                      <w:rFonts w:asciiTheme="minorHAnsi" w:hAnsiTheme="minorHAnsi"/>
                      <w:color w:val="002060"/>
                      <w:sz w:val="20"/>
                    </w:rPr>
                    <w:t>particular situation</w:t>
                  </w:r>
                  <w:proofErr w:type="gramEnd"/>
                  <w:r w:rsidRPr="00905C30">
                    <w:rPr>
                      <w:rFonts w:asciiTheme="minorHAnsi" w:hAnsiTheme="minorHAnsi"/>
                      <w:color w:val="002060"/>
                      <w:sz w:val="20"/>
                    </w:rPr>
                    <w:t xml:space="preserve"> which makes you want to object to processing on this ground. You also have the right to object where we are processing your personal data for direct marketing purposes.</w:t>
                  </w:r>
                </w:p>
              </w:tc>
            </w:tr>
            <w:tr w:rsidR="00346E49" w:rsidRPr="00905C30" w14:paraId="3CDF3A62" w14:textId="77777777" w:rsidTr="00850652">
              <w:trPr>
                <w:jc w:val="center"/>
              </w:trPr>
              <w:tc>
                <w:tcPr>
                  <w:tcW w:w="1299" w:type="dxa"/>
                  <w:shd w:val="clear" w:color="auto" w:fill="DEEAF6"/>
                </w:tcPr>
                <w:p w14:paraId="2EF6717E"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b/>
                      <w:bCs/>
                      <w:noProof/>
                      <w:color w:val="002060"/>
                      <w:sz w:val="20"/>
                      <w:lang w:val="en-IE" w:eastAsia="en-IE"/>
                    </w:rPr>
                    <w:drawing>
                      <wp:inline distT="0" distB="0" distL="0" distR="0" wp14:anchorId="11305623" wp14:editId="0665483F">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14:paraId="3F6CB1D6" w14:textId="77777777" w:rsidR="00346E49"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b/>
                      <w:bCs/>
                      <w:color w:val="002060"/>
                      <w:sz w:val="20"/>
                    </w:rPr>
                  </w:pPr>
                </w:p>
                <w:p w14:paraId="47EF2806" w14:textId="77777777" w:rsidR="00346E49" w:rsidRPr="00905C30"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b/>
                      <w:bCs/>
                      <w:color w:val="002060"/>
                      <w:sz w:val="20"/>
                    </w:rPr>
                    <w:t xml:space="preserve">Request the restriction of processing </w:t>
                  </w:r>
                  <w:r w:rsidRPr="00905C30">
                    <w:rPr>
                      <w:rFonts w:asciiTheme="minorHAnsi" w:hAnsiTheme="minorHAnsi"/>
                      <w:color w:val="002060"/>
                      <w:sz w:val="20"/>
                    </w:rPr>
                    <w:t>of your personal data. You can ask us to suspend processing personal data about you, in certain circumstances.</w:t>
                  </w:r>
                </w:p>
              </w:tc>
            </w:tr>
            <w:tr w:rsidR="00346E49" w:rsidRPr="00905C30" w14:paraId="36AB86CC" w14:textId="77777777" w:rsidTr="001440DC">
              <w:trPr>
                <w:trHeight w:val="621"/>
                <w:jc w:val="center"/>
              </w:trPr>
              <w:tc>
                <w:tcPr>
                  <w:tcW w:w="1299" w:type="dxa"/>
                  <w:shd w:val="clear" w:color="auto" w:fill="DEEAF6"/>
                </w:tcPr>
                <w:p w14:paraId="5ACF9106"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76914FF5" wp14:editId="3FB55740">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14:paraId="67FB81B2" w14:textId="77777777" w:rsidR="00346E49" w:rsidRPr="00905C30"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color w:val="002060"/>
                      <w:sz w:val="20"/>
                    </w:rPr>
                  </w:pPr>
                  <w:r w:rsidRPr="00905C30">
                    <w:rPr>
                      <w:rFonts w:asciiTheme="minorHAnsi" w:hAnsiTheme="minorHAnsi"/>
                      <w:color w:val="002060"/>
                      <w:sz w:val="20"/>
                    </w:rPr>
                    <w:t xml:space="preserve">Where we are processing your data based solely on your consent </w:t>
                  </w:r>
                  <w:r w:rsidRPr="00905C30">
                    <w:rPr>
                      <w:rFonts w:asciiTheme="minorHAnsi" w:hAnsiTheme="minorHAnsi"/>
                      <w:b/>
                      <w:bCs/>
                      <w:color w:val="002060"/>
                      <w:sz w:val="20"/>
                    </w:rPr>
                    <w:t>you have a right to withdraw that consent at any time and free of charge</w:t>
                  </w:r>
                  <w:r w:rsidRPr="00905C30">
                    <w:rPr>
                      <w:rFonts w:asciiTheme="minorHAnsi" w:hAnsiTheme="minorHAnsi"/>
                      <w:color w:val="002060"/>
                      <w:sz w:val="20"/>
                    </w:rPr>
                    <w:t>.</w:t>
                  </w:r>
                  <w:r w:rsidRPr="00905C30">
                    <w:rPr>
                      <w:rFonts w:asciiTheme="minorHAnsi" w:hAnsiTheme="minorHAnsi"/>
                      <w:b/>
                      <w:bCs/>
                      <w:color w:val="002060"/>
                      <w:sz w:val="20"/>
                    </w:rPr>
                    <w:t xml:space="preserve"> </w:t>
                  </w:r>
                </w:p>
              </w:tc>
            </w:tr>
            <w:tr w:rsidR="00346E49" w:rsidRPr="00905C30" w14:paraId="31D5B0E3" w14:textId="77777777" w:rsidTr="00850652">
              <w:trPr>
                <w:trHeight w:val="828"/>
                <w:jc w:val="center"/>
              </w:trPr>
              <w:tc>
                <w:tcPr>
                  <w:tcW w:w="1299" w:type="dxa"/>
                  <w:shd w:val="clear" w:color="auto" w:fill="DEEAF6"/>
                </w:tcPr>
                <w:p w14:paraId="6D5F009F" w14:textId="77777777" w:rsidR="00346E49" w:rsidRPr="00905C30" w:rsidRDefault="00346E49" w:rsidP="00841EB5">
                  <w:pPr>
                    <w:framePr w:hSpace="180" w:wrap="around" w:vAnchor="page" w:hAnchor="margin" w:xAlign="center" w:y="916"/>
                    <w:widowControl w:val="0"/>
                    <w:autoSpaceDE w:val="0"/>
                    <w:autoSpaceDN w:val="0"/>
                    <w:adjustRightInd w:val="0"/>
                    <w:jc w:val="center"/>
                    <w:rPr>
                      <w:rFonts w:asciiTheme="minorHAnsi" w:hAnsiTheme="minorHAnsi"/>
                      <w:b/>
                      <w:bCs/>
                      <w:color w:val="002060"/>
                      <w:sz w:val="20"/>
                    </w:rPr>
                  </w:pPr>
                  <w:r w:rsidRPr="00905C30">
                    <w:rPr>
                      <w:rFonts w:asciiTheme="minorHAnsi" w:hAnsiTheme="minorHAnsi"/>
                      <w:noProof/>
                      <w:color w:val="002060"/>
                      <w:sz w:val="20"/>
                      <w:lang w:val="en-IE" w:eastAsia="en-IE"/>
                    </w:rPr>
                    <w:drawing>
                      <wp:inline distT="0" distB="0" distL="0" distR="0" wp14:anchorId="2AE105CC" wp14:editId="15A82AE5">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14:paraId="6DFD849F" w14:textId="4742C608" w:rsidR="00346E49" w:rsidRPr="00346E49" w:rsidRDefault="00346E49" w:rsidP="00841EB5">
                  <w:pPr>
                    <w:framePr w:hSpace="180" w:wrap="around" w:vAnchor="page" w:hAnchor="margin" w:xAlign="center" w:y="916"/>
                    <w:widowControl w:val="0"/>
                    <w:shd w:val="clear" w:color="auto" w:fill="DEEAF6"/>
                    <w:autoSpaceDE w:val="0"/>
                    <w:autoSpaceDN w:val="0"/>
                    <w:adjustRightInd w:val="0"/>
                    <w:jc w:val="both"/>
                    <w:rPr>
                      <w:rFonts w:asciiTheme="minorHAnsi" w:hAnsiTheme="minorHAnsi"/>
                      <w:i/>
                      <w:iCs/>
                      <w:color w:val="002060"/>
                      <w:sz w:val="20"/>
                    </w:rPr>
                  </w:pPr>
                  <w:r w:rsidRPr="00905C30">
                    <w:rPr>
                      <w:rFonts w:asciiTheme="minorHAnsi" w:hAnsiTheme="minorHAnsi"/>
                      <w:bCs/>
                      <w:color w:val="002060"/>
                      <w:sz w:val="20"/>
                    </w:rPr>
                    <w:t>Request that we: a)</w:t>
                  </w:r>
                  <w:r w:rsidRPr="00905C30">
                    <w:rPr>
                      <w:rFonts w:asciiTheme="minorHAnsi" w:hAnsiTheme="minorHAnsi"/>
                      <w:b/>
                      <w:bCs/>
                      <w:color w:val="002060"/>
                      <w:sz w:val="20"/>
                    </w:rPr>
                    <w:t xml:space="preserve"> provide you with a copy of any relevant personal data in a reusable format</w:t>
                  </w:r>
                  <w:r w:rsidRPr="00905C30">
                    <w:rPr>
                      <w:rFonts w:asciiTheme="minorHAnsi" w:hAnsiTheme="minorHAnsi"/>
                      <w:bCs/>
                      <w:color w:val="002060"/>
                      <w:sz w:val="20"/>
                    </w:rPr>
                    <w:t xml:space="preserve">; or b) </w:t>
                  </w:r>
                  <w:r w:rsidRPr="00905C30">
                    <w:rPr>
                      <w:rFonts w:asciiTheme="minorHAnsi" w:hAnsiTheme="minorHAnsi"/>
                      <w:b/>
                      <w:bCs/>
                      <w:color w:val="002060"/>
                      <w:sz w:val="20"/>
                    </w:rPr>
                    <w:t>request that we transfer your relevant personal data to another controller</w:t>
                  </w:r>
                  <w:r w:rsidRPr="00905C30">
                    <w:rPr>
                      <w:rFonts w:asciiTheme="minorHAnsi" w:hAnsiTheme="minorHAnsi"/>
                      <w:bCs/>
                      <w:color w:val="002060"/>
                      <w:sz w:val="20"/>
                    </w:rPr>
                    <w:t xml:space="preserve"> where it’s technically feasible to do so.</w:t>
                  </w:r>
                  <w:r w:rsidRPr="00905C30">
                    <w:rPr>
                      <w:rFonts w:asciiTheme="minorHAnsi" w:hAnsiTheme="minorHAnsi"/>
                      <w:b/>
                      <w:bCs/>
                      <w:color w:val="002060"/>
                      <w:sz w:val="20"/>
                    </w:rPr>
                    <w:t xml:space="preserve"> ‘</w:t>
                  </w:r>
                  <w:r w:rsidRPr="00905C30">
                    <w:rPr>
                      <w:rFonts w:asciiTheme="minorHAnsi" w:hAnsiTheme="minorHAnsi"/>
                      <w:color w:val="002060"/>
                      <w:sz w:val="20"/>
                    </w:rPr>
                    <w:t xml:space="preserve">Relevant personal data is personal data that: </w:t>
                  </w:r>
                  <w:r w:rsidRPr="00905C30">
                    <w:rPr>
                      <w:rFonts w:asciiTheme="minorHAnsi" w:hAnsiTheme="minorHAnsi"/>
                      <w:i/>
                      <w:iCs/>
                      <w:color w:val="002060"/>
                      <w:sz w:val="20"/>
                    </w:rPr>
                    <w:t xml:space="preserve"> You have provided to </w:t>
                  </w:r>
                  <w:proofErr w:type="gramStart"/>
                  <w:r w:rsidRPr="00905C30">
                    <w:rPr>
                      <w:rFonts w:asciiTheme="minorHAnsi" w:hAnsiTheme="minorHAnsi"/>
                      <w:i/>
                      <w:iCs/>
                      <w:color w:val="002060"/>
                      <w:sz w:val="20"/>
                    </w:rPr>
                    <w:t>us</w:t>
                  </w:r>
                  <w:proofErr w:type="gramEnd"/>
                  <w:r w:rsidRPr="00905C30">
                    <w:rPr>
                      <w:rFonts w:asciiTheme="minorHAnsi" w:hAnsiTheme="minorHAnsi"/>
                      <w:i/>
                      <w:iCs/>
                      <w:color w:val="002060"/>
                      <w:sz w:val="20"/>
                    </w:rPr>
                    <w:t xml:space="preserve"> or which is generated by your use of our service. Which is processed by automated means and where the basis that we process it is on your consent or on a contract that you have </w:t>
                  </w:r>
                  <w:proofErr w:type="gramStart"/>
                  <w:r w:rsidRPr="00905C30">
                    <w:rPr>
                      <w:rFonts w:asciiTheme="minorHAnsi" w:hAnsiTheme="minorHAnsi"/>
                      <w:i/>
                      <w:iCs/>
                      <w:color w:val="002060"/>
                      <w:sz w:val="20"/>
                    </w:rPr>
                    <w:t>entered into</w:t>
                  </w:r>
                  <w:proofErr w:type="gramEnd"/>
                  <w:r w:rsidRPr="00905C30">
                    <w:rPr>
                      <w:rFonts w:asciiTheme="minorHAnsi" w:hAnsiTheme="minorHAnsi"/>
                      <w:i/>
                      <w:iCs/>
                      <w:color w:val="002060"/>
                      <w:sz w:val="20"/>
                    </w:rPr>
                    <w:t xml:space="preserve"> with us.</w:t>
                  </w:r>
                </w:p>
              </w:tc>
            </w:tr>
          </w:tbl>
          <w:p w14:paraId="6DEFC84F" w14:textId="77777777" w:rsidR="00346E49" w:rsidRPr="008548D1" w:rsidRDefault="00346E49" w:rsidP="00BE5B13">
            <w:pPr>
              <w:pStyle w:val="ListParagraph"/>
              <w:widowControl w:val="0"/>
              <w:autoSpaceDE w:val="0"/>
              <w:autoSpaceDN w:val="0"/>
              <w:adjustRightInd w:val="0"/>
              <w:ind w:left="0"/>
              <w:jc w:val="both"/>
              <w:rPr>
                <w:rFonts w:ascii="Calibri" w:hAnsi="Calibri"/>
                <w:color w:val="002060"/>
              </w:rPr>
            </w:pPr>
            <w:r w:rsidRPr="008548D1">
              <w:rPr>
                <w:rFonts w:ascii="Calibri" w:hAnsi="Calibri"/>
                <w:color w:val="002060"/>
              </w:rPr>
              <w:t xml:space="preserve">You have </w:t>
            </w:r>
            <w:r w:rsidRPr="008548D1">
              <w:rPr>
                <w:rFonts w:ascii="Calibri" w:hAnsi="Calibri"/>
                <w:b/>
                <w:bCs/>
                <w:color w:val="002060"/>
              </w:rPr>
              <w:t>a right to complain</w:t>
            </w:r>
            <w:r w:rsidRPr="008548D1">
              <w:rPr>
                <w:rFonts w:ascii="Calibri" w:hAnsi="Calibri"/>
                <w:color w:val="002060"/>
              </w:rPr>
              <w:t xml:space="preserve"> to the </w:t>
            </w:r>
            <w:r w:rsidRPr="008548D1">
              <w:rPr>
                <w:rFonts w:ascii="Calibri" w:hAnsi="Calibri"/>
                <w:b/>
                <w:bCs/>
                <w:color w:val="002060"/>
              </w:rPr>
              <w:t>Data Protection Commissioner (DPC)</w:t>
            </w:r>
            <w:r w:rsidRPr="008548D1">
              <w:rPr>
                <w:rFonts w:ascii="Calibri" w:hAnsi="Calibri"/>
                <w:color w:val="002060"/>
              </w:rPr>
              <w:t xml:space="preserve"> in respect of any processing of your data by:</w:t>
            </w:r>
          </w:p>
          <w:p w14:paraId="22E4625B" w14:textId="77777777" w:rsidR="00346E49" w:rsidRPr="008548D1" w:rsidRDefault="00346E49" w:rsidP="00BE5B13">
            <w:pPr>
              <w:pStyle w:val="ListParagraph"/>
              <w:widowControl w:val="0"/>
              <w:autoSpaceDE w:val="0"/>
              <w:autoSpaceDN w:val="0"/>
              <w:adjustRightInd w:val="0"/>
              <w:ind w:left="0"/>
              <w:jc w:val="both"/>
              <w:rPr>
                <w:rFonts w:ascii="Calibri" w:hAnsi="Calibri"/>
                <w:color w:val="002060"/>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7"/>
              <w:gridCol w:w="5052"/>
            </w:tblGrid>
            <w:tr w:rsidR="00346E49" w:rsidRPr="008548D1" w14:paraId="6F795429" w14:textId="77777777" w:rsidTr="00850652">
              <w:trPr>
                <w:trHeight w:val="786"/>
              </w:trPr>
              <w:tc>
                <w:tcPr>
                  <w:tcW w:w="5447" w:type="dxa"/>
                  <w:tcBorders>
                    <w:top w:val="single" w:sz="4" w:space="0" w:color="auto"/>
                    <w:left w:val="single" w:sz="4" w:space="0" w:color="auto"/>
                    <w:bottom w:val="single" w:sz="4" w:space="0" w:color="auto"/>
                    <w:right w:val="single" w:sz="4" w:space="0" w:color="auto"/>
                  </w:tcBorders>
                  <w:shd w:val="clear" w:color="auto" w:fill="auto"/>
                </w:tcPr>
                <w:p w14:paraId="2E9E0704" w14:textId="77777777" w:rsidR="00346E49" w:rsidRPr="002F7DC1" w:rsidRDefault="00346E49" w:rsidP="00841EB5">
                  <w:pPr>
                    <w:framePr w:hSpace="180" w:wrap="around" w:vAnchor="page" w:hAnchor="margin" w:xAlign="center" w:y="916"/>
                    <w:widowControl w:val="0"/>
                    <w:autoSpaceDE w:val="0"/>
                    <w:autoSpaceDN w:val="0"/>
                    <w:adjustRightInd w:val="0"/>
                    <w:jc w:val="both"/>
                    <w:rPr>
                      <w:b/>
                      <w:color w:val="002060"/>
                      <w:sz w:val="20"/>
                    </w:rPr>
                  </w:pPr>
                  <w:r w:rsidRPr="002F7DC1">
                    <w:rPr>
                      <w:b/>
                      <w:color w:val="002060"/>
                      <w:sz w:val="20"/>
                    </w:rPr>
                    <w:t xml:space="preserve">Telephone +353 57 8684800 +353 (0)761 104 800 </w:t>
                  </w:r>
                </w:p>
                <w:p w14:paraId="7F7FE2A4" w14:textId="1E098212" w:rsidR="00346E49" w:rsidRPr="002F7DC1" w:rsidRDefault="00346E49" w:rsidP="00841EB5">
                  <w:pPr>
                    <w:framePr w:hSpace="180" w:wrap="around" w:vAnchor="page" w:hAnchor="margin" w:xAlign="center" w:y="916"/>
                    <w:widowControl w:val="0"/>
                    <w:autoSpaceDE w:val="0"/>
                    <w:autoSpaceDN w:val="0"/>
                    <w:adjustRightInd w:val="0"/>
                    <w:jc w:val="both"/>
                    <w:rPr>
                      <w:b/>
                      <w:color w:val="002060"/>
                      <w:sz w:val="20"/>
                    </w:rPr>
                  </w:pPr>
                  <w:r w:rsidRPr="002F7DC1">
                    <w:rPr>
                      <w:b/>
                      <w:color w:val="002060"/>
                      <w:sz w:val="20"/>
                    </w:rPr>
                    <w:t>Lo Call Number</w:t>
                  </w:r>
                  <w:r w:rsidRPr="002F7DC1">
                    <w:rPr>
                      <w:b/>
                      <w:color w:val="002060"/>
                      <w:sz w:val="20"/>
                    </w:rPr>
                    <w:tab/>
                    <w:t>1890 252 231</w:t>
                  </w:r>
                </w:p>
                <w:p w14:paraId="6DCFADA6" w14:textId="42370413" w:rsidR="00283119" w:rsidRPr="002F7DC1" w:rsidRDefault="00283119" w:rsidP="00841EB5">
                  <w:pPr>
                    <w:framePr w:hSpace="180" w:wrap="around" w:vAnchor="page" w:hAnchor="margin" w:xAlign="center" w:y="916"/>
                    <w:widowControl w:val="0"/>
                    <w:autoSpaceDE w:val="0"/>
                    <w:autoSpaceDN w:val="0"/>
                    <w:adjustRightInd w:val="0"/>
                    <w:jc w:val="both"/>
                    <w:rPr>
                      <w:b/>
                      <w:color w:val="002060"/>
                      <w:sz w:val="20"/>
                    </w:rPr>
                  </w:pPr>
                  <w:r w:rsidRPr="002F7DC1">
                    <w:rPr>
                      <w:b/>
                      <w:color w:val="002060"/>
                      <w:sz w:val="20"/>
                      <w:szCs w:val="20"/>
                    </w:rPr>
                    <w:t xml:space="preserve">Web Form: </w:t>
                  </w:r>
                  <w:hyperlink r:id="rId27" w:history="1">
                    <w:r w:rsidRPr="002F7DC1">
                      <w:rPr>
                        <w:rStyle w:val="Hyperlink"/>
                        <w:b/>
                        <w:sz w:val="20"/>
                        <w:szCs w:val="20"/>
                      </w:rPr>
                      <w:t>https://forms.dataprotection.ie/contact</w:t>
                    </w:r>
                  </w:hyperlink>
                </w:p>
                <w:p w14:paraId="6826A4A3" w14:textId="1060A63F" w:rsidR="00346E49" w:rsidRPr="002F7DC1" w:rsidRDefault="00346E49" w:rsidP="00841EB5">
                  <w:pPr>
                    <w:framePr w:hSpace="180" w:wrap="around" w:vAnchor="page" w:hAnchor="margin" w:xAlign="center" w:y="916"/>
                    <w:widowControl w:val="0"/>
                    <w:autoSpaceDE w:val="0"/>
                    <w:autoSpaceDN w:val="0"/>
                    <w:adjustRightInd w:val="0"/>
                    <w:jc w:val="both"/>
                    <w:rPr>
                      <w:b/>
                      <w:strike/>
                      <w:color w:val="002060"/>
                      <w:sz w:val="20"/>
                    </w:rPr>
                  </w:pP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2D86F32F" w14:textId="77777777" w:rsidR="00346E49" w:rsidRPr="008548D1" w:rsidRDefault="00346E49" w:rsidP="00841EB5">
                  <w:pPr>
                    <w:framePr w:hSpace="180" w:wrap="around" w:vAnchor="page" w:hAnchor="margin" w:xAlign="center" w:y="916"/>
                    <w:widowControl w:val="0"/>
                    <w:autoSpaceDE w:val="0"/>
                    <w:autoSpaceDN w:val="0"/>
                    <w:adjustRightInd w:val="0"/>
                    <w:jc w:val="both"/>
                    <w:rPr>
                      <w:b/>
                      <w:color w:val="002060"/>
                      <w:sz w:val="20"/>
                    </w:rPr>
                  </w:pPr>
                  <w:r w:rsidRPr="008548D1">
                    <w:rPr>
                      <w:b/>
                      <w:color w:val="002060"/>
                      <w:sz w:val="20"/>
                    </w:rPr>
                    <w:t xml:space="preserve">Postal Address: Data Protection Commissioner </w:t>
                  </w:r>
                </w:p>
                <w:p w14:paraId="2D2C101E" w14:textId="77777777" w:rsidR="00346E49" w:rsidRPr="008548D1" w:rsidRDefault="00346E49" w:rsidP="00841EB5">
                  <w:pPr>
                    <w:framePr w:hSpace="180" w:wrap="around" w:vAnchor="page" w:hAnchor="margin" w:xAlign="center" w:y="916"/>
                    <w:widowControl w:val="0"/>
                    <w:autoSpaceDE w:val="0"/>
                    <w:autoSpaceDN w:val="0"/>
                    <w:adjustRightInd w:val="0"/>
                    <w:jc w:val="both"/>
                    <w:rPr>
                      <w:b/>
                      <w:color w:val="002060"/>
                      <w:sz w:val="20"/>
                    </w:rPr>
                  </w:pPr>
                  <w:r w:rsidRPr="008548D1">
                    <w:rPr>
                      <w:b/>
                      <w:color w:val="002060"/>
                      <w:sz w:val="20"/>
                    </w:rPr>
                    <w:t>Canal House Station Road</w:t>
                  </w:r>
                </w:p>
                <w:p w14:paraId="0E7311AA" w14:textId="77777777" w:rsidR="00346E49" w:rsidRPr="008548D1" w:rsidRDefault="00346E49" w:rsidP="00841EB5">
                  <w:pPr>
                    <w:framePr w:hSpace="180" w:wrap="around" w:vAnchor="page" w:hAnchor="margin" w:xAlign="center" w:y="916"/>
                    <w:widowControl w:val="0"/>
                    <w:autoSpaceDE w:val="0"/>
                    <w:autoSpaceDN w:val="0"/>
                    <w:adjustRightInd w:val="0"/>
                    <w:jc w:val="both"/>
                    <w:rPr>
                      <w:b/>
                      <w:color w:val="002060"/>
                      <w:sz w:val="20"/>
                    </w:rPr>
                  </w:pPr>
                  <w:proofErr w:type="spellStart"/>
                  <w:proofErr w:type="gramStart"/>
                  <w:r w:rsidRPr="008548D1">
                    <w:rPr>
                      <w:b/>
                      <w:color w:val="002060"/>
                      <w:sz w:val="20"/>
                    </w:rPr>
                    <w:t>Portarlington</w:t>
                  </w:r>
                  <w:proofErr w:type="spellEnd"/>
                  <w:r w:rsidRPr="008548D1">
                    <w:rPr>
                      <w:b/>
                      <w:color w:val="002060"/>
                      <w:sz w:val="20"/>
                    </w:rPr>
                    <w:t xml:space="preserve">  R</w:t>
                  </w:r>
                  <w:proofErr w:type="gramEnd"/>
                  <w:r w:rsidRPr="008548D1">
                    <w:rPr>
                      <w:b/>
                      <w:color w:val="002060"/>
                      <w:sz w:val="20"/>
                    </w:rPr>
                    <w:t>32 AP23 Co. Laois</w:t>
                  </w:r>
                </w:p>
              </w:tc>
            </w:tr>
          </w:tbl>
          <w:p w14:paraId="1C9EABF2" w14:textId="77777777" w:rsidR="00346E49" w:rsidRPr="00523741" w:rsidRDefault="00346E49" w:rsidP="00BE5B13">
            <w:pPr>
              <w:widowControl w:val="0"/>
              <w:autoSpaceDE w:val="0"/>
              <w:autoSpaceDN w:val="0"/>
              <w:adjustRightInd w:val="0"/>
              <w:spacing w:before="200"/>
              <w:jc w:val="center"/>
              <w:rPr>
                <w:b/>
                <w:bCs/>
                <w:color w:val="002060"/>
                <w:sz w:val="20"/>
                <w:u w:val="single"/>
              </w:rPr>
            </w:pPr>
            <w:r w:rsidRPr="00523741">
              <w:rPr>
                <w:b/>
                <w:bCs/>
                <w:color w:val="002060"/>
                <w:sz w:val="20"/>
                <w:u w:val="single"/>
              </w:rPr>
              <w:t>Please note that the above rights are not always absolute and there may be some limitations.</w:t>
            </w:r>
          </w:p>
          <w:p w14:paraId="0E3730EB" w14:textId="2832FA1F" w:rsidR="00346E49" w:rsidRDefault="00346E49" w:rsidP="00BE5B13">
            <w:pPr>
              <w:widowControl w:val="0"/>
              <w:autoSpaceDE w:val="0"/>
              <w:autoSpaceDN w:val="0"/>
              <w:adjustRightInd w:val="0"/>
              <w:spacing w:before="200"/>
              <w:jc w:val="both"/>
              <w:rPr>
                <w:color w:val="002060"/>
                <w:sz w:val="20"/>
              </w:rPr>
            </w:pPr>
            <w:r w:rsidRPr="00523741">
              <w:rPr>
                <w:color w:val="002060"/>
                <w:sz w:val="20"/>
              </w:rPr>
              <w:t xml:space="preserve">If you </w:t>
            </w:r>
            <w:r w:rsidRPr="008548D1">
              <w:rPr>
                <w:color w:val="002060"/>
                <w:sz w:val="20"/>
              </w:rPr>
              <w:t>want access and or copies of any of your personal data or if you want to review, verify, correct or request erasure of your personal data, object to the processing of your personal data, or request that we send you a copy/a third party a copy your relevant personal data in a</w:t>
            </w:r>
            <w:r w:rsidR="00112669">
              <w:rPr>
                <w:color w:val="002060"/>
                <w:sz w:val="20"/>
              </w:rPr>
              <w:t xml:space="preserve"> reusable format please contact Data Protection Officer</w:t>
            </w:r>
            <w:r w:rsidRPr="008548D1">
              <w:rPr>
                <w:color w:val="002060"/>
                <w:sz w:val="20"/>
              </w:rPr>
              <w:t xml:space="preserve"> in writing using their contact details above.</w:t>
            </w:r>
          </w:p>
          <w:p w14:paraId="509762AF" w14:textId="77777777" w:rsidR="00346E49" w:rsidRDefault="00346E49" w:rsidP="00BE5B13">
            <w:pPr>
              <w:widowControl w:val="0"/>
              <w:autoSpaceDE w:val="0"/>
              <w:autoSpaceDN w:val="0"/>
              <w:adjustRightInd w:val="0"/>
              <w:jc w:val="both"/>
              <w:rPr>
                <w:color w:val="002060"/>
                <w:sz w:val="20"/>
              </w:rPr>
            </w:pPr>
            <w:r w:rsidRPr="008548D1">
              <w:rPr>
                <w:b/>
                <w:bCs/>
                <w:color w:val="002060"/>
                <w:sz w:val="20"/>
              </w:rPr>
              <w:t xml:space="preserve">There is no fee in using any of your above rights, </w:t>
            </w:r>
            <w:r w:rsidRPr="008548D1">
              <w:rPr>
                <w:color w:val="002060"/>
                <w:sz w:val="20"/>
              </w:rPr>
              <w:t xml:space="preserve">unless your request for access is clearly unfounded or excessive. </w:t>
            </w:r>
            <w:r>
              <w:rPr>
                <w:color w:val="002060"/>
                <w:sz w:val="20"/>
              </w:rPr>
              <w:t>W</w:t>
            </w:r>
            <w:r w:rsidRPr="003967F2">
              <w:rPr>
                <w:color w:val="002060"/>
                <w:sz w:val="20"/>
              </w:rPr>
              <w:t>e</w:t>
            </w:r>
            <w:r>
              <w:rPr>
                <w:color w:val="002060"/>
                <w:sz w:val="20"/>
              </w:rPr>
              <w:t xml:space="preserve"> also</w:t>
            </w:r>
            <w:r w:rsidRPr="003967F2">
              <w:rPr>
                <w:color w:val="002060"/>
                <w:sz w:val="20"/>
              </w:rPr>
              <w:t xml:space="preserve"> </w:t>
            </w:r>
            <w:r>
              <w:rPr>
                <w:color w:val="002060"/>
                <w:sz w:val="20"/>
              </w:rPr>
              <w:t xml:space="preserve">reserve the right to </w:t>
            </w:r>
            <w:r w:rsidRPr="003967F2">
              <w:rPr>
                <w:color w:val="002060"/>
                <w:sz w:val="20"/>
              </w:rPr>
              <w:t>refuse to comply with the request in such circumstances.</w:t>
            </w:r>
          </w:p>
          <w:p w14:paraId="6E3C82D5" w14:textId="77777777" w:rsidR="00346E49" w:rsidRDefault="00346E49" w:rsidP="00BE5B13">
            <w:pPr>
              <w:widowControl w:val="0"/>
              <w:autoSpaceDE w:val="0"/>
              <w:autoSpaceDN w:val="0"/>
              <w:adjustRightInd w:val="0"/>
              <w:jc w:val="both"/>
              <w:rPr>
                <w:color w:val="002060"/>
                <w:sz w:val="20"/>
              </w:rPr>
            </w:pPr>
            <w:r w:rsidRPr="008548D1">
              <w:rPr>
                <w:b/>
                <w:bCs/>
                <w:color w:val="002060"/>
                <w:sz w:val="20"/>
              </w:rPr>
              <w:lastRenderedPageBreak/>
              <w:t xml:space="preserve">We may need to verify your identity if we have reasonable doubts as to who you are. </w:t>
            </w:r>
            <w:r w:rsidRPr="008548D1">
              <w:rPr>
                <w:color w:val="002060"/>
                <w:sz w:val="20"/>
              </w:rPr>
              <w:t>This is another appropriate security measure to ensure that personal data is not disclosed to any person who has no right to receive it.</w:t>
            </w:r>
          </w:p>
          <w:p w14:paraId="59577EF7" w14:textId="77777777" w:rsidR="00346E49" w:rsidRPr="008548D1" w:rsidRDefault="00346E49" w:rsidP="00BE5B13">
            <w:pPr>
              <w:widowControl w:val="0"/>
              <w:autoSpaceDE w:val="0"/>
              <w:autoSpaceDN w:val="0"/>
              <w:adjustRightInd w:val="0"/>
              <w:jc w:val="both"/>
              <w:rPr>
                <w:color w:val="002060"/>
                <w:sz w:val="20"/>
              </w:rPr>
            </w:pPr>
            <w:r w:rsidRPr="008548D1">
              <w:rPr>
                <w:b/>
                <w:bCs/>
                <w:color w:val="002060"/>
                <w:sz w:val="20"/>
              </w:rPr>
              <w:t>Ensuring our information is up to date and accurate</w:t>
            </w:r>
          </w:p>
          <w:p w14:paraId="0CAEB5A1" w14:textId="6B49BB85" w:rsidR="00346E49" w:rsidRPr="00601554" w:rsidRDefault="00346E49" w:rsidP="00112669">
            <w:pPr>
              <w:autoSpaceDE w:val="0"/>
              <w:autoSpaceDN w:val="0"/>
              <w:adjustRightInd w:val="0"/>
              <w:spacing w:after="240"/>
              <w:jc w:val="both"/>
              <w:rPr>
                <w:rFonts w:asciiTheme="minorHAnsi" w:hAnsiTheme="minorHAnsi"/>
                <w:color w:val="002060"/>
                <w:lang w:val="en-IE"/>
              </w:rPr>
            </w:pPr>
            <w:r w:rsidRPr="008548D1">
              <w:rPr>
                <w:color w:val="002060"/>
                <w:sz w:val="20"/>
                <w:lang w:val="en-IE"/>
              </w:rPr>
              <w:t xml:space="preserve">We want the service provided by us to </w:t>
            </w:r>
            <w:proofErr w:type="gramStart"/>
            <w:r w:rsidRPr="008548D1">
              <w:rPr>
                <w:color w:val="002060"/>
                <w:sz w:val="20"/>
                <w:lang w:val="en-IE"/>
              </w:rPr>
              <w:t>meet your expectations at all times</w:t>
            </w:r>
            <w:proofErr w:type="gramEnd"/>
            <w:r w:rsidRPr="008548D1">
              <w:rPr>
                <w:color w:val="002060"/>
                <w:sz w:val="20"/>
                <w:lang w:val="en-IE"/>
              </w:rPr>
              <w:t>. Please help us by telling us straightaway if there are any changes to your personal data.</w:t>
            </w:r>
            <w:r w:rsidRPr="008548D1">
              <w:rPr>
                <w:color w:val="002060"/>
                <w:sz w:val="20"/>
              </w:rPr>
              <w:t xml:space="preserve"> </w:t>
            </w:r>
            <w:r w:rsidRPr="008548D1">
              <w:rPr>
                <w:color w:val="002060"/>
                <w:sz w:val="20"/>
                <w:lang w:val="en-IE"/>
              </w:rPr>
              <w:t>If you wish to avail of either of the</w:t>
            </w:r>
            <w:r w:rsidR="00112669">
              <w:rPr>
                <w:color w:val="002060"/>
                <w:sz w:val="20"/>
                <w:lang w:val="en-IE"/>
              </w:rPr>
              <w:t>se rights, please contact us at the contact details set out above.</w:t>
            </w:r>
          </w:p>
        </w:tc>
      </w:tr>
    </w:tbl>
    <w:p w14:paraId="037E743A" w14:textId="77777777" w:rsidR="00024801" w:rsidRPr="0074007C" w:rsidRDefault="00024801" w:rsidP="00024801">
      <w:pPr>
        <w:spacing w:after="0" w:line="240" w:lineRule="auto"/>
        <w:contextualSpacing/>
        <w:jc w:val="both"/>
        <w:rPr>
          <w:rFonts w:cs="Times New Roman"/>
          <w:color w:val="002060"/>
          <w:sz w:val="20"/>
          <w:szCs w:val="20"/>
        </w:rPr>
      </w:pPr>
    </w:p>
    <w:sectPr w:rsidR="00024801" w:rsidRPr="0074007C" w:rsidSect="00BE5B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DFD1" w14:textId="77777777" w:rsidR="005A7B3C" w:rsidRDefault="005A7B3C" w:rsidP="00644C33">
      <w:pPr>
        <w:spacing w:after="0" w:line="240" w:lineRule="auto"/>
      </w:pPr>
      <w:r>
        <w:separator/>
      </w:r>
    </w:p>
  </w:endnote>
  <w:endnote w:type="continuationSeparator" w:id="0">
    <w:p w14:paraId="1B72A6CF" w14:textId="77777777" w:rsidR="005A7B3C" w:rsidRDefault="005A7B3C" w:rsidP="0064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rter">
    <w:altName w:val="Charter"/>
    <w:panose1 w:val="00000000000000000000"/>
    <w:charset w:val="00"/>
    <w:family w:val="roman"/>
    <w:notTrueType/>
    <w:pitch w:val="default"/>
    <w:sig w:usb0="00000003" w:usb1="00000000" w:usb2="00000000" w:usb3="00000000" w:csb0="00000001" w:csb1="00000000"/>
  </w:font>
  <w:font w:name="NeueHaasGroteskDisp Std Lt">
    <w:altName w:val="Calibri"/>
    <w:panose1 w:val="00000000000000000000"/>
    <w:charset w:val="00"/>
    <w:family w:val="swiss"/>
    <w:notTrueType/>
    <w:pitch w:val="default"/>
    <w:sig w:usb0="00000003" w:usb1="00000000" w:usb2="00000000" w:usb3="00000000" w:csb0="00000001" w:csb1="00000000"/>
  </w:font>
  <w:font w:name="Aspira Thin">
    <w:altName w:val="Aspira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52899"/>
      <w:docPartObj>
        <w:docPartGallery w:val="Page Numbers (Bottom of Page)"/>
        <w:docPartUnique/>
      </w:docPartObj>
    </w:sdtPr>
    <w:sdtEndPr>
      <w:rPr>
        <w:noProof/>
      </w:rPr>
    </w:sdtEndPr>
    <w:sdtContent>
      <w:p w14:paraId="22A9B756" w14:textId="61531834" w:rsidR="00A0469D" w:rsidRDefault="00A0469D">
        <w:pPr>
          <w:pStyle w:val="Footer"/>
          <w:jc w:val="center"/>
        </w:pPr>
        <w:r>
          <w:fldChar w:fldCharType="begin"/>
        </w:r>
        <w:r>
          <w:instrText xml:space="preserve"> PAGE   \* MERGEFORMAT </w:instrText>
        </w:r>
        <w:r>
          <w:fldChar w:fldCharType="separate"/>
        </w:r>
        <w:r w:rsidR="00283119">
          <w:rPr>
            <w:noProof/>
          </w:rPr>
          <w:t>10</w:t>
        </w:r>
        <w:r>
          <w:rPr>
            <w:noProof/>
          </w:rPr>
          <w:fldChar w:fldCharType="end"/>
        </w:r>
      </w:p>
    </w:sdtContent>
  </w:sdt>
  <w:p w14:paraId="40F4765D" w14:textId="77777777" w:rsidR="00443583" w:rsidRDefault="0044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2E3C" w14:textId="77777777" w:rsidR="005A7B3C" w:rsidRDefault="005A7B3C" w:rsidP="00644C33">
      <w:pPr>
        <w:spacing w:after="0" w:line="240" w:lineRule="auto"/>
      </w:pPr>
      <w:r>
        <w:separator/>
      </w:r>
    </w:p>
  </w:footnote>
  <w:footnote w:type="continuationSeparator" w:id="0">
    <w:p w14:paraId="10531B95" w14:textId="77777777" w:rsidR="005A7B3C" w:rsidRDefault="005A7B3C" w:rsidP="00644C33">
      <w:pPr>
        <w:spacing w:after="0" w:line="240" w:lineRule="auto"/>
      </w:pPr>
      <w:r>
        <w:continuationSeparator/>
      </w:r>
    </w:p>
  </w:footnote>
  <w:footnote w:id="1">
    <w:p w14:paraId="6748698C" w14:textId="74E23364" w:rsidR="00E71B0E" w:rsidRPr="00E71B0E" w:rsidRDefault="00E71B0E">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0687" w14:textId="4103F768" w:rsidR="00443583" w:rsidRDefault="00443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lvl>
  </w:abstractNum>
  <w:abstractNum w:abstractNumId="1" w15:restartNumberingAfterBreak="0">
    <w:nsid w:val="99D19FAC"/>
    <w:multiLevelType w:val="singleLevel"/>
    <w:tmpl w:val="3EDF827F"/>
    <w:lvl w:ilvl="0">
      <w:numFmt w:val="decimal"/>
      <w:lvlText w:val="•"/>
      <w:lvlJc w:val="left"/>
    </w:lvl>
  </w:abstractNum>
  <w:abstractNum w:abstractNumId="2" w15:restartNumberingAfterBreak="0">
    <w:nsid w:val="AD1A9CC0"/>
    <w:multiLevelType w:val="hybridMultilevel"/>
    <w:tmpl w:val="EC0ECA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A9420A"/>
    <w:multiLevelType w:val="singleLevel"/>
    <w:tmpl w:val="15972C26"/>
    <w:lvl w:ilvl="0">
      <w:numFmt w:val="decimal"/>
      <w:lvlText w:val="•"/>
      <w:lvlJc w:val="left"/>
    </w:lvl>
  </w:abstractNum>
  <w:abstractNum w:abstractNumId="4" w15:restartNumberingAfterBreak="0">
    <w:nsid w:val="DD39B2BA"/>
    <w:multiLevelType w:val="singleLevel"/>
    <w:tmpl w:val="D33F1CBE"/>
    <w:lvl w:ilvl="0">
      <w:numFmt w:val="decimal"/>
      <w:lvlText w:val="•"/>
      <w:lvlJc w:val="left"/>
    </w:lvl>
  </w:abstractNum>
  <w:abstractNum w:abstractNumId="5" w15:restartNumberingAfterBreak="0">
    <w:nsid w:val="E6A89923"/>
    <w:multiLevelType w:val="singleLevel"/>
    <w:tmpl w:val="8343147D"/>
    <w:lvl w:ilvl="0">
      <w:numFmt w:val="decimal"/>
      <w:lvlText w:val="•"/>
      <w:lvlJc w:val="left"/>
    </w:lvl>
  </w:abstractNum>
  <w:abstractNum w:abstractNumId="6" w15:restartNumberingAfterBreak="0">
    <w:nsid w:val="E70B3C45"/>
    <w:multiLevelType w:val="singleLevel"/>
    <w:tmpl w:val="1CA0FF45"/>
    <w:lvl w:ilvl="0">
      <w:numFmt w:val="decimal"/>
      <w:lvlText w:val="•"/>
      <w:lvlJc w:val="left"/>
    </w:lvl>
  </w:abstractNum>
  <w:abstractNum w:abstractNumId="7" w15:restartNumberingAfterBreak="0">
    <w:nsid w:val="FBE65353"/>
    <w:multiLevelType w:val="singleLevel"/>
    <w:tmpl w:val="4D6A24AF"/>
    <w:lvl w:ilvl="0">
      <w:numFmt w:val="decimal"/>
      <w:lvlText w:val="•"/>
      <w:lvlJc w:val="left"/>
    </w:lvl>
  </w:abstractNum>
  <w:abstractNum w:abstractNumId="8" w15:restartNumberingAfterBreak="0">
    <w:nsid w:val="06D00984"/>
    <w:multiLevelType w:val="hybridMultilevel"/>
    <w:tmpl w:val="99086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D827E6"/>
    <w:multiLevelType w:val="hybridMultilevel"/>
    <w:tmpl w:val="1DC45712"/>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CC2EEB"/>
    <w:multiLevelType w:val="hybridMultilevel"/>
    <w:tmpl w:val="38E4025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1" w15:restartNumberingAfterBreak="0">
    <w:nsid w:val="148C67F1"/>
    <w:multiLevelType w:val="hybridMultilevel"/>
    <w:tmpl w:val="8D6618B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BE71973"/>
    <w:multiLevelType w:val="hybridMultilevel"/>
    <w:tmpl w:val="004EEF96"/>
    <w:lvl w:ilvl="0" w:tplc="18090001">
      <w:start w:val="1"/>
      <w:numFmt w:val="bullet"/>
      <w:lvlText w:val=""/>
      <w:lvlJc w:val="left"/>
      <w:pPr>
        <w:ind w:left="840" w:hanging="360"/>
      </w:pPr>
      <w:rPr>
        <w:rFonts w:ascii="Symbol" w:hAnsi="Symbol" w:cs="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cs="Wingdings" w:hint="default"/>
      </w:rPr>
    </w:lvl>
    <w:lvl w:ilvl="3" w:tplc="18090001" w:tentative="1">
      <w:start w:val="1"/>
      <w:numFmt w:val="bullet"/>
      <w:lvlText w:val=""/>
      <w:lvlJc w:val="left"/>
      <w:pPr>
        <w:ind w:left="3000" w:hanging="360"/>
      </w:pPr>
      <w:rPr>
        <w:rFonts w:ascii="Symbol" w:hAnsi="Symbol" w:cs="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cs="Wingdings" w:hint="default"/>
      </w:rPr>
    </w:lvl>
    <w:lvl w:ilvl="6" w:tplc="18090001" w:tentative="1">
      <w:start w:val="1"/>
      <w:numFmt w:val="bullet"/>
      <w:lvlText w:val=""/>
      <w:lvlJc w:val="left"/>
      <w:pPr>
        <w:ind w:left="5160" w:hanging="360"/>
      </w:pPr>
      <w:rPr>
        <w:rFonts w:ascii="Symbol" w:hAnsi="Symbol" w:cs="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cs="Wingdings" w:hint="default"/>
      </w:rPr>
    </w:lvl>
  </w:abstractNum>
  <w:abstractNum w:abstractNumId="13" w15:restartNumberingAfterBreak="0">
    <w:nsid w:val="1F485785"/>
    <w:multiLevelType w:val="hybridMultilevel"/>
    <w:tmpl w:val="08F2708E"/>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4" w15:restartNumberingAfterBreak="0">
    <w:nsid w:val="20B031F3"/>
    <w:multiLevelType w:val="hybridMultilevel"/>
    <w:tmpl w:val="DE8AD00E"/>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3B472E6"/>
    <w:multiLevelType w:val="hybridMultilevel"/>
    <w:tmpl w:val="46C8F0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81E457"/>
    <w:multiLevelType w:val="singleLevel"/>
    <w:tmpl w:val="5BA1054C"/>
    <w:lvl w:ilvl="0">
      <w:numFmt w:val="decimal"/>
      <w:lvlText w:val="•"/>
      <w:lvlJc w:val="left"/>
    </w:lvl>
  </w:abstractNum>
  <w:abstractNum w:abstractNumId="17" w15:restartNumberingAfterBreak="0">
    <w:nsid w:val="294A475A"/>
    <w:multiLevelType w:val="hybridMultilevel"/>
    <w:tmpl w:val="FBD0F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670DE6"/>
    <w:multiLevelType w:val="hybridMultilevel"/>
    <w:tmpl w:val="EF22B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67D0722"/>
    <w:multiLevelType w:val="hybridMultilevel"/>
    <w:tmpl w:val="7464A7C8"/>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0" w15:restartNumberingAfterBreak="0">
    <w:nsid w:val="378B1FC0"/>
    <w:multiLevelType w:val="hybridMultilevel"/>
    <w:tmpl w:val="1B585D2C"/>
    <w:lvl w:ilvl="0" w:tplc="BC4AF840">
      <w:start w:val="1"/>
      <w:numFmt w:val="lowerLetter"/>
      <w:lvlText w:val="%1)"/>
      <w:lvlJc w:val="left"/>
      <w:pPr>
        <w:ind w:left="36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FF38B4"/>
    <w:multiLevelType w:val="hybridMultilevel"/>
    <w:tmpl w:val="22DEF8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19F383A"/>
    <w:multiLevelType w:val="hybridMultilevel"/>
    <w:tmpl w:val="55EE25F4"/>
    <w:lvl w:ilvl="0" w:tplc="34620432">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9E643F"/>
    <w:multiLevelType w:val="singleLevel"/>
    <w:tmpl w:val="4D6A24AF"/>
    <w:lvl w:ilvl="0">
      <w:numFmt w:val="decimal"/>
      <w:lvlText w:val="•"/>
      <w:lvlJc w:val="left"/>
    </w:lvl>
  </w:abstractNum>
  <w:abstractNum w:abstractNumId="24" w15:restartNumberingAfterBreak="0">
    <w:nsid w:val="42B30059"/>
    <w:multiLevelType w:val="hybridMultilevel"/>
    <w:tmpl w:val="03FE7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461E1A"/>
    <w:multiLevelType w:val="hybridMultilevel"/>
    <w:tmpl w:val="1D76AB3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CDC507E"/>
    <w:multiLevelType w:val="hybridMultilevel"/>
    <w:tmpl w:val="7818C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1E6717"/>
    <w:multiLevelType w:val="hybridMultilevel"/>
    <w:tmpl w:val="42D65FE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0D2358"/>
    <w:multiLevelType w:val="singleLevel"/>
    <w:tmpl w:val="7F504DFF"/>
    <w:lvl w:ilvl="0">
      <w:numFmt w:val="decimal"/>
      <w:lvlText w:val="•"/>
      <w:lvlJc w:val="left"/>
    </w:lvl>
  </w:abstractNum>
  <w:abstractNum w:abstractNumId="29" w15:restartNumberingAfterBreak="0">
    <w:nsid w:val="5DE557C1"/>
    <w:multiLevelType w:val="hybridMultilevel"/>
    <w:tmpl w:val="03785E34"/>
    <w:lvl w:ilvl="0" w:tplc="8F1CD286">
      <w:start w:val="12"/>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9313A29"/>
    <w:multiLevelType w:val="hybridMultilevel"/>
    <w:tmpl w:val="4DC4CBF8"/>
    <w:lvl w:ilvl="0" w:tplc="8ECED6B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D0575B"/>
    <w:multiLevelType w:val="hybridMultilevel"/>
    <w:tmpl w:val="BC209F1A"/>
    <w:lvl w:ilvl="0" w:tplc="112C15D4">
      <w:numFmt w:val="bullet"/>
      <w:lvlText w:val="-"/>
      <w:lvlJc w:val="left"/>
      <w:pPr>
        <w:ind w:left="720" w:hanging="360"/>
      </w:pPr>
      <w:rPr>
        <w:rFonts w:ascii="Cambria" w:eastAsia="Times New Roman"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3B95541"/>
    <w:multiLevelType w:val="hybridMultilevel"/>
    <w:tmpl w:val="0ED0A7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5B606EC"/>
    <w:multiLevelType w:val="hybridMultilevel"/>
    <w:tmpl w:val="94CCCF04"/>
    <w:lvl w:ilvl="0" w:tplc="7A1AA054">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77831DA5"/>
    <w:multiLevelType w:val="hybridMultilevel"/>
    <w:tmpl w:val="1910D2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D4754C8"/>
    <w:multiLevelType w:val="singleLevel"/>
    <w:tmpl w:val="4D6A24AF"/>
    <w:lvl w:ilvl="0">
      <w:numFmt w:val="decimal"/>
      <w:lvlText w:val="•"/>
      <w:lvlJc w:val="left"/>
    </w:lvl>
  </w:abstractNum>
  <w:abstractNum w:abstractNumId="37" w15:restartNumberingAfterBreak="0">
    <w:nsid w:val="7F5B2BE6"/>
    <w:multiLevelType w:val="hybridMultilevel"/>
    <w:tmpl w:val="7124D36E"/>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num w:numId="1" w16cid:durableId="236137166">
    <w:abstractNumId w:val="13"/>
  </w:num>
  <w:num w:numId="2" w16cid:durableId="1401099847">
    <w:abstractNumId w:val="19"/>
  </w:num>
  <w:num w:numId="3" w16cid:durableId="950356052">
    <w:abstractNumId w:val="10"/>
  </w:num>
  <w:num w:numId="4" w16cid:durableId="1809588340">
    <w:abstractNumId w:val="2"/>
  </w:num>
  <w:num w:numId="5" w16cid:durableId="836120144">
    <w:abstractNumId w:val="32"/>
  </w:num>
  <w:num w:numId="6" w16cid:durableId="384060330">
    <w:abstractNumId w:val="20"/>
  </w:num>
  <w:num w:numId="7" w16cid:durableId="336464837">
    <w:abstractNumId w:val="37"/>
  </w:num>
  <w:num w:numId="8" w16cid:durableId="511142391">
    <w:abstractNumId w:val="14"/>
  </w:num>
  <w:num w:numId="9" w16cid:durableId="1495415163">
    <w:abstractNumId w:val="27"/>
  </w:num>
  <w:num w:numId="10" w16cid:durableId="449279218">
    <w:abstractNumId w:val="35"/>
  </w:num>
  <w:num w:numId="11" w16cid:durableId="1072239281">
    <w:abstractNumId w:val="1"/>
  </w:num>
  <w:num w:numId="12" w16cid:durableId="2040664856">
    <w:abstractNumId w:val="5"/>
  </w:num>
  <w:num w:numId="13" w16cid:durableId="1144931107">
    <w:abstractNumId w:val="28"/>
  </w:num>
  <w:num w:numId="14" w16cid:durableId="2065448934">
    <w:abstractNumId w:val="7"/>
  </w:num>
  <w:num w:numId="15" w16cid:durableId="840775046">
    <w:abstractNumId w:val="16"/>
  </w:num>
  <w:num w:numId="16" w16cid:durableId="574710336">
    <w:abstractNumId w:val="3"/>
  </w:num>
  <w:num w:numId="17" w16cid:durableId="2031027977">
    <w:abstractNumId w:val="4"/>
  </w:num>
  <w:num w:numId="18" w16cid:durableId="229123403">
    <w:abstractNumId w:val="0"/>
  </w:num>
  <w:num w:numId="19" w16cid:durableId="1845705855">
    <w:abstractNumId w:val="6"/>
  </w:num>
  <w:num w:numId="20" w16cid:durableId="805245517">
    <w:abstractNumId w:val="11"/>
  </w:num>
  <w:num w:numId="21" w16cid:durableId="1060129156">
    <w:abstractNumId w:val="12"/>
  </w:num>
  <w:num w:numId="22" w16cid:durableId="1890065004">
    <w:abstractNumId w:val="25"/>
  </w:num>
  <w:num w:numId="23" w16cid:durableId="1960641587">
    <w:abstractNumId w:val="34"/>
  </w:num>
  <w:num w:numId="24" w16cid:durableId="869493572">
    <w:abstractNumId w:val="30"/>
  </w:num>
  <w:num w:numId="25" w16cid:durableId="2145803535">
    <w:abstractNumId w:val="31"/>
  </w:num>
  <w:num w:numId="26" w16cid:durableId="1967614053">
    <w:abstractNumId w:val="8"/>
  </w:num>
  <w:num w:numId="27" w16cid:durableId="663708597">
    <w:abstractNumId w:val="24"/>
  </w:num>
  <w:num w:numId="28" w16cid:durableId="1427192598">
    <w:abstractNumId w:val="17"/>
  </w:num>
  <w:num w:numId="29" w16cid:durableId="738016010">
    <w:abstractNumId w:val="23"/>
  </w:num>
  <w:num w:numId="30" w16cid:durableId="307436797">
    <w:abstractNumId w:val="36"/>
  </w:num>
  <w:num w:numId="31" w16cid:durableId="1735540203">
    <w:abstractNumId w:val="33"/>
  </w:num>
  <w:num w:numId="32" w16cid:durableId="1793790838">
    <w:abstractNumId w:val="18"/>
  </w:num>
  <w:num w:numId="33" w16cid:durableId="932208524">
    <w:abstractNumId w:val="21"/>
  </w:num>
  <w:num w:numId="34" w16cid:durableId="774978899">
    <w:abstractNumId w:val="15"/>
  </w:num>
  <w:num w:numId="35" w16cid:durableId="144977695">
    <w:abstractNumId w:val="9"/>
  </w:num>
  <w:num w:numId="36" w16cid:durableId="1405176419">
    <w:abstractNumId w:val="22"/>
  </w:num>
  <w:num w:numId="37" w16cid:durableId="354962331">
    <w:abstractNumId w:val="29"/>
  </w:num>
  <w:num w:numId="38" w16cid:durableId="1380665672">
    <w:abstractNumId w:val="37"/>
  </w:num>
  <w:num w:numId="39" w16cid:durableId="17419033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33"/>
    <w:rsid w:val="000036C2"/>
    <w:rsid w:val="0000578D"/>
    <w:rsid w:val="0001320A"/>
    <w:rsid w:val="00021BCF"/>
    <w:rsid w:val="0002368E"/>
    <w:rsid w:val="00024801"/>
    <w:rsid w:val="0002671C"/>
    <w:rsid w:val="0003080D"/>
    <w:rsid w:val="000354EE"/>
    <w:rsid w:val="00036EC9"/>
    <w:rsid w:val="00043BE4"/>
    <w:rsid w:val="00044207"/>
    <w:rsid w:val="000532A9"/>
    <w:rsid w:val="00054D53"/>
    <w:rsid w:val="00054DCB"/>
    <w:rsid w:val="000A1EF5"/>
    <w:rsid w:val="000A7D28"/>
    <w:rsid w:val="000C4C0D"/>
    <w:rsid w:val="000C7BCB"/>
    <w:rsid w:val="000D0548"/>
    <w:rsid w:val="000D2C26"/>
    <w:rsid w:val="000D5B8A"/>
    <w:rsid w:val="000F533E"/>
    <w:rsid w:val="000F780E"/>
    <w:rsid w:val="001025BE"/>
    <w:rsid w:val="00112669"/>
    <w:rsid w:val="00112930"/>
    <w:rsid w:val="00113D95"/>
    <w:rsid w:val="00117F85"/>
    <w:rsid w:val="001331EA"/>
    <w:rsid w:val="00136091"/>
    <w:rsid w:val="00141CA6"/>
    <w:rsid w:val="001440DC"/>
    <w:rsid w:val="00145031"/>
    <w:rsid w:val="001503EB"/>
    <w:rsid w:val="00156FF4"/>
    <w:rsid w:val="00160D37"/>
    <w:rsid w:val="001639E9"/>
    <w:rsid w:val="001640A3"/>
    <w:rsid w:val="00164A26"/>
    <w:rsid w:val="00164EBD"/>
    <w:rsid w:val="001655C7"/>
    <w:rsid w:val="00171819"/>
    <w:rsid w:val="001735F6"/>
    <w:rsid w:val="001800A8"/>
    <w:rsid w:val="001804DA"/>
    <w:rsid w:val="00187D31"/>
    <w:rsid w:val="001A3EAD"/>
    <w:rsid w:val="001A474F"/>
    <w:rsid w:val="001A6551"/>
    <w:rsid w:val="001D316C"/>
    <w:rsid w:val="001E0014"/>
    <w:rsid w:val="001E03C9"/>
    <w:rsid w:val="001E0656"/>
    <w:rsid w:val="001E3EF7"/>
    <w:rsid w:val="001F1465"/>
    <w:rsid w:val="001F6651"/>
    <w:rsid w:val="00201883"/>
    <w:rsid w:val="002059FE"/>
    <w:rsid w:val="00215F93"/>
    <w:rsid w:val="002227BD"/>
    <w:rsid w:val="00236131"/>
    <w:rsid w:val="0024711A"/>
    <w:rsid w:val="00254C73"/>
    <w:rsid w:val="00255715"/>
    <w:rsid w:val="00256D3F"/>
    <w:rsid w:val="00263593"/>
    <w:rsid w:val="0026554B"/>
    <w:rsid w:val="00270393"/>
    <w:rsid w:val="00270D98"/>
    <w:rsid w:val="002725CB"/>
    <w:rsid w:val="00281DE1"/>
    <w:rsid w:val="00283119"/>
    <w:rsid w:val="00283C11"/>
    <w:rsid w:val="002856E9"/>
    <w:rsid w:val="00286208"/>
    <w:rsid w:val="00287658"/>
    <w:rsid w:val="00295E13"/>
    <w:rsid w:val="002A04D5"/>
    <w:rsid w:val="002A501E"/>
    <w:rsid w:val="002C0F57"/>
    <w:rsid w:val="002C6FDF"/>
    <w:rsid w:val="002D4CF8"/>
    <w:rsid w:val="002D5B6F"/>
    <w:rsid w:val="002E164E"/>
    <w:rsid w:val="002F7105"/>
    <w:rsid w:val="002F7DC1"/>
    <w:rsid w:val="00303E50"/>
    <w:rsid w:val="003044EF"/>
    <w:rsid w:val="00310A2F"/>
    <w:rsid w:val="003171E0"/>
    <w:rsid w:val="00326545"/>
    <w:rsid w:val="00331620"/>
    <w:rsid w:val="00331B46"/>
    <w:rsid w:val="00346E49"/>
    <w:rsid w:val="003502FA"/>
    <w:rsid w:val="00370488"/>
    <w:rsid w:val="00370E71"/>
    <w:rsid w:val="00380CA6"/>
    <w:rsid w:val="003863BA"/>
    <w:rsid w:val="003949B2"/>
    <w:rsid w:val="00395C93"/>
    <w:rsid w:val="003A3861"/>
    <w:rsid w:val="003A7840"/>
    <w:rsid w:val="003C0343"/>
    <w:rsid w:val="003C6612"/>
    <w:rsid w:val="003D7199"/>
    <w:rsid w:val="003E4CCA"/>
    <w:rsid w:val="003E55DD"/>
    <w:rsid w:val="003F24FA"/>
    <w:rsid w:val="003F344A"/>
    <w:rsid w:val="003F3CD7"/>
    <w:rsid w:val="003F54D7"/>
    <w:rsid w:val="0040431B"/>
    <w:rsid w:val="00404B1A"/>
    <w:rsid w:val="00405576"/>
    <w:rsid w:val="00414AD0"/>
    <w:rsid w:val="00422BFD"/>
    <w:rsid w:val="00422E2F"/>
    <w:rsid w:val="0042708D"/>
    <w:rsid w:val="00435C2B"/>
    <w:rsid w:val="00443583"/>
    <w:rsid w:val="0045006E"/>
    <w:rsid w:val="00453182"/>
    <w:rsid w:val="00456D62"/>
    <w:rsid w:val="00462A36"/>
    <w:rsid w:val="00462B41"/>
    <w:rsid w:val="00466D6E"/>
    <w:rsid w:val="00467BA6"/>
    <w:rsid w:val="004777D8"/>
    <w:rsid w:val="00480515"/>
    <w:rsid w:val="00481B8E"/>
    <w:rsid w:val="004967AD"/>
    <w:rsid w:val="00497B07"/>
    <w:rsid w:val="004A1088"/>
    <w:rsid w:val="004A6C9C"/>
    <w:rsid w:val="004A769F"/>
    <w:rsid w:val="004B392F"/>
    <w:rsid w:val="004B51BF"/>
    <w:rsid w:val="004B752A"/>
    <w:rsid w:val="004C59F2"/>
    <w:rsid w:val="004C5C0A"/>
    <w:rsid w:val="004C751D"/>
    <w:rsid w:val="004C78AD"/>
    <w:rsid w:val="004D720C"/>
    <w:rsid w:val="004D7B7E"/>
    <w:rsid w:val="004E0C81"/>
    <w:rsid w:val="004E2CD7"/>
    <w:rsid w:val="004E2F9D"/>
    <w:rsid w:val="004F0662"/>
    <w:rsid w:val="004F659E"/>
    <w:rsid w:val="005010C6"/>
    <w:rsid w:val="005136ED"/>
    <w:rsid w:val="00514B71"/>
    <w:rsid w:val="00517D43"/>
    <w:rsid w:val="00522712"/>
    <w:rsid w:val="00534716"/>
    <w:rsid w:val="00534CDA"/>
    <w:rsid w:val="00541CA6"/>
    <w:rsid w:val="005559AB"/>
    <w:rsid w:val="00561680"/>
    <w:rsid w:val="00562AEB"/>
    <w:rsid w:val="00566899"/>
    <w:rsid w:val="00570A8A"/>
    <w:rsid w:val="0057730D"/>
    <w:rsid w:val="00580932"/>
    <w:rsid w:val="00597FFB"/>
    <w:rsid w:val="005A2574"/>
    <w:rsid w:val="005A75D9"/>
    <w:rsid w:val="005A7B3C"/>
    <w:rsid w:val="005B54A0"/>
    <w:rsid w:val="005D6406"/>
    <w:rsid w:val="005E4531"/>
    <w:rsid w:val="005E52F2"/>
    <w:rsid w:val="005E5970"/>
    <w:rsid w:val="005E7716"/>
    <w:rsid w:val="005F0536"/>
    <w:rsid w:val="005F4A7F"/>
    <w:rsid w:val="005F5A1B"/>
    <w:rsid w:val="005F715A"/>
    <w:rsid w:val="0060471D"/>
    <w:rsid w:val="00611536"/>
    <w:rsid w:val="00615BC9"/>
    <w:rsid w:val="00616E07"/>
    <w:rsid w:val="00622BD6"/>
    <w:rsid w:val="006272C0"/>
    <w:rsid w:val="00636186"/>
    <w:rsid w:val="006370CE"/>
    <w:rsid w:val="0064041C"/>
    <w:rsid w:val="00644C33"/>
    <w:rsid w:val="00652586"/>
    <w:rsid w:val="006570F5"/>
    <w:rsid w:val="006617FF"/>
    <w:rsid w:val="006621E6"/>
    <w:rsid w:val="00665EBC"/>
    <w:rsid w:val="0068732E"/>
    <w:rsid w:val="00687831"/>
    <w:rsid w:val="00694261"/>
    <w:rsid w:val="006A242B"/>
    <w:rsid w:val="006A2E39"/>
    <w:rsid w:val="006A3359"/>
    <w:rsid w:val="006B1909"/>
    <w:rsid w:val="006B68DD"/>
    <w:rsid w:val="006B6A98"/>
    <w:rsid w:val="006C263C"/>
    <w:rsid w:val="006C5132"/>
    <w:rsid w:val="006C6F2D"/>
    <w:rsid w:val="006D0C0B"/>
    <w:rsid w:val="006D2059"/>
    <w:rsid w:val="006D265A"/>
    <w:rsid w:val="006D2C25"/>
    <w:rsid w:val="006D6348"/>
    <w:rsid w:val="006E5BAF"/>
    <w:rsid w:val="006F017F"/>
    <w:rsid w:val="006F7611"/>
    <w:rsid w:val="006F77E7"/>
    <w:rsid w:val="00702053"/>
    <w:rsid w:val="00707B3D"/>
    <w:rsid w:val="007115BF"/>
    <w:rsid w:val="00713D03"/>
    <w:rsid w:val="00715166"/>
    <w:rsid w:val="0071680F"/>
    <w:rsid w:val="0072015F"/>
    <w:rsid w:val="00722F96"/>
    <w:rsid w:val="00723328"/>
    <w:rsid w:val="00723FBC"/>
    <w:rsid w:val="007265E5"/>
    <w:rsid w:val="0072700C"/>
    <w:rsid w:val="00736C17"/>
    <w:rsid w:val="0074007C"/>
    <w:rsid w:val="00744D25"/>
    <w:rsid w:val="007456F6"/>
    <w:rsid w:val="00746EB7"/>
    <w:rsid w:val="007607C9"/>
    <w:rsid w:val="00797918"/>
    <w:rsid w:val="007A3B0E"/>
    <w:rsid w:val="007A6C9E"/>
    <w:rsid w:val="007A6E79"/>
    <w:rsid w:val="007B0E3C"/>
    <w:rsid w:val="007B491E"/>
    <w:rsid w:val="007B62D1"/>
    <w:rsid w:val="007C0B04"/>
    <w:rsid w:val="007C3390"/>
    <w:rsid w:val="007D1790"/>
    <w:rsid w:val="007D3840"/>
    <w:rsid w:val="007E12DC"/>
    <w:rsid w:val="007E5A54"/>
    <w:rsid w:val="007E6905"/>
    <w:rsid w:val="007F0A1D"/>
    <w:rsid w:val="007F1F1C"/>
    <w:rsid w:val="007F1FC2"/>
    <w:rsid w:val="007F2CEE"/>
    <w:rsid w:val="007F6396"/>
    <w:rsid w:val="00814E8F"/>
    <w:rsid w:val="008175AC"/>
    <w:rsid w:val="008210A5"/>
    <w:rsid w:val="00836FA1"/>
    <w:rsid w:val="008403F9"/>
    <w:rsid w:val="0084167B"/>
    <w:rsid w:val="00841EB5"/>
    <w:rsid w:val="008444A0"/>
    <w:rsid w:val="008502D1"/>
    <w:rsid w:val="008571E3"/>
    <w:rsid w:val="00874EE8"/>
    <w:rsid w:val="00880E93"/>
    <w:rsid w:val="00885632"/>
    <w:rsid w:val="0089680C"/>
    <w:rsid w:val="008A5B57"/>
    <w:rsid w:val="008A6076"/>
    <w:rsid w:val="008A681D"/>
    <w:rsid w:val="008C6466"/>
    <w:rsid w:val="008E38F3"/>
    <w:rsid w:val="008E6847"/>
    <w:rsid w:val="008E697F"/>
    <w:rsid w:val="008F55C1"/>
    <w:rsid w:val="00902AC0"/>
    <w:rsid w:val="009149C6"/>
    <w:rsid w:val="00916744"/>
    <w:rsid w:val="00917FA7"/>
    <w:rsid w:val="00922409"/>
    <w:rsid w:val="009365B8"/>
    <w:rsid w:val="00943FD3"/>
    <w:rsid w:val="00952D8A"/>
    <w:rsid w:val="00952F00"/>
    <w:rsid w:val="00962741"/>
    <w:rsid w:val="00967240"/>
    <w:rsid w:val="00967D11"/>
    <w:rsid w:val="00970204"/>
    <w:rsid w:val="00974BAB"/>
    <w:rsid w:val="00976C2A"/>
    <w:rsid w:val="009937AD"/>
    <w:rsid w:val="009941C5"/>
    <w:rsid w:val="00994FC2"/>
    <w:rsid w:val="0099578D"/>
    <w:rsid w:val="009A0BB2"/>
    <w:rsid w:val="009A242B"/>
    <w:rsid w:val="009A7EDA"/>
    <w:rsid w:val="009B0722"/>
    <w:rsid w:val="009B0F89"/>
    <w:rsid w:val="009C1537"/>
    <w:rsid w:val="009C275A"/>
    <w:rsid w:val="009C51CB"/>
    <w:rsid w:val="009C76FB"/>
    <w:rsid w:val="009D5DF8"/>
    <w:rsid w:val="009F0A4A"/>
    <w:rsid w:val="00A0469D"/>
    <w:rsid w:val="00A10AB9"/>
    <w:rsid w:val="00A1418F"/>
    <w:rsid w:val="00A165C0"/>
    <w:rsid w:val="00A22515"/>
    <w:rsid w:val="00A277DD"/>
    <w:rsid w:val="00A355CB"/>
    <w:rsid w:val="00A37C32"/>
    <w:rsid w:val="00A6060D"/>
    <w:rsid w:val="00A6072D"/>
    <w:rsid w:val="00A60730"/>
    <w:rsid w:val="00A60DA1"/>
    <w:rsid w:val="00A717C3"/>
    <w:rsid w:val="00A7763F"/>
    <w:rsid w:val="00A77CAF"/>
    <w:rsid w:val="00A83466"/>
    <w:rsid w:val="00A8759D"/>
    <w:rsid w:val="00A87879"/>
    <w:rsid w:val="00A92589"/>
    <w:rsid w:val="00A95766"/>
    <w:rsid w:val="00A96957"/>
    <w:rsid w:val="00A975EF"/>
    <w:rsid w:val="00AA6315"/>
    <w:rsid w:val="00AA64B9"/>
    <w:rsid w:val="00AB2355"/>
    <w:rsid w:val="00AB454B"/>
    <w:rsid w:val="00AB61A6"/>
    <w:rsid w:val="00AB7E62"/>
    <w:rsid w:val="00AC1C3C"/>
    <w:rsid w:val="00AD147C"/>
    <w:rsid w:val="00AD763B"/>
    <w:rsid w:val="00AE558D"/>
    <w:rsid w:val="00AF074E"/>
    <w:rsid w:val="00AF6206"/>
    <w:rsid w:val="00AF6BBB"/>
    <w:rsid w:val="00B05DFB"/>
    <w:rsid w:val="00B168B3"/>
    <w:rsid w:val="00B25807"/>
    <w:rsid w:val="00B31178"/>
    <w:rsid w:val="00B31333"/>
    <w:rsid w:val="00B34BE5"/>
    <w:rsid w:val="00B35674"/>
    <w:rsid w:val="00B41D09"/>
    <w:rsid w:val="00B42078"/>
    <w:rsid w:val="00B471C9"/>
    <w:rsid w:val="00B47240"/>
    <w:rsid w:val="00B51A4E"/>
    <w:rsid w:val="00B521C4"/>
    <w:rsid w:val="00B57120"/>
    <w:rsid w:val="00B60400"/>
    <w:rsid w:val="00B62D73"/>
    <w:rsid w:val="00B65F71"/>
    <w:rsid w:val="00B824EE"/>
    <w:rsid w:val="00B92F8C"/>
    <w:rsid w:val="00B9700A"/>
    <w:rsid w:val="00BB0A7B"/>
    <w:rsid w:val="00BB6B7D"/>
    <w:rsid w:val="00BB760D"/>
    <w:rsid w:val="00BB7EF5"/>
    <w:rsid w:val="00BC3782"/>
    <w:rsid w:val="00BD49AE"/>
    <w:rsid w:val="00BD5501"/>
    <w:rsid w:val="00BD7939"/>
    <w:rsid w:val="00BE27B9"/>
    <w:rsid w:val="00BE5633"/>
    <w:rsid w:val="00BE5B13"/>
    <w:rsid w:val="00BE6DDB"/>
    <w:rsid w:val="00BE6F8F"/>
    <w:rsid w:val="00BF0EA0"/>
    <w:rsid w:val="00BF0EB6"/>
    <w:rsid w:val="00C0544E"/>
    <w:rsid w:val="00C1123C"/>
    <w:rsid w:val="00C11A1B"/>
    <w:rsid w:val="00C17E1F"/>
    <w:rsid w:val="00C27B4B"/>
    <w:rsid w:val="00C3206D"/>
    <w:rsid w:val="00C365D0"/>
    <w:rsid w:val="00C43CAA"/>
    <w:rsid w:val="00C501BF"/>
    <w:rsid w:val="00C637DC"/>
    <w:rsid w:val="00C63FB9"/>
    <w:rsid w:val="00C745CB"/>
    <w:rsid w:val="00C91FA2"/>
    <w:rsid w:val="00C93846"/>
    <w:rsid w:val="00C95602"/>
    <w:rsid w:val="00C97E70"/>
    <w:rsid w:val="00CA2554"/>
    <w:rsid w:val="00CA294E"/>
    <w:rsid w:val="00CA77F7"/>
    <w:rsid w:val="00CC0B52"/>
    <w:rsid w:val="00CC4BBD"/>
    <w:rsid w:val="00CD0F13"/>
    <w:rsid w:val="00D04C2F"/>
    <w:rsid w:val="00D0624C"/>
    <w:rsid w:val="00D06947"/>
    <w:rsid w:val="00D229EC"/>
    <w:rsid w:val="00D23F23"/>
    <w:rsid w:val="00D256C8"/>
    <w:rsid w:val="00D32796"/>
    <w:rsid w:val="00D337BF"/>
    <w:rsid w:val="00D41F24"/>
    <w:rsid w:val="00D5486B"/>
    <w:rsid w:val="00D55335"/>
    <w:rsid w:val="00D567E2"/>
    <w:rsid w:val="00D62840"/>
    <w:rsid w:val="00D7596A"/>
    <w:rsid w:val="00D75A05"/>
    <w:rsid w:val="00D76F9D"/>
    <w:rsid w:val="00D80C9F"/>
    <w:rsid w:val="00D94596"/>
    <w:rsid w:val="00D972EA"/>
    <w:rsid w:val="00DA1D18"/>
    <w:rsid w:val="00DA49EE"/>
    <w:rsid w:val="00DC55BB"/>
    <w:rsid w:val="00DD1C76"/>
    <w:rsid w:val="00DF2DD9"/>
    <w:rsid w:val="00DF4F78"/>
    <w:rsid w:val="00DF75C4"/>
    <w:rsid w:val="00E03959"/>
    <w:rsid w:val="00E03DAE"/>
    <w:rsid w:val="00E12E2E"/>
    <w:rsid w:val="00E175BB"/>
    <w:rsid w:val="00E213D6"/>
    <w:rsid w:val="00E22404"/>
    <w:rsid w:val="00E25FE7"/>
    <w:rsid w:val="00E32F18"/>
    <w:rsid w:val="00E35D8E"/>
    <w:rsid w:val="00E36596"/>
    <w:rsid w:val="00E36641"/>
    <w:rsid w:val="00E60929"/>
    <w:rsid w:val="00E651CA"/>
    <w:rsid w:val="00E707AC"/>
    <w:rsid w:val="00E71B0E"/>
    <w:rsid w:val="00E7352C"/>
    <w:rsid w:val="00E75ED2"/>
    <w:rsid w:val="00E917A0"/>
    <w:rsid w:val="00E96202"/>
    <w:rsid w:val="00E978AC"/>
    <w:rsid w:val="00E978CE"/>
    <w:rsid w:val="00EA0CD6"/>
    <w:rsid w:val="00EA6775"/>
    <w:rsid w:val="00EB51EA"/>
    <w:rsid w:val="00EC0747"/>
    <w:rsid w:val="00EC6B9D"/>
    <w:rsid w:val="00EF37B9"/>
    <w:rsid w:val="00EF484A"/>
    <w:rsid w:val="00F110EA"/>
    <w:rsid w:val="00F15587"/>
    <w:rsid w:val="00F178EF"/>
    <w:rsid w:val="00F245C5"/>
    <w:rsid w:val="00F26352"/>
    <w:rsid w:val="00F3399F"/>
    <w:rsid w:val="00F3529F"/>
    <w:rsid w:val="00F36BF9"/>
    <w:rsid w:val="00F41026"/>
    <w:rsid w:val="00F41FA4"/>
    <w:rsid w:val="00F46F26"/>
    <w:rsid w:val="00F47566"/>
    <w:rsid w:val="00F536D5"/>
    <w:rsid w:val="00F55FBD"/>
    <w:rsid w:val="00F61A29"/>
    <w:rsid w:val="00F63088"/>
    <w:rsid w:val="00F76AA1"/>
    <w:rsid w:val="00F76C66"/>
    <w:rsid w:val="00F84478"/>
    <w:rsid w:val="00F87704"/>
    <w:rsid w:val="00FA462A"/>
    <w:rsid w:val="00FD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18500"/>
  <w15:docId w15:val="{D753D40F-0871-4736-97CA-E8D19C61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33"/>
    <w:pPr>
      <w:spacing w:after="160" w:line="259"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C33"/>
    <w:pPr>
      <w:spacing w:after="0" w:line="240" w:lineRule="auto"/>
      <w:ind w:left="720"/>
      <w:contextualSpacing/>
    </w:pPr>
    <w:rPr>
      <w:rFonts w:ascii="Times New Roman" w:eastAsia="Times New Roman" w:hAnsi="Times New Roman" w:cs="Times New Roman"/>
      <w:sz w:val="20"/>
      <w:szCs w:val="20"/>
      <w:lang w:val="en-US" w:eastAsia="en-GB"/>
    </w:rPr>
  </w:style>
  <w:style w:type="paragraph" w:styleId="BodyText2">
    <w:name w:val="Body Text 2"/>
    <w:basedOn w:val="Normal"/>
    <w:link w:val="BodyText2Char1"/>
    <w:uiPriority w:val="99"/>
    <w:rsid w:val="00644C33"/>
    <w:pPr>
      <w:spacing w:after="120" w:line="240" w:lineRule="auto"/>
      <w:ind w:left="283"/>
    </w:pPr>
    <w:rPr>
      <w:lang w:val="en-IE"/>
    </w:rPr>
  </w:style>
  <w:style w:type="character" w:customStyle="1" w:styleId="BodyText2Char">
    <w:name w:val="Body Text 2 Char"/>
    <w:basedOn w:val="DefaultParagraphFont"/>
    <w:uiPriority w:val="99"/>
    <w:semiHidden/>
    <w:rsid w:val="00B31178"/>
    <w:rPr>
      <w:lang w:val="en-GB"/>
    </w:rPr>
  </w:style>
  <w:style w:type="character" w:customStyle="1" w:styleId="BodyText2Char1">
    <w:name w:val="Body Text 2 Char1"/>
    <w:basedOn w:val="DefaultParagraphFont"/>
    <w:link w:val="BodyText2"/>
    <w:uiPriority w:val="99"/>
    <w:rsid w:val="00644C33"/>
    <w:rPr>
      <w:rFonts w:ascii="Calibri" w:hAnsi="Calibri" w:cs="Calibri"/>
    </w:rPr>
  </w:style>
  <w:style w:type="paragraph" w:styleId="Header">
    <w:name w:val="header"/>
    <w:basedOn w:val="Normal"/>
    <w:link w:val="HeaderChar"/>
    <w:uiPriority w:val="99"/>
    <w:rsid w:val="00644C33"/>
    <w:pPr>
      <w:tabs>
        <w:tab w:val="center" w:pos="4153"/>
        <w:tab w:val="right" w:pos="8306"/>
      </w:tabs>
      <w:spacing w:after="0" w:line="240" w:lineRule="auto"/>
    </w:pPr>
    <w:rPr>
      <w:rFonts w:ascii="Times New Roman" w:eastAsia="Times New Roman" w:hAnsi="Times New Roman" w:cs="Times New Roman"/>
      <w:sz w:val="24"/>
      <w:szCs w:val="24"/>
      <w:lang w:val="en-IE" w:eastAsia="en-GB"/>
    </w:rPr>
  </w:style>
  <w:style w:type="character" w:customStyle="1" w:styleId="HeaderChar">
    <w:name w:val="Header Char"/>
    <w:basedOn w:val="DefaultParagraphFont"/>
    <w:link w:val="Header"/>
    <w:uiPriority w:val="99"/>
    <w:rsid w:val="00644C33"/>
    <w:rPr>
      <w:rFonts w:ascii="Times New Roman" w:hAnsi="Times New Roman" w:cs="Times New Roman"/>
      <w:sz w:val="20"/>
      <w:szCs w:val="20"/>
      <w:lang w:eastAsia="en-GB"/>
    </w:rPr>
  </w:style>
  <w:style w:type="table" w:styleId="TableGrid">
    <w:name w:val="Table Grid"/>
    <w:basedOn w:val="TableNormal"/>
    <w:uiPriority w:val="39"/>
    <w:rsid w:val="00644C33"/>
    <w:rPr>
      <w:rFonts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64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C33"/>
    <w:rPr>
      <w:sz w:val="20"/>
      <w:szCs w:val="20"/>
      <w:lang w:val="en-GB"/>
    </w:rPr>
  </w:style>
  <w:style w:type="character" w:styleId="FootnoteReference">
    <w:name w:val="footnote reference"/>
    <w:basedOn w:val="DefaultParagraphFont"/>
    <w:uiPriority w:val="99"/>
    <w:semiHidden/>
    <w:rsid w:val="00644C33"/>
    <w:rPr>
      <w:vertAlign w:val="superscript"/>
    </w:rPr>
  </w:style>
  <w:style w:type="paragraph" w:styleId="BalloonText">
    <w:name w:val="Balloon Text"/>
    <w:basedOn w:val="Normal"/>
    <w:link w:val="BalloonTextChar"/>
    <w:uiPriority w:val="99"/>
    <w:semiHidden/>
    <w:rsid w:val="00B41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09"/>
    <w:rPr>
      <w:rFonts w:ascii="Segoe UI" w:hAnsi="Segoe UI" w:cs="Segoe UI"/>
      <w:sz w:val="18"/>
      <w:szCs w:val="18"/>
      <w:lang w:val="en-GB"/>
    </w:rPr>
  </w:style>
  <w:style w:type="character" w:styleId="CommentReference">
    <w:name w:val="annotation reference"/>
    <w:basedOn w:val="DefaultParagraphFont"/>
    <w:uiPriority w:val="99"/>
    <w:semiHidden/>
    <w:rsid w:val="00BF0EA0"/>
    <w:rPr>
      <w:sz w:val="16"/>
      <w:szCs w:val="16"/>
    </w:rPr>
  </w:style>
  <w:style w:type="paragraph" w:styleId="CommentText">
    <w:name w:val="annotation text"/>
    <w:basedOn w:val="Normal"/>
    <w:link w:val="CommentTextChar"/>
    <w:uiPriority w:val="99"/>
    <w:semiHidden/>
    <w:rsid w:val="00BF0EA0"/>
    <w:pPr>
      <w:spacing w:line="240" w:lineRule="auto"/>
    </w:pPr>
    <w:rPr>
      <w:sz w:val="20"/>
      <w:szCs w:val="20"/>
    </w:rPr>
  </w:style>
  <w:style w:type="character" w:customStyle="1" w:styleId="CommentTextChar">
    <w:name w:val="Comment Text Char"/>
    <w:basedOn w:val="DefaultParagraphFont"/>
    <w:link w:val="CommentText"/>
    <w:uiPriority w:val="99"/>
    <w:semiHidden/>
    <w:rsid w:val="00BF0EA0"/>
    <w:rPr>
      <w:sz w:val="20"/>
      <w:szCs w:val="20"/>
      <w:lang w:val="en-GB"/>
    </w:rPr>
  </w:style>
  <w:style w:type="paragraph" w:styleId="CommentSubject">
    <w:name w:val="annotation subject"/>
    <w:basedOn w:val="CommentText"/>
    <w:next w:val="CommentText"/>
    <w:link w:val="CommentSubjectChar"/>
    <w:uiPriority w:val="99"/>
    <w:semiHidden/>
    <w:rsid w:val="00BF0EA0"/>
    <w:rPr>
      <w:b/>
      <w:bCs/>
    </w:rPr>
  </w:style>
  <w:style w:type="character" w:customStyle="1" w:styleId="CommentSubjectChar">
    <w:name w:val="Comment Subject Char"/>
    <w:basedOn w:val="CommentTextChar"/>
    <w:link w:val="CommentSubject"/>
    <w:uiPriority w:val="99"/>
    <w:semiHidden/>
    <w:rsid w:val="00BF0EA0"/>
    <w:rPr>
      <w:b/>
      <w:bCs/>
      <w:sz w:val="20"/>
      <w:szCs w:val="20"/>
      <w:lang w:val="en-GB"/>
    </w:rPr>
  </w:style>
  <w:style w:type="character" w:styleId="Hyperlink">
    <w:name w:val="Hyperlink"/>
    <w:basedOn w:val="DefaultParagraphFont"/>
    <w:uiPriority w:val="99"/>
    <w:rsid w:val="00B35674"/>
    <w:rPr>
      <w:color w:val="0563C1"/>
      <w:u w:val="single"/>
    </w:rPr>
  </w:style>
  <w:style w:type="paragraph" w:styleId="BodyTextIndent2">
    <w:name w:val="Body Text Indent 2"/>
    <w:basedOn w:val="Normal"/>
    <w:link w:val="BodyTextIndent2Char"/>
    <w:uiPriority w:val="99"/>
    <w:semiHidden/>
    <w:rsid w:val="00F87704"/>
    <w:pPr>
      <w:spacing w:after="120" w:line="480" w:lineRule="auto"/>
      <w:ind w:left="283"/>
    </w:pPr>
  </w:style>
  <w:style w:type="character" w:customStyle="1" w:styleId="BodyTextIndent2Char">
    <w:name w:val="Body Text Indent 2 Char"/>
    <w:basedOn w:val="DefaultParagraphFont"/>
    <w:link w:val="BodyTextIndent2"/>
    <w:uiPriority w:val="99"/>
    <w:semiHidden/>
    <w:rsid w:val="00F87704"/>
    <w:rPr>
      <w:lang w:val="en-GB"/>
    </w:rPr>
  </w:style>
  <w:style w:type="paragraph" w:styleId="Footer">
    <w:name w:val="footer"/>
    <w:basedOn w:val="Normal"/>
    <w:link w:val="FooterChar"/>
    <w:uiPriority w:val="99"/>
    <w:rsid w:val="00F8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78"/>
    <w:rPr>
      <w:lang w:val="en-GB"/>
    </w:rPr>
  </w:style>
  <w:style w:type="paragraph" w:styleId="BodyText3">
    <w:name w:val="Body Text 3"/>
    <w:basedOn w:val="Normal"/>
    <w:link w:val="BodyText3Char"/>
    <w:uiPriority w:val="99"/>
    <w:semiHidden/>
    <w:rsid w:val="00036EC9"/>
    <w:pPr>
      <w:spacing w:after="120"/>
    </w:pPr>
    <w:rPr>
      <w:sz w:val="16"/>
      <w:szCs w:val="16"/>
    </w:rPr>
  </w:style>
  <w:style w:type="character" w:customStyle="1" w:styleId="BodyText3Char">
    <w:name w:val="Body Text 3 Char"/>
    <w:basedOn w:val="DefaultParagraphFont"/>
    <w:link w:val="BodyText3"/>
    <w:uiPriority w:val="99"/>
    <w:semiHidden/>
    <w:rsid w:val="00036EC9"/>
    <w:rPr>
      <w:sz w:val="16"/>
      <w:szCs w:val="16"/>
      <w:lang w:val="en-GB"/>
    </w:rPr>
  </w:style>
  <w:style w:type="table" w:styleId="PlainTable1">
    <w:name w:val="Plain Table 1"/>
    <w:basedOn w:val="TableNormal"/>
    <w:uiPriority w:val="41"/>
    <w:rsid w:val="003863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3863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5">
    <w:name w:val="Grid Table 3 Accent 5"/>
    <w:basedOn w:val="TableNormal"/>
    <w:uiPriority w:val="48"/>
    <w:rsid w:val="003863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1">
    <w:name w:val="Grid Table 1 Light Accent 1"/>
    <w:basedOn w:val="TableNormal"/>
    <w:uiPriority w:val="46"/>
    <w:rsid w:val="003863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0">
    <w:name w:val="A0"/>
    <w:uiPriority w:val="99"/>
    <w:rsid w:val="00F61A29"/>
    <w:rPr>
      <w:rFonts w:cs="Charter"/>
      <w:color w:val="57585A"/>
      <w:sz w:val="18"/>
      <w:szCs w:val="18"/>
    </w:rPr>
  </w:style>
  <w:style w:type="paragraph" w:customStyle="1" w:styleId="xxmsonormal">
    <w:name w:val="x_xmsonormal"/>
    <w:basedOn w:val="Normal"/>
    <w:uiPriority w:val="99"/>
    <w:rsid w:val="00A22515"/>
    <w:pPr>
      <w:spacing w:after="0" w:line="240" w:lineRule="auto"/>
    </w:pPr>
    <w:rPr>
      <w:rFonts w:eastAsiaTheme="minorHAnsi" w:cs="Times New Roman"/>
      <w:lang w:val="en-IE" w:eastAsia="en-IE"/>
    </w:rPr>
  </w:style>
  <w:style w:type="paragraph" w:customStyle="1" w:styleId="Pa1">
    <w:name w:val="Pa1"/>
    <w:basedOn w:val="Normal"/>
    <w:next w:val="Normal"/>
    <w:uiPriority w:val="99"/>
    <w:rsid w:val="004D7B7E"/>
    <w:pPr>
      <w:autoSpaceDE w:val="0"/>
      <w:autoSpaceDN w:val="0"/>
      <w:adjustRightInd w:val="0"/>
      <w:spacing w:after="0" w:line="161" w:lineRule="atLeast"/>
    </w:pPr>
    <w:rPr>
      <w:rFonts w:ascii="NeueHaasGroteskDisp Std Lt" w:hAnsi="NeueHaasGroteskDisp Std Lt" w:cs="Times New Roman"/>
      <w:sz w:val="24"/>
      <w:szCs w:val="24"/>
      <w:lang w:val="en-IE"/>
    </w:rPr>
  </w:style>
  <w:style w:type="character" w:customStyle="1" w:styleId="A10">
    <w:name w:val="A10"/>
    <w:uiPriority w:val="99"/>
    <w:rsid w:val="0074007C"/>
    <w:rPr>
      <w:rFonts w:cs="Aspira Thin"/>
      <w:color w:val="000000"/>
      <w:sz w:val="12"/>
      <w:szCs w:val="12"/>
    </w:rPr>
  </w:style>
  <w:style w:type="paragraph" w:styleId="BodyText">
    <w:name w:val="Body Text"/>
    <w:basedOn w:val="Normal"/>
    <w:link w:val="BodyTextChar"/>
    <w:uiPriority w:val="99"/>
    <w:unhideWhenUsed/>
    <w:rsid w:val="0026554B"/>
    <w:pPr>
      <w:spacing w:after="120"/>
    </w:pPr>
  </w:style>
  <w:style w:type="character" w:customStyle="1" w:styleId="BodyTextChar">
    <w:name w:val="Body Text Char"/>
    <w:basedOn w:val="DefaultParagraphFont"/>
    <w:link w:val="BodyText"/>
    <w:uiPriority w:val="99"/>
    <w:rsid w:val="0026554B"/>
    <w:rPr>
      <w:rFonts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4032">
      <w:bodyDiv w:val="1"/>
      <w:marLeft w:val="0"/>
      <w:marRight w:val="0"/>
      <w:marTop w:val="0"/>
      <w:marBottom w:val="0"/>
      <w:divBdr>
        <w:top w:val="none" w:sz="0" w:space="0" w:color="auto"/>
        <w:left w:val="none" w:sz="0" w:space="0" w:color="auto"/>
        <w:bottom w:val="none" w:sz="0" w:space="0" w:color="auto"/>
        <w:right w:val="none" w:sz="0" w:space="0" w:color="auto"/>
      </w:divBdr>
    </w:div>
    <w:div w:id="466507694">
      <w:bodyDiv w:val="1"/>
      <w:marLeft w:val="0"/>
      <w:marRight w:val="0"/>
      <w:marTop w:val="0"/>
      <w:marBottom w:val="0"/>
      <w:divBdr>
        <w:top w:val="none" w:sz="0" w:space="0" w:color="auto"/>
        <w:left w:val="none" w:sz="0" w:space="0" w:color="auto"/>
        <w:bottom w:val="none" w:sz="0" w:space="0" w:color="auto"/>
        <w:right w:val="none" w:sz="0" w:space="0" w:color="auto"/>
      </w:divBdr>
    </w:div>
    <w:div w:id="556086005">
      <w:bodyDiv w:val="1"/>
      <w:marLeft w:val="0"/>
      <w:marRight w:val="0"/>
      <w:marTop w:val="0"/>
      <w:marBottom w:val="0"/>
      <w:divBdr>
        <w:top w:val="none" w:sz="0" w:space="0" w:color="auto"/>
        <w:left w:val="none" w:sz="0" w:space="0" w:color="auto"/>
        <w:bottom w:val="none" w:sz="0" w:space="0" w:color="auto"/>
        <w:right w:val="none" w:sz="0" w:space="0" w:color="auto"/>
      </w:divBdr>
    </w:div>
    <w:div w:id="700788782">
      <w:bodyDiv w:val="1"/>
      <w:marLeft w:val="0"/>
      <w:marRight w:val="0"/>
      <w:marTop w:val="0"/>
      <w:marBottom w:val="0"/>
      <w:divBdr>
        <w:top w:val="none" w:sz="0" w:space="0" w:color="auto"/>
        <w:left w:val="none" w:sz="0" w:space="0" w:color="auto"/>
        <w:bottom w:val="none" w:sz="0" w:space="0" w:color="auto"/>
        <w:right w:val="none" w:sz="0" w:space="0" w:color="auto"/>
      </w:divBdr>
    </w:div>
    <w:div w:id="1117525204">
      <w:bodyDiv w:val="1"/>
      <w:marLeft w:val="0"/>
      <w:marRight w:val="0"/>
      <w:marTop w:val="0"/>
      <w:marBottom w:val="0"/>
      <w:divBdr>
        <w:top w:val="none" w:sz="0" w:space="0" w:color="auto"/>
        <w:left w:val="none" w:sz="0" w:space="0" w:color="auto"/>
        <w:bottom w:val="none" w:sz="0" w:space="0" w:color="auto"/>
        <w:right w:val="none" w:sz="0" w:space="0" w:color="auto"/>
      </w:divBdr>
    </w:div>
    <w:div w:id="1186865035">
      <w:bodyDiv w:val="1"/>
      <w:marLeft w:val="0"/>
      <w:marRight w:val="0"/>
      <w:marTop w:val="0"/>
      <w:marBottom w:val="0"/>
      <w:divBdr>
        <w:top w:val="none" w:sz="0" w:space="0" w:color="auto"/>
        <w:left w:val="none" w:sz="0" w:space="0" w:color="auto"/>
        <w:bottom w:val="none" w:sz="0" w:space="0" w:color="auto"/>
        <w:right w:val="none" w:sz="0" w:space="0" w:color="auto"/>
      </w:divBdr>
    </w:div>
    <w:div w:id="1528594124">
      <w:bodyDiv w:val="1"/>
      <w:marLeft w:val="0"/>
      <w:marRight w:val="0"/>
      <w:marTop w:val="0"/>
      <w:marBottom w:val="0"/>
      <w:divBdr>
        <w:top w:val="none" w:sz="0" w:space="0" w:color="auto"/>
        <w:left w:val="none" w:sz="0" w:space="0" w:color="auto"/>
        <w:bottom w:val="none" w:sz="0" w:space="0" w:color="auto"/>
        <w:right w:val="none" w:sz="0" w:space="0" w:color="auto"/>
      </w:divBdr>
    </w:div>
    <w:div w:id="1599562095">
      <w:bodyDiv w:val="1"/>
      <w:marLeft w:val="0"/>
      <w:marRight w:val="0"/>
      <w:marTop w:val="0"/>
      <w:marBottom w:val="0"/>
      <w:divBdr>
        <w:top w:val="none" w:sz="0" w:space="0" w:color="auto"/>
        <w:left w:val="none" w:sz="0" w:space="0" w:color="auto"/>
        <w:bottom w:val="none" w:sz="0" w:space="0" w:color="auto"/>
        <w:right w:val="none" w:sz="0" w:space="0" w:color="auto"/>
      </w:divBdr>
    </w:div>
    <w:div w:id="1716276008">
      <w:bodyDiv w:val="1"/>
      <w:marLeft w:val="0"/>
      <w:marRight w:val="0"/>
      <w:marTop w:val="0"/>
      <w:marBottom w:val="0"/>
      <w:divBdr>
        <w:top w:val="none" w:sz="0" w:space="0" w:color="auto"/>
        <w:left w:val="none" w:sz="0" w:space="0" w:color="auto"/>
        <w:bottom w:val="none" w:sz="0" w:space="0" w:color="auto"/>
        <w:right w:val="none" w:sz="0" w:space="0" w:color="auto"/>
      </w:divBdr>
    </w:div>
    <w:div w:id="1963607446">
      <w:bodyDiv w:val="1"/>
      <w:marLeft w:val="0"/>
      <w:marRight w:val="0"/>
      <w:marTop w:val="0"/>
      <w:marBottom w:val="0"/>
      <w:divBdr>
        <w:top w:val="none" w:sz="0" w:space="0" w:color="auto"/>
        <w:left w:val="none" w:sz="0" w:space="0" w:color="auto"/>
        <w:bottom w:val="none" w:sz="0" w:space="0" w:color="auto"/>
        <w:right w:val="none" w:sz="0" w:space="0" w:color="auto"/>
      </w:divBdr>
    </w:div>
    <w:div w:id="20161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limerickcu.ie" TargetMode="Externa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plaid.com/legal/" TargetMode="External"/><Relationship Id="rId17" Type="http://schemas.openxmlformats.org/officeDocument/2006/relationships/hyperlink" Target="http://www.allaboutcookies.org"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union.ie"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lcu.ie" TargetMode="External"/><Relationship Id="rId14" Type="http://schemas.openxmlformats.org/officeDocument/2006/relationships/hyperlink" Target="http://www.centralcreditregister.ie" TargetMode="External"/><Relationship Id="rId22" Type="http://schemas.openxmlformats.org/officeDocument/2006/relationships/image" Target="media/image7.emf"/><Relationship Id="rId27" Type="http://schemas.openxmlformats.org/officeDocument/2006/relationships/hyperlink" Target="https://forms.dataprotection.ie/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BD2B-2FEF-4416-B4C0-BFB65A7E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5316</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Privacy Notice of xxxx Credit Union Limited</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of xxxx Credit Union Limited</dc:title>
  <dc:subject/>
  <dc:creator>Fisher, Martin</dc:creator>
  <cp:keywords/>
  <dc:description/>
  <cp:lastModifiedBy>Marie O'Shea</cp:lastModifiedBy>
  <cp:revision>3</cp:revision>
  <cp:lastPrinted>2018-03-29T09:16:00Z</cp:lastPrinted>
  <dcterms:created xsi:type="dcterms:W3CDTF">2024-10-02T11:31:00Z</dcterms:created>
  <dcterms:modified xsi:type="dcterms:W3CDTF">2024-10-02T11:52:00Z</dcterms:modified>
</cp:coreProperties>
</file>