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43D4" w14:textId="77777777" w:rsidR="000A038F" w:rsidRPr="00D7788D" w:rsidRDefault="000A038F" w:rsidP="00D7788D">
      <w:pPr>
        <w:widowControl w:val="0"/>
        <w:autoSpaceDE w:val="0"/>
        <w:autoSpaceDN w:val="0"/>
        <w:adjustRightInd w:val="0"/>
        <w:spacing w:after="0" w:line="240" w:lineRule="auto"/>
        <w:jc w:val="both"/>
        <w:rPr>
          <w:rFonts w:cs="Arial"/>
          <w:color w:val="002060"/>
        </w:rPr>
      </w:pPr>
    </w:p>
    <w:p w14:paraId="7B69C7FF" w14:textId="77777777" w:rsidR="00472DE0" w:rsidRPr="00E633DE" w:rsidRDefault="0043108F" w:rsidP="00E633DE">
      <w:pPr>
        <w:spacing w:after="0"/>
        <w:jc w:val="center"/>
        <w:rPr>
          <w:b/>
          <w:bCs/>
          <w:color w:val="002060"/>
          <w:sz w:val="24"/>
        </w:rPr>
      </w:pPr>
      <w:r>
        <w:rPr>
          <w:b/>
          <w:bCs/>
          <w:color w:val="002060"/>
          <w:sz w:val="24"/>
        </w:rPr>
        <w:t xml:space="preserve">Privacy Notice of </w:t>
      </w:r>
      <w:r w:rsidR="003016BA">
        <w:rPr>
          <w:b/>
          <w:bCs/>
          <w:color w:val="002060"/>
          <w:sz w:val="24"/>
        </w:rPr>
        <w:t>Limerick</w:t>
      </w:r>
      <w:r>
        <w:rPr>
          <w:b/>
          <w:bCs/>
          <w:color w:val="002060"/>
          <w:sz w:val="24"/>
        </w:rPr>
        <w:t xml:space="preserve"> &amp; District </w:t>
      </w:r>
      <w:r w:rsidR="00472DE0" w:rsidRPr="00E633DE">
        <w:rPr>
          <w:b/>
          <w:bCs/>
          <w:color w:val="002060"/>
          <w:sz w:val="24"/>
        </w:rPr>
        <w:t>Credit Union Limited</w:t>
      </w:r>
    </w:p>
    <w:p w14:paraId="242A7361" w14:textId="77777777" w:rsidR="00985F61" w:rsidRPr="00E633DE" w:rsidRDefault="00EA5E2B" w:rsidP="00E633DE">
      <w:pPr>
        <w:spacing w:after="0"/>
        <w:jc w:val="center"/>
        <w:rPr>
          <w:b/>
          <w:bCs/>
          <w:color w:val="002060"/>
          <w:sz w:val="24"/>
        </w:rPr>
      </w:pPr>
      <w:r w:rsidRPr="00E633DE">
        <w:rPr>
          <w:b/>
          <w:bCs/>
          <w:color w:val="002060"/>
          <w:sz w:val="24"/>
        </w:rPr>
        <w:t>Credit Union Personnel</w:t>
      </w:r>
    </w:p>
    <w:p w14:paraId="0B991FE4" w14:textId="77777777" w:rsidR="0043108F" w:rsidRDefault="0043108F" w:rsidP="00D7788D">
      <w:pPr>
        <w:spacing w:after="0"/>
        <w:ind w:right="95"/>
        <w:jc w:val="both"/>
        <w:rPr>
          <w:b/>
          <w:bCs/>
          <w:color w:val="002060"/>
          <w:sz w:val="24"/>
        </w:rPr>
      </w:pPr>
    </w:p>
    <w:p w14:paraId="0C692487" w14:textId="77777777" w:rsidR="0043108F" w:rsidRDefault="0043108F" w:rsidP="0043108F">
      <w:pPr>
        <w:spacing w:after="0" w:line="240" w:lineRule="auto"/>
        <w:jc w:val="both"/>
        <w:rPr>
          <w:color w:val="002060"/>
        </w:rPr>
      </w:pPr>
      <w:r w:rsidRPr="00044207">
        <w:rPr>
          <w:color w:val="002060"/>
        </w:rPr>
        <w:t>Our contact details are:</w:t>
      </w:r>
    </w:p>
    <w:p w14:paraId="38AB1973" w14:textId="77777777" w:rsidR="0043108F" w:rsidRDefault="0043108F" w:rsidP="0043108F">
      <w:pPr>
        <w:spacing w:after="0" w:line="240" w:lineRule="auto"/>
        <w:jc w:val="both"/>
        <w:rPr>
          <w:color w:val="002060"/>
        </w:rPr>
      </w:pPr>
    </w:p>
    <w:p w14:paraId="16FC126B" w14:textId="77777777" w:rsidR="0043108F" w:rsidRPr="008D539B" w:rsidRDefault="0043108F" w:rsidP="0043108F">
      <w:pPr>
        <w:spacing w:after="280" w:line="240" w:lineRule="auto"/>
        <w:rPr>
          <w:color w:val="002060"/>
        </w:rPr>
      </w:pPr>
      <w:r w:rsidRPr="008D539B">
        <w:rPr>
          <w:color w:val="002060"/>
        </w:rPr>
        <w:t>Address:</w:t>
      </w:r>
      <w:r w:rsidRPr="008D539B">
        <w:rPr>
          <w:color w:val="002060"/>
        </w:rPr>
        <w:tab/>
        <w:t xml:space="preserve"> Credit Union House, Redgate, Caherdavin, Limerick V94 D362</w:t>
      </w:r>
    </w:p>
    <w:p w14:paraId="5F5B4AD7" w14:textId="77777777" w:rsidR="0043108F" w:rsidRDefault="0043108F" w:rsidP="0043108F">
      <w:pPr>
        <w:spacing w:after="280" w:line="240" w:lineRule="auto"/>
        <w:rPr>
          <w:rFonts w:ascii="Times New Roman" w:hAnsi="Times New Roman"/>
          <w:color w:val="000000"/>
          <w:sz w:val="24"/>
          <w:szCs w:val="24"/>
          <w:lang w:eastAsia="en-IE"/>
        </w:rPr>
      </w:pPr>
      <w:r w:rsidRPr="008D539B">
        <w:rPr>
          <w:color w:val="002060"/>
        </w:rPr>
        <w:t>Website;</w:t>
      </w:r>
      <w:r>
        <w:rPr>
          <w:rFonts w:ascii="Times New Roman" w:hAnsi="Times New Roman"/>
          <w:color w:val="000000"/>
          <w:sz w:val="24"/>
          <w:szCs w:val="24"/>
          <w:lang w:eastAsia="en-IE"/>
        </w:rPr>
        <w:tab/>
      </w:r>
      <w:hyperlink r:id="rId8" w:history="1">
        <w:r w:rsidR="003016BA" w:rsidRPr="007F54B3">
          <w:rPr>
            <w:rStyle w:val="Hyperlink"/>
            <w:rFonts w:ascii="Times New Roman" w:hAnsi="Times New Roman"/>
            <w:sz w:val="24"/>
            <w:szCs w:val="24"/>
            <w:lang w:eastAsia="en-IE"/>
          </w:rPr>
          <w:t>www.mylimerickcu.ie</w:t>
        </w:r>
      </w:hyperlink>
    </w:p>
    <w:p w14:paraId="4C530E3E" w14:textId="77777777" w:rsidR="0043108F" w:rsidRPr="00E3654F" w:rsidRDefault="0043108F" w:rsidP="0043108F">
      <w:pPr>
        <w:spacing w:after="280" w:line="240" w:lineRule="auto"/>
        <w:rPr>
          <w:rFonts w:ascii="Times New Roman" w:hAnsi="Times New Roman"/>
          <w:sz w:val="24"/>
          <w:szCs w:val="24"/>
          <w:lang w:eastAsia="en-IE"/>
        </w:rPr>
      </w:pPr>
      <w:r w:rsidRPr="008D539B">
        <w:rPr>
          <w:color w:val="002060"/>
        </w:rPr>
        <w:t xml:space="preserve">Email: </w:t>
      </w:r>
      <w:r w:rsidRPr="008D539B">
        <w:rPr>
          <w:color w:val="002060"/>
        </w:rPr>
        <w:tab/>
      </w:r>
      <w:r>
        <w:rPr>
          <w:rFonts w:ascii="Times New Roman" w:hAnsi="Times New Roman"/>
          <w:color w:val="000000"/>
          <w:sz w:val="24"/>
          <w:szCs w:val="24"/>
          <w:lang w:eastAsia="en-IE"/>
        </w:rPr>
        <w:tab/>
      </w:r>
      <w:r w:rsidRPr="0043108F">
        <w:rPr>
          <w:rFonts w:ascii="Times New Roman" w:hAnsi="Times New Roman"/>
          <w:color w:val="4472C4"/>
          <w:sz w:val="24"/>
          <w:szCs w:val="24"/>
          <w:u w:val="single"/>
          <w:lang w:eastAsia="en-IE"/>
        </w:rPr>
        <w:t>info@</w:t>
      </w:r>
      <w:r w:rsidR="003016BA">
        <w:rPr>
          <w:rFonts w:ascii="Times New Roman" w:hAnsi="Times New Roman"/>
          <w:color w:val="4472C4"/>
          <w:sz w:val="24"/>
          <w:szCs w:val="24"/>
          <w:u w:val="single"/>
          <w:lang w:eastAsia="en-IE"/>
        </w:rPr>
        <w:t>l</w:t>
      </w:r>
      <w:r w:rsidRPr="0043108F">
        <w:rPr>
          <w:rFonts w:ascii="Times New Roman" w:hAnsi="Times New Roman"/>
          <w:color w:val="4472C4"/>
          <w:sz w:val="24"/>
          <w:szCs w:val="24"/>
          <w:u w:val="single"/>
          <w:lang w:eastAsia="en-IE"/>
        </w:rPr>
        <w:t>cu.ie</w:t>
      </w:r>
    </w:p>
    <w:p w14:paraId="29564F32" w14:textId="77777777" w:rsidR="0043108F" w:rsidRPr="00044207" w:rsidRDefault="0043108F" w:rsidP="0043108F">
      <w:pPr>
        <w:spacing w:after="0" w:line="240" w:lineRule="auto"/>
        <w:jc w:val="both"/>
        <w:rPr>
          <w:color w:val="002060"/>
        </w:rPr>
      </w:pPr>
      <w:r>
        <w:rPr>
          <w:color w:val="002060"/>
        </w:rPr>
        <w:t xml:space="preserve">Phone: </w:t>
      </w:r>
      <w:r>
        <w:rPr>
          <w:color w:val="002060"/>
        </w:rPr>
        <w:tab/>
      </w:r>
      <w:r>
        <w:rPr>
          <w:color w:val="002060"/>
        </w:rPr>
        <w:tab/>
        <w:t>061-455831</w:t>
      </w:r>
    </w:p>
    <w:p w14:paraId="6F28EF80" w14:textId="77777777" w:rsidR="0043108F" w:rsidRPr="00044207" w:rsidRDefault="0043108F" w:rsidP="0043108F">
      <w:pPr>
        <w:spacing w:after="0" w:line="240" w:lineRule="auto"/>
        <w:jc w:val="both"/>
        <w:rPr>
          <w:color w:val="002060"/>
        </w:rPr>
      </w:pPr>
    </w:p>
    <w:p w14:paraId="10790680" w14:textId="77777777" w:rsidR="0043108F" w:rsidRPr="00044207" w:rsidRDefault="0043108F" w:rsidP="0043108F">
      <w:pPr>
        <w:spacing w:after="0" w:line="240" w:lineRule="auto"/>
        <w:ind w:left="720"/>
        <w:contextualSpacing/>
        <w:jc w:val="both"/>
        <w:rPr>
          <w:color w:val="002060"/>
          <w:lang w:val="en-US"/>
        </w:rPr>
      </w:pPr>
    </w:p>
    <w:p w14:paraId="0DFB1FDD" w14:textId="77777777" w:rsidR="0043108F" w:rsidRDefault="0043108F" w:rsidP="0043108F">
      <w:pPr>
        <w:spacing w:after="0" w:line="240" w:lineRule="auto"/>
        <w:jc w:val="both"/>
        <w:rPr>
          <w:color w:val="002060"/>
        </w:rPr>
      </w:pPr>
      <w:r>
        <w:rPr>
          <w:color w:val="002060"/>
        </w:rPr>
        <w:t xml:space="preserve">The </w:t>
      </w:r>
      <w:r w:rsidRPr="00A06B76">
        <w:rPr>
          <w:color w:val="002060"/>
        </w:rPr>
        <w:t xml:space="preserve">Data Protection Officer </w:t>
      </w:r>
      <w:r>
        <w:rPr>
          <w:color w:val="002060"/>
        </w:rPr>
        <w:t xml:space="preserve">for </w:t>
      </w:r>
      <w:r w:rsidR="003016BA">
        <w:rPr>
          <w:color w:val="002060"/>
        </w:rPr>
        <w:t>Limerick</w:t>
      </w:r>
      <w:r>
        <w:rPr>
          <w:color w:val="002060"/>
        </w:rPr>
        <w:t xml:space="preserve"> &amp; District Credit Union Ltd can be contacted on 061-455831 or by email at </w:t>
      </w:r>
      <w:hyperlink r:id="rId9" w:history="1">
        <w:r w:rsidR="003016BA" w:rsidRPr="007F54B3">
          <w:rPr>
            <w:rStyle w:val="Hyperlink"/>
          </w:rPr>
          <w:t>dpo@lcu.ie</w:t>
        </w:r>
      </w:hyperlink>
      <w:r>
        <w:rPr>
          <w:color w:val="002060"/>
        </w:rPr>
        <w:t xml:space="preserve"> or at the above address.</w:t>
      </w:r>
    </w:p>
    <w:p w14:paraId="76022012" w14:textId="77777777" w:rsidR="0043108F" w:rsidRDefault="0043108F" w:rsidP="0043108F">
      <w:pPr>
        <w:spacing w:after="0" w:line="240" w:lineRule="auto"/>
        <w:jc w:val="both"/>
        <w:rPr>
          <w:color w:val="002060"/>
        </w:rPr>
      </w:pPr>
    </w:p>
    <w:p w14:paraId="4A955AFC" w14:textId="77777777" w:rsidR="00472DE0" w:rsidRPr="00D7788D" w:rsidRDefault="003016BA" w:rsidP="0043108F">
      <w:pPr>
        <w:widowControl w:val="0"/>
        <w:autoSpaceDE w:val="0"/>
        <w:autoSpaceDN w:val="0"/>
        <w:adjustRightInd w:val="0"/>
        <w:spacing w:before="200" w:after="20" w:line="240" w:lineRule="auto"/>
        <w:ind w:left="30" w:right="50"/>
        <w:jc w:val="both"/>
        <w:rPr>
          <w:rFonts w:cs="Arial"/>
          <w:color w:val="002060"/>
        </w:rPr>
      </w:pPr>
      <w:r>
        <w:rPr>
          <w:color w:val="002060"/>
        </w:rPr>
        <w:t>Limerick</w:t>
      </w:r>
      <w:r w:rsidR="0043108F">
        <w:rPr>
          <w:color w:val="002060"/>
        </w:rPr>
        <w:t xml:space="preserve"> &amp; District</w:t>
      </w:r>
      <w:r>
        <w:rPr>
          <w:color w:val="002060"/>
        </w:rPr>
        <w:t xml:space="preserve"> </w:t>
      </w:r>
      <w:r w:rsidR="00472DE0" w:rsidRPr="00D7788D">
        <w:rPr>
          <w:color w:val="002060"/>
        </w:rPr>
        <w:t xml:space="preserve">Credit Union is committed to protecting the privacy and security of your </w:t>
      </w:r>
      <w:r w:rsidR="00C07FC8" w:rsidRPr="00D7788D">
        <w:rPr>
          <w:color w:val="002060"/>
        </w:rPr>
        <w:t>personal data</w:t>
      </w:r>
      <w:r w:rsidR="00472DE0" w:rsidRPr="00D7788D">
        <w:rPr>
          <w:color w:val="002060"/>
        </w:rPr>
        <w:t>.</w:t>
      </w:r>
      <w:r w:rsidR="00472DE0" w:rsidRPr="00D7788D">
        <w:rPr>
          <w:rFonts w:cs="Arial"/>
          <w:color w:val="002060"/>
        </w:rPr>
        <w:t xml:space="preserve"> This </w:t>
      </w:r>
      <w:r w:rsidR="00472DE0" w:rsidRPr="00D7788D">
        <w:rPr>
          <w:rFonts w:cs="Arial"/>
          <w:bCs/>
          <w:color w:val="002060"/>
        </w:rPr>
        <w:t>privacy</w:t>
      </w:r>
      <w:r w:rsidR="00472DE0" w:rsidRPr="00D7788D">
        <w:rPr>
          <w:rFonts w:cs="Arial"/>
          <w:color w:val="002060"/>
        </w:rPr>
        <w:t xml:space="preserve"> </w:t>
      </w:r>
      <w:r w:rsidR="00472DE0" w:rsidRPr="00D7788D">
        <w:rPr>
          <w:rFonts w:cs="Arial"/>
          <w:bCs/>
          <w:color w:val="002060"/>
        </w:rPr>
        <w:t>notice</w:t>
      </w:r>
      <w:r w:rsidR="00472DE0" w:rsidRPr="00D7788D">
        <w:rPr>
          <w:rFonts w:cs="Arial"/>
          <w:color w:val="002060"/>
        </w:rPr>
        <w:t xml:space="preserve"> describes how we collect and use </w:t>
      </w:r>
      <w:r w:rsidR="00C07FC8" w:rsidRPr="00D7788D">
        <w:rPr>
          <w:rFonts w:cs="Arial"/>
          <w:color w:val="002060"/>
        </w:rPr>
        <w:t>personal data</w:t>
      </w:r>
      <w:r w:rsidR="00472DE0" w:rsidRPr="00D7788D">
        <w:rPr>
          <w:rFonts w:cs="Arial"/>
          <w:color w:val="002060"/>
        </w:rPr>
        <w:t xml:space="preserve"> about you during and after your relationship with us ends, in accordance with the General Data Protection Regulation (GDPR).</w:t>
      </w:r>
    </w:p>
    <w:p w14:paraId="5ED0468B" w14:textId="77777777" w:rsidR="00472DE0" w:rsidRPr="00D7788D" w:rsidRDefault="007E7B0C" w:rsidP="00D7788D">
      <w:pPr>
        <w:widowControl w:val="0"/>
        <w:autoSpaceDE w:val="0"/>
        <w:autoSpaceDN w:val="0"/>
        <w:adjustRightInd w:val="0"/>
        <w:spacing w:before="200" w:after="0" w:line="240" w:lineRule="auto"/>
        <w:jc w:val="both"/>
        <w:rPr>
          <w:rFonts w:cs="Arial"/>
          <w:bCs/>
          <w:color w:val="002060"/>
        </w:rPr>
      </w:pPr>
      <w:r w:rsidRPr="00D7788D">
        <w:rPr>
          <w:rFonts w:cs="Arial"/>
          <w:bCs/>
          <w:color w:val="002060"/>
        </w:rPr>
        <w:t>This privacy n</w:t>
      </w:r>
      <w:r w:rsidR="00472DE0" w:rsidRPr="00D7788D">
        <w:rPr>
          <w:rFonts w:cs="Arial"/>
          <w:bCs/>
          <w:color w:val="002060"/>
        </w:rPr>
        <w:t xml:space="preserve">otice is for distribution amongst </w:t>
      </w:r>
      <w:r w:rsidR="00472DE0" w:rsidRPr="00D7788D">
        <w:rPr>
          <w:rFonts w:cs="Arial"/>
          <w:color w:val="002060"/>
        </w:rPr>
        <w:t>all employees, workers, contractors, agency workers, consultants, directors, officer and volunteers (</w:t>
      </w:r>
      <w:r w:rsidR="00472DE0" w:rsidRPr="00D7788D">
        <w:rPr>
          <w:rFonts w:cs="Arial"/>
          <w:bCs/>
          <w:color w:val="002060"/>
        </w:rPr>
        <w:t xml:space="preserve">Credit Union Personnel) </w:t>
      </w:r>
      <w:r w:rsidRPr="00D7788D">
        <w:rPr>
          <w:rFonts w:cs="Arial"/>
          <w:bCs/>
          <w:color w:val="002060"/>
        </w:rPr>
        <w:t>of the credit u</w:t>
      </w:r>
      <w:r w:rsidR="00472DE0" w:rsidRPr="00D7788D">
        <w:rPr>
          <w:rFonts w:cs="Arial"/>
          <w:bCs/>
          <w:color w:val="002060"/>
        </w:rPr>
        <w:t xml:space="preserve">nion. </w:t>
      </w:r>
      <w:r w:rsidR="0092316B" w:rsidRPr="00D7788D">
        <w:rPr>
          <w:rFonts w:cs="Arial"/>
          <w:bCs/>
          <w:color w:val="002060"/>
        </w:rPr>
        <w:t>Please note that t</w:t>
      </w:r>
      <w:r w:rsidRPr="00D7788D">
        <w:rPr>
          <w:rFonts w:cs="Arial"/>
          <w:bCs/>
          <w:color w:val="002060"/>
        </w:rPr>
        <w:t xml:space="preserve">here may be elements of the notice that are not applicable to you according to the specific role you undertake within the credit union. </w:t>
      </w:r>
    </w:p>
    <w:p w14:paraId="772F29E5" w14:textId="77777777" w:rsidR="00EA5E2B" w:rsidRPr="00D7788D" w:rsidRDefault="00EA5E2B" w:rsidP="00D7788D">
      <w:pPr>
        <w:widowControl w:val="0"/>
        <w:autoSpaceDE w:val="0"/>
        <w:autoSpaceDN w:val="0"/>
        <w:adjustRightInd w:val="0"/>
        <w:spacing w:after="0" w:line="240" w:lineRule="auto"/>
        <w:jc w:val="both"/>
        <w:rPr>
          <w:rFonts w:cs="Arial"/>
          <w:color w:val="002060"/>
        </w:rPr>
      </w:pPr>
    </w:p>
    <w:p w14:paraId="67672981" w14:textId="77777777" w:rsidR="00472DE0" w:rsidRPr="00D7788D" w:rsidRDefault="00472DE0" w:rsidP="00D7788D">
      <w:pPr>
        <w:widowControl w:val="0"/>
        <w:autoSpaceDE w:val="0"/>
        <w:autoSpaceDN w:val="0"/>
        <w:adjustRightInd w:val="0"/>
        <w:spacing w:after="0" w:line="240" w:lineRule="auto"/>
        <w:jc w:val="both"/>
        <w:rPr>
          <w:rFonts w:cs="Arial"/>
          <w:color w:val="002060"/>
        </w:rPr>
      </w:pPr>
      <w:r w:rsidRPr="00D7788D">
        <w:rPr>
          <w:rFonts w:cs="Arial"/>
          <w:color w:val="002060"/>
        </w:rPr>
        <w:t>This</w:t>
      </w:r>
      <w:r w:rsidRPr="00D7788D">
        <w:rPr>
          <w:rFonts w:cs="Arial"/>
          <w:bCs/>
          <w:color w:val="002060"/>
        </w:rPr>
        <w:t xml:space="preserve"> privacy</w:t>
      </w:r>
      <w:r w:rsidRPr="00D7788D">
        <w:rPr>
          <w:rFonts w:cs="Arial"/>
          <w:color w:val="002060"/>
        </w:rPr>
        <w:t xml:space="preserve"> </w:t>
      </w:r>
      <w:r w:rsidRPr="00D7788D">
        <w:rPr>
          <w:rFonts w:cs="Arial"/>
          <w:bCs/>
          <w:color w:val="002060"/>
        </w:rPr>
        <w:t>notice</w:t>
      </w:r>
      <w:r w:rsidRPr="00D7788D">
        <w:rPr>
          <w:rFonts w:cs="Arial"/>
          <w:color w:val="002060"/>
        </w:rPr>
        <w:t xml:space="preserve"> applies t</w:t>
      </w:r>
      <w:r w:rsidR="0092316B" w:rsidRPr="00D7788D">
        <w:rPr>
          <w:rFonts w:cs="Arial"/>
          <w:color w:val="002060"/>
        </w:rPr>
        <w:t>o current and former Credit Union Personnel</w:t>
      </w:r>
      <w:r w:rsidRPr="00D7788D">
        <w:rPr>
          <w:rFonts w:cs="Arial"/>
          <w:color w:val="002060"/>
        </w:rPr>
        <w:t>.</w:t>
      </w:r>
      <w:r w:rsidR="00FC7B3D" w:rsidRPr="00D7788D">
        <w:rPr>
          <w:rFonts w:cs="Arial"/>
          <w:color w:val="002060"/>
        </w:rPr>
        <w:t xml:space="preserve"> </w:t>
      </w:r>
      <w:r w:rsidRPr="00D7788D">
        <w:rPr>
          <w:rFonts w:cs="Arial"/>
          <w:color w:val="002060"/>
        </w:rPr>
        <w:t xml:space="preserve">We may update this </w:t>
      </w:r>
      <w:r w:rsidRPr="00D7788D">
        <w:rPr>
          <w:rFonts w:cs="Arial"/>
          <w:bCs/>
          <w:color w:val="002060"/>
        </w:rPr>
        <w:t>notice</w:t>
      </w:r>
      <w:r w:rsidRPr="00D7788D">
        <w:rPr>
          <w:rFonts w:cs="Arial"/>
          <w:color w:val="002060"/>
        </w:rPr>
        <w:t xml:space="preserve"> at any time.</w:t>
      </w:r>
    </w:p>
    <w:p w14:paraId="7BB028AE" w14:textId="77777777" w:rsidR="000A038F" w:rsidRPr="00D7788D" w:rsidRDefault="006A44D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30158DDA" w14:textId="77777777" w:rsidR="00EA5E2B"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xml:space="preserve">We may collect, store, and use the following categories of </w:t>
      </w:r>
      <w:r w:rsidR="00C07FC8" w:rsidRPr="00D7788D">
        <w:rPr>
          <w:rFonts w:cs="Arial"/>
          <w:color w:val="002060"/>
        </w:rPr>
        <w:t>personal data</w:t>
      </w:r>
      <w:r w:rsidRPr="00D7788D">
        <w:rPr>
          <w:rFonts w:cs="Arial"/>
          <w:color w:val="002060"/>
        </w:rPr>
        <w:t xml:space="preserve"> about you:</w:t>
      </w:r>
    </w:p>
    <w:p w14:paraId="45EFBABD" w14:textId="77777777" w:rsidR="00010242" w:rsidRPr="00D7788D" w:rsidRDefault="00010242" w:rsidP="00D7788D">
      <w:pPr>
        <w:widowControl w:val="0"/>
        <w:autoSpaceDE w:val="0"/>
        <w:autoSpaceDN w:val="0"/>
        <w:adjustRightInd w:val="0"/>
        <w:spacing w:after="0" w:line="240" w:lineRule="auto"/>
        <w:jc w:val="both"/>
        <w:rPr>
          <w:rFonts w:cs="Arial"/>
          <w:color w:val="002060"/>
          <w:highlight w:val="lightGray"/>
        </w:rPr>
      </w:pPr>
    </w:p>
    <w:p w14:paraId="18DBB6A2" w14:textId="77777777" w:rsidR="000A038F" w:rsidRPr="0043108F" w:rsidRDefault="000A038F" w:rsidP="00D7788D">
      <w:pPr>
        <w:widowControl w:val="0"/>
        <w:numPr>
          <w:ilvl w:val="0"/>
          <w:numId w:val="1"/>
        </w:numPr>
        <w:autoSpaceDE w:val="0"/>
        <w:autoSpaceDN w:val="0"/>
        <w:adjustRightInd w:val="0"/>
        <w:spacing w:after="0" w:line="240" w:lineRule="auto"/>
        <w:ind w:left="480" w:hanging="360"/>
        <w:jc w:val="both"/>
        <w:rPr>
          <w:rFonts w:cs="Arial"/>
          <w:color w:val="002060"/>
        </w:rPr>
      </w:pPr>
      <w:r w:rsidRPr="0043108F">
        <w:rPr>
          <w:rFonts w:cs="Arial"/>
          <w:color w:val="002060"/>
        </w:rPr>
        <w:t xml:space="preserve">Personal contact details such as name, title, </w:t>
      </w:r>
      <w:r w:rsidRPr="002E5DBE">
        <w:rPr>
          <w:rFonts w:cs="Arial"/>
          <w:color w:val="002060"/>
        </w:rPr>
        <w:t>addresses,</w:t>
      </w:r>
      <w:r w:rsidR="00C45B96" w:rsidRPr="002E5DBE">
        <w:rPr>
          <w:rFonts w:cs="Arial"/>
          <w:color w:val="002060"/>
        </w:rPr>
        <w:t xml:space="preserve"> Eircode,</w:t>
      </w:r>
      <w:r w:rsidR="003016BA" w:rsidRPr="002E5DBE">
        <w:rPr>
          <w:rFonts w:cs="Arial"/>
          <w:color w:val="002060"/>
        </w:rPr>
        <w:t xml:space="preserve"> signatures</w:t>
      </w:r>
      <w:r w:rsidR="003016BA">
        <w:rPr>
          <w:rFonts w:cs="Arial"/>
          <w:color w:val="002060"/>
        </w:rPr>
        <w:t>,</w:t>
      </w:r>
      <w:r w:rsidRPr="0043108F">
        <w:rPr>
          <w:rFonts w:cs="Arial"/>
          <w:color w:val="002060"/>
        </w:rPr>
        <w:t xml:space="preserve"> telephone numbers</w:t>
      </w:r>
      <w:r w:rsidR="0043108F" w:rsidRPr="0043108F">
        <w:rPr>
          <w:rFonts w:cs="Arial"/>
          <w:color w:val="002060"/>
        </w:rPr>
        <w:t>, and personal email addresses.</w:t>
      </w:r>
    </w:p>
    <w:p w14:paraId="3FFA33C0" w14:textId="77777777" w:rsidR="000A038F" w:rsidRPr="0043108F" w:rsidRDefault="0043108F" w:rsidP="00D7788D">
      <w:pPr>
        <w:widowControl w:val="0"/>
        <w:numPr>
          <w:ilvl w:val="0"/>
          <w:numId w:val="2"/>
        </w:numPr>
        <w:autoSpaceDE w:val="0"/>
        <w:autoSpaceDN w:val="0"/>
        <w:adjustRightInd w:val="0"/>
        <w:spacing w:after="0" w:line="240" w:lineRule="auto"/>
        <w:ind w:left="480" w:hanging="360"/>
        <w:jc w:val="both"/>
        <w:rPr>
          <w:rFonts w:cs="Arial"/>
          <w:color w:val="002060"/>
        </w:rPr>
      </w:pPr>
      <w:r w:rsidRPr="0043108F">
        <w:rPr>
          <w:rFonts w:cs="Arial"/>
          <w:color w:val="002060"/>
        </w:rPr>
        <w:t>Date of birth.</w:t>
      </w:r>
    </w:p>
    <w:p w14:paraId="7CA030DA" w14:textId="77777777" w:rsidR="000A038F" w:rsidRPr="0043108F" w:rsidRDefault="0043108F" w:rsidP="00D7788D">
      <w:pPr>
        <w:widowControl w:val="0"/>
        <w:numPr>
          <w:ilvl w:val="0"/>
          <w:numId w:val="3"/>
        </w:numPr>
        <w:autoSpaceDE w:val="0"/>
        <w:autoSpaceDN w:val="0"/>
        <w:adjustRightInd w:val="0"/>
        <w:spacing w:after="0" w:line="240" w:lineRule="auto"/>
        <w:ind w:left="480" w:hanging="360"/>
        <w:jc w:val="both"/>
        <w:rPr>
          <w:rFonts w:cs="Arial"/>
          <w:color w:val="002060"/>
        </w:rPr>
      </w:pPr>
      <w:r w:rsidRPr="0043108F">
        <w:rPr>
          <w:rFonts w:cs="Arial"/>
          <w:color w:val="002060"/>
        </w:rPr>
        <w:t>Gender.</w:t>
      </w:r>
    </w:p>
    <w:p w14:paraId="287F0ED0" w14:textId="77777777" w:rsidR="00E0698C" w:rsidRPr="0043108F" w:rsidRDefault="0027366F" w:rsidP="00D7788D">
      <w:pPr>
        <w:widowControl w:val="0"/>
        <w:numPr>
          <w:ilvl w:val="0"/>
          <w:numId w:val="3"/>
        </w:numPr>
        <w:autoSpaceDE w:val="0"/>
        <w:autoSpaceDN w:val="0"/>
        <w:adjustRightInd w:val="0"/>
        <w:spacing w:after="0" w:line="240" w:lineRule="auto"/>
        <w:ind w:left="480" w:hanging="360"/>
        <w:jc w:val="both"/>
        <w:rPr>
          <w:rFonts w:cs="Arial"/>
          <w:color w:val="002060"/>
        </w:rPr>
      </w:pPr>
      <w:r w:rsidRPr="0043108F">
        <w:rPr>
          <w:rFonts w:cs="Arial"/>
          <w:color w:val="002060"/>
        </w:rPr>
        <w:t xml:space="preserve">Your </w:t>
      </w:r>
      <w:r w:rsidR="00E0698C" w:rsidRPr="0043108F">
        <w:rPr>
          <w:rFonts w:cs="Arial"/>
          <w:color w:val="002060"/>
        </w:rPr>
        <w:t>Child</w:t>
      </w:r>
      <w:r w:rsidRPr="0043108F">
        <w:rPr>
          <w:rFonts w:cs="Arial"/>
          <w:color w:val="002060"/>
        </w:rPr>
        <w:t>’</w:t>
      </w:r>
      <w:r w:rsidR="00E0698C" w:rsidRPr="0043108F">
        <w:rPr>
          <w:rFonts w:cs="Arial"/>
          <w:color w:val="002060"/>
        </w:rPr>
        <w:t xml:space="preserve">s Name and PPSN </w:t>
      </w:r>
      <w:r w:rsidR="00EA5E2B" w:rsidRPr="0043108F">
        <w:rPr>
          <w:rFonts w:cs="Arial"/>
          <w:color w:val="002060"/>
        </w:rPr>
        <w:t>[</w:t>
      </w:r>
      <w:r w:rsidR="00EA5E2B" w:rsidRPr="0043108F">
        <w:rPr>
          <w:rFonts w:cs="Arial"/>
          <w:i/>
          <w:color w:val="002060"/>
        </w:rPr>
        <w:t xml:space="preserve">e.g. </w:t>
      </w:r>
      <w:r w:rsidR="00E0698C" w:rsidRPr="0043108F">
        <w:rPr>
          <w:rFonts w:cs="Arial"/>
          <w:i/>
          <w:color w:val="002060"/>
        </w:rPr>
        <w:t>for purpose of tracking Parental Leave</w:t>
      </w:r>
      <w:r w:rsidR="003016BA">
        <w:rPr>
          <w:rFonts w:cs="Arial"/>
          <w:i/>
          <w:color w:val="002060"/>
        </w:rPr>
        <w:t>]</w:t>
      </w:r>
    </w:p>
    <w:p w14:paraId="2D67FF88" w14:textId="77777777" w:rsidR="000A038F" w:rsidRPr="0043108F" w:rsidRDefault="000A038F" w:rsidP="00D7788D">
      <w:pPr>
        <w:widowControl w:val="0"/>
        <w:numPr>
          <w:ilvl w:val="0"/>
          <w:numId w:val="3"/>
        </w:numPr>
        <w:autoSpaceDE w:val="0"/>
        <w:autoSpaceDN w:val="0"/>
        <w:adjustRightInd w:val="0"/>
        <w:spacing w:after="0" w:line="240" w:lineRule="auto"/>
        <w:ind w:left="480" w:hanging="360"/>
        <w:jc w:val="both"/>
        <w:rPr>
          <w:rFonts w:cs="Arial"/>
          <w:color w:val="002060"/>
        </w:rPr>
      </w:pPr>
      <w:r w:rsidRPr="0043108F">
        <w:rPr>
          <w:rFonts w:cs="Arial"/>
          <w:color w:val="002060"/>
        </w:rPr>
        <w:t>Marital status and dependants</w:t>
      </w:r>
      <w:r w:rsidR="00C4589C" w:rsidRPr="0043108F">
        <w:rPr>
          <w:rFonts w:cs="Arial"/>
          <w:color w:val="002060"/>
        </w:rPr>
        <w:t xml:space="preserve"> [</w:t>
      </w:r>
      <w:r w:rsidR="00C4589C" w:rsidRPr="0043108F">
        <w:rPr>
          <w:rFonts w:cs="Arial"/>
          <w:i/>
          <w:color w:val="002060"/>
        </w:rPr>
        <w:t>for example might be required for pension purposes</w:t>
      </w:r>
      <w:r w:rsidR="00EA5E2B" w:rsidRPr="0043108F">
        <w:rPr>
          <w:rFonts w:cs="Arial"/>
          <w:color w:val="002060"/>
        </w:rPr>
        <w:t xml:space="preserve"> </w:t>
      </w:r>
      <w:r w:rsidRPr="0043108F">
        <w:rPr>
          <w:rFonts w:cs="Arial"/>
          <w:color w:val="002060"/>
        </w:rPr>
        <w:t>]</w:t>
      </w:r>
    </w:p>
    <w:p w14:paraId="09C2C034" w14:textId="77777777" w:rsidR="000A038F" w:rsidRPr="0043108F" w:rsidRDefault="000A038F" w:rsidP="00D7788D">
      <w:pPr>
        <w:widowControl w:val="0"/>
        <w:numPr>
          <w:ilvl w:val="0"/>
          <w:numId w:val="5"/>
        </w:numPr>
        <w:autoSpaceDE w:val="0"/>
        <w:autoSpaceDN w:val="0"/>
        <w:adjustRightInd w:val="0"/>
        <w:spacing w:after="0" w:line="240" w:lineRule="auto"/>
        <w:ind w:left="480" w:hanging="360"/>
        <w:jc w:val="both"/>
        <w:rPr>
          <w:rFonts w:cs="Arial"/>
          <w:color w:val="002060"/>
        </w:rPr>
      </w:pPr>
      <w:r w:rsidRPr="0043108F">
        <w:rPr>
          <w:rFonts w:cs="Arial"/>
          <w:color w:val="002060"/>
        </w:rPr>
        <w:t>Next of kin and</w:t>
      </w:r>
      <w:r w:rsidR="0043108F">
        <w:rPr>
          <w:rFonts w:cs="Arial"/>
          <w:color w:val="002060"/>
        </w:rPr>
        <w:t xml:space="preserve"> emergency contact information.</w:t>
      </w:r>
    </w:p>
    <w:p w14:paraId="0F543C6C" w14:textId="77777777" w:rsidR="000A038F" w:rsidRPr="0043108F" w:rsidRDefault="008D7A56" w:rsidP="00D7788D">
      <w:pPr>
        <w:widowControl w:val="0"/>
        <w:numPr>
          <w:ilvl w:val="0"/>
          <w:numId w:val="6"/>
        </w:numPr>
        <w:autoSpaceDE w:val="0"/>
        <w:autoSpaceDN w:val="0"/>
        <w:adjustRightInd w:val="0"/>
        <w:spacing w:after="0" w:line="240" w:lineRule="auto"/>
        <w:ind w:left="480" w:hanging="360"/>
        <w:jc w:val="both"/>
        <w:rPr>
          <w:rFonts w:cs="Arial"/>
          <w:color w:val="002060"/>
        </w:rPr>
      </w:pPr>
      <w:r w:rsidRPr="0043108F">
        <w:rPr>
          <w:rFonts w:cs="Arial"/>
          <w:color w:val="002060"/>
        </w:rPr>
        <w:t>PPSN/</w:t>
      </w:r>
      <w:r w:rsidR="0043108F">
        <w:rPr>
          <w:rFonts w:cs="Arial"/>
          <w:color w:val="002060"/>
        </w:rPr>
        <w:t>National Insurance number.</w:t>
      </w:r>
    </w:p>
    <w:p w14:paraId="2D9EB12F" w14:textId="77777777" w:rsidR="000A038F" w:rsidRPr="0043108F" w:rsidRDefault="000A038F" w:rsidP="00D7788D">
      <w:pPr>
        <w:widowControl w:val="0"/>
        <w:numPr>
          <w:ilvl w:val="0"/>
          <w:numId w:val="7"/>
        </w:numPr>
        <w:autoSpaceDE w:val="0"/>
        <w:autoSpaceDN w:val="0"/>
        <w:adjustRightInd w:val="0"/>
        <w:spacing w:after="0" w:line="240" w:lineRule="auto"/>
        <w:ind w:left="480" w:hanging="360"/>
        <w:jc w:val="both"/>
        <w:rPr>
          <w:rFonts w:cs="Arial"/>
          <w:color w:val="002060"/>
        </w:rPr>
      </w:pPr>
      <w:r w:rsidRPr="0043108F">
        <w:rPr>
          <w:rFonts w:cs="Arial"/>
          <w:color w:val="002060"/>
        </w:rPr>
        <w:t>Bank account details, payroll reco</w:t>
      </w:r>
      <w:r w:rsidR="0043108F">
        <w:rPr>
          <w:rFonts w:cs="Arial"/>
          <w:color w:val="002060"/>
        </w:rPr>
        <w:t>rds and tax status information.</w:t>
      </w:r>
    </w:p>
    <w:p w14:paraId="3C002986" w14:textId="77777777" w:rsidR="000A038F" w:rsidRPr="0043108F" w:rsidRDefault="000A038F" w:rsidP="00D7788D">
      <w:pPr>
        <w:widowControl w:val="0"/>
        <w:numPr>
          <w:ilvl w:val="0"/>
          <w:numId w:val="8"/>
        </w:numPr>
        <w:autoSpaceDE w:val="0"/>
        <w:autoSpaceDN w:val="0"/>
        <w:adjustRightInd w:val="0"/>
        <w:spacing w:after="0" w:line="240" w:lineRule="auto"/>
        <w:ind w:left="480" w:hanging="360"/>
        <w:jc w:val="both"/>
        <w:rPr>
          <w:rFonts w:cs="Arial"/>
          <w:color w:val="002060"/>
        </w:rPr>
      </w:pPr>
      <w:r w:rsidRPr="0043108F">
        <w:rPr>
          <w:rFonts w:cs="Arial"/>
          <w:color w:val="002060"/>
        </w:rPr>
        <w:t>Salary, annual leave, pe</w:t>
      </w:r>
      <w:r w:rsidR="0043108F">
        <w:rPr>
          <w:rFonts w:cs="Arial"/>
          <w:color w:val="002060"/>
        </w:rPr>
        <w:t>nsion and benefits information.</w:t>
      </w:r>
    </w:p>
    <w:p w14:paraId="6D45BE29" w14:textId="77777777" w:rsidR="000A038F" w:rsidRPr="0043108F" w:rsidRDefault="0043108F" w:rsidP="00D7788D">
      <w:pPr>
        <w:widowControl w:val="0"/>
        <w:numPr>
          <w:ilvl w:val="0"/>
          <w:numId w:val="9"/>
        </w:numPr>
        <w:autoSpaceDE w:val="0"/>
        <w:autoSpaceDN w:val="0"/>
        <w:adjustRightInd w:val="0"/>
        <w:spacing w:after="0" w:line="240" w:lineRule="auto"/>
        <w:ind w:left="480" w:hanging="360"/>
        <w:jc w:val="both"/>
        <w:rPr>
          <w:rFonts w:cs="Arial"/>
          <w:color w:val="002060"/>
        </w:rPr>
      </w:pPr>
      <w:r>
        <w:rPr>
          <w:rFonts w:cs="Arial"/>
          <w:color w:val="002060"/>
        </w:rPr>
        <w:t>Start date.</w:t>
      </w:r>
    </w:p>
    <w:p w14:paraId="279D2BD9" w14:textId="77777777" w:rsidR="000A038F" w:rsidRPr="0043108F" w:rsidRDefault="000A038F" w:rsidP="00D7788D">
      <w:pPr>
        <w:widowControl w:val="0"/>
        <w:numPr>
          <w:ilvl w:val="0"/>
          <w:numId w:val="10"/>
        </w:numPr>
        <w:autoSpaceDE w:val="0"/>
        <w:autoSpaceDN w:val="0"/>
        <w:adjustRightInd w:val="0"/>
        <w:spacing w:after="0" w:line="240" w:lineRule="auto"/>
        <w:ind w:left="480" w:hanging="360"/>
        <w:jc w:val="both"/>
        <w:rPr>
          <w:rFonts w:cs="Arial"/>
          <w:color w:val="002060"/>
        </w:rPr>
      </w:pPr>
      <w:r w:rsidRPr="0043108F">
        <w:rPr>
          <w:rFonts w:cs="Arial"/>
          <w:color w:val="002060"/>
        </w:rPr>
        <w:t>Locat</w:t>
      </w:r>
      <w:r w:rsidR="0043108F">
        <w:rPr>
          <w:rFonts w:cs="Arial"/>
          <w:color w:val="002060"/>
        </w:rPr>
        <w:t>ion of employment or workplace.</w:t>
      </w:r>
    </w:p>
    <w:p w14:paraId="53A7EE89" w14:textId="77777777" w:rsidR="000A038F" w:rsidRPr="0043108F" w:rsidRDefault="0043108F" w:rsidP="00D7788D">
      <w:pPr>
        <w:widowControl w:val="0"/>
        <w:numPr>
          <w:ilvl w:val="0"/>
          <w:numId w:val="11"/>
        </w:numPr>
        <w:autoSpaceDE w:val="0"/>
        <w:autoSpaceDN w:val="0"/>
        <w:adjustRightInd w:val="0"/>
        <w:spacing w:after="0" w:line="240" w:lineRule="auto"/>
        <w:ind w:left="480" w:hanging="360"/>
        <w:jc w:val="both"/>
        <w:rPr>
          <w:rFonts w:cs="Arial"/>
          <w:color w:val="002060"/>
        </w:rPr>
      </w:pPr>
      <w:r>
        <w:rPr>
          <w:rFonts w:cs="Arial"/>
          <w:color w:val="002060"/>
        </w:rPr>
        <w:t>Copy of driving licence.</w:t>
      </w:r>
    </w:p>
    <w:p w14:paraId="6C76DB47" w14:textId="77777777" w:rsidR="000A038F" w:rsidRPr="0043108F" w:rsidRDefault="000A038F" w:rsidP="00D7788D">
      <w:pPr>
        <w:widowControl w:val="0"/>
        <w:numPr>
          <w:ilvl w:val="0"/>
          <w:numId w:val="12"/>
        </w:numPr>
        <w:autoSpaceDE w:val="0"/>
        <w:autoSpaceDN w:val="0"/>
        <w:adjustRightInd w:val="0"/>
        <w:spacing w:after="0" w:line="240" w:lineRule="auto"/>
        <w:ind w:left="480" w:hanging="360"/>
        <w:jc w:val="both"/>
        <w:rPr>
          <w:rFonts w:cs="Arial"/>
          <w:color w:val="002060"/>
        </w:rPr>
      </w:pPr>
      <w:r w:rsidRPr="0043108F">
        <w:rPr>
          <w:rFonts w:cs="Arial"/>
          <w:color w:val="002060"/>
        </w:rPr>
        <w:t>Recruitment information (including copies of right to work documentation, references and other information included in a CV or cover letter or as pa</w:t>
      </w:r>
      <w:r w:rsidR="0043108F">
        <w:rPr>
          <w:rFonts w:cs="Arial"/>
          <w:color w:val="002060"/>
        </w:rPr>
        <w:t>rt of the application process).</w:t>
      </w:r>
    </w:p>
    <w:p w14:paraId="26C72702" w14:textId="77777777" w:rsidR="000A038F" w:rsidRPr="0043108F" w:rsidRDefault="000A038F" w:rsidP="00D7788D">
      <w:pPr>
        <w:widowControl w:val="0"/>
        <w:numPr>
          <w:ilvl w:val="0"/>
          <w:numId w:val="13"/>
        </w:numPr>
        <w:autoSpaceDE w:val="0"/>
        <w:autoSpaceDN w:val="0"/>
        <w:adjustRightInd w:val="0"/>
        <w:spacing w:after="0" w:line="240" w:lineRule="auto"/>
        <w:ind w:left="480" w:hanging="360"/>
        <w:jc w:val="both"/>
        <w:rPr>
          <w:rFonts w:cs="Arial"/>
          <w:color w:val="002060"/>
        </w:rPr>
      </w:pPr>
      <w:r w:rsidRPr="0043108F">
        <w:rPr>
          <w:rFonts w:cs="Arial"/>
          <w:color w:val="002060"/>
        </w:rPr>
        <w:t>Employment records (including job titles, work h</w:t>
      </w:r>
      <w:r w:rsidR="0043108F">
        <w:rPr>
          <w:rFonts w:cs="Arial"/>
          <w:color w:val="002060"/>
        </w:rPr>
        <w:t xml:space="preserve">istory, working hours, training </w:t>
      </w:r>
      <w:r w:rsidRPr="0043108F">
        <w:rPr>
          <w:rFonts w:cs="Arial"/>
          <w:color w:val="002060"/>
        </w:rPr>
        <w:t>records</w:t>
      </w:r>
      <w:r w:rsidR="0043108F">
        <w:rPr>
          <w:rFonts w:cs="Arial"/>
          <w:color w:val="002060"/>
        </w:rPr>
        <w:t xml:space="preserve"> and professional memberships).</w:t>
      </w:r>
    </w:p>
    <w:p w14:paraId="41304713" w14:textId="77777777" w:rsidR="000A038F" w:rsidRPr="0043108F" w:rsidRDefault="0043108F" w:rsidP="00D7788D">
      <w:pPr>
        <w:widowControl w:val="0"/>
        <w:numPr>
          <w:ilvl w:val="0"/>
          <w:numId w:val="14"/>
        </w:numPr>
        <w:autoSpaceDE w:val="0"/>
        <w:autoSpaceDN w:val="0"/>
        <w:adjustRightInd w:val="0"/>
        <w:spacing w:after="0" w:line="240" w:lineRule="auto"/>
        <w:ind w:left="480" w:hanging="360"/>
        <w:jc w:val="both"/>
        <w:rPr>
          <w:rFonts w:cs="Arial"/>
          <w:color w:val="002060"/>
        </w:rPr>
      </w:pPr>
      <w:r w:rsidRPr="0043108F">
        <w:rPr>
          <w:rFonts w:cs="Arial"/>
          <w:color w:val="002060"/>
        </w:rPr>
        <w:t>Compensation history.</w:t>
      </w:r>
    </w:p>
    <w:p w14:paraId="74238B73" w14:textId="77777777" w:rsidR="000A038F" w:rsidRPr="0043108F" w:rsidRDefault="0043108F" w:rsidP="00D7788D">
      <w:pPr>
        <w:widowControl w:val="0"/>
        <w:numPr>
          <w:ilvl w:val="0"/>
          <w:numId w:val="15"/>
        </w:numPr>
        <w:autoSpaceDE w:val="0"/>
        <w:autoSpaceDN w:val="0"/>
        <w:adjustRightInd w:val="0"/>
        <w:spacing w:after="0" w:line="240" w:lineRule="auto"/>
        <w:ind w:left="480" w:hanging="360"/>
        <w:jc w:val="both"/>
        <w:rPr>
          <w:rFonts w:cs="Arial"/>
          <w:color w:val="002060"/>
        </w:rPr>
      </w:pPr>
      <w:r w:rsidRPr="0043108F">
        <w:rPr>
          <w:rFonts w:cs="Arial"/>
          <w:color w:val="002060"/>
        </w:rPr>
        <w:lastRenderedPageBreak/>
        <w:t>Performance information</w:t>
      </w:r>
    </w:p>
    <w:p w14:paraId="12A9BC08" w14:textId="77777777" w:rsidR="000A038F" w:rsidRPr="0043108F" w:rsidRDefault="000A038F" w:rsidP="00D7788D">
      <w:pPr>
        <w:widowControl w:val="0"/>
        <w:numPr>
          <w:ilvl w:val="0"/>
          <w:numId w:val="16"/>
        </w:numPr>
        <w:autoSpaceDE w:val="0"/>
        <w:autoSpaceDN w:val="0"/>
        <w:adjustRightInd w:val="0"/>
        <w:spacing w:after="0" w:line="240" w:lineRule="auto"/>
        <w:ind w:left="480" w:hanging="360"/>
        <w:jc w:val="both"/>
        <w:rPr>
          <w:rFonts w:cs="Arial"/>
          <w:color w:val="002060"/>
        </w:rPr>
      </w:pPr>
      <w:r w:rsidRPr="0043108F">
        <w:rPr>
          <w:rFonts w:cs="Arial"/>
          <w:color w:val="002060"/>
        </w:rPr>
        <w:t>Discipli</w:t>
      </w:r>
      <w:r w:rsidR="0043108F" w:rsidRPr="0043108F">
        <w:rPr>
          <w:rFonts w:cs="Arial"/>
          <w:color w:val="002060"/>
        </w:rPr>
        <w:t>nary and grievance information.</w:t>
      </w:r>
    </w:p>
    <w:p w14:paraId="149F3F1F" w14:textId="77777777" w:rsidR="000A038F" w:rsidRPr="0043108F" w:rsidRDefault="000A038F" w:rsidP="00D7788D">
      <w:pPr>
        <w:widowControl w:val="0"/>
        <w:numPr>
          <w:ilvl w:val="0"/>
          <w:numId w:val="17"/>
        </w:numPr>
        <w:autoSpaceDE w:val="0"/>
        <w:autoSpaceDN w:val="0"/>
        <w:adjustRightInd w:val="0"/>
        <w:spacing w:after="0" w:line="240" w:lineRule="auto"/>
        <w:ind w:left="480" w:hanging="360"/>
        <w:jc w:val="both"/>
        <w:rPr>
          <w:rFonts w:cs="Arial"/>
          <w:color w:val="002060"/>
        </w:rPr>
      </w:pPr>
      <w:r w:rsidRPr="0043108F">
        <w:rPr>
          <w:rFonts w:cs="Arial"/>
          <w:color w:val="002060"/>
        </w:rPr>
        <w:t xml:space="preserve">CCTV footage and other information obtained through electronic means such as </w:t>
      </w:r>
      <w:r w:rsidR="003016BA">
        <w:rPr>
          <w:rFonts w:cs="Arial"/>
          <w:color w:val="002060"/>
        </w:rPr>
        <w:t>fob</w:t>
      </w:r>
      <w:r w:rsidR="0043108F" w:rsidRPr="0043108F">
        <w:rPr>
          <w:rFonts w:cs="Arial"/>
          <w:color w:val="002060"/>
        </w:rPr>
        <w:t xml:space="preserve"> records.</w:t>
      </w:r>
    </w:p>
    <w:p w14:paraId="3C45554A" w14:textId="77777777" w:rsidR="000A038F" w:rsidRPr="0043108F" w:rsidRDefault="000A038F" w:rsidP="00D7788D">
      <w:pPr>
        <w:widowControl w:val="0"/>
        <w:numPr>
          <w:ilvl w:val="0"/>
          <w:numId w:val="18"/>
        </w:numPr>
        <w:autoSpaceDE w:val="0"/>
        <w:autoSpaceDN w:val="0"/>
        <w:adjustRightInd w:val="0"/>
        <w:spacing w:after="0" w:line="240" w:lineRule="auto"/>
        <w:ind w:left="480" w:hanging="360"/>
        <w:jc w:val="both"/>
        <w:rPr>
          <w:rFonts w:cs="Arial"/>
          <w:color w:val="002060"/>
        </w:rPr>
      </w:pPr>
      <w:r w:rsidRPr="0043108F">
        <w:rPr>
          <w:rFonts w:cs="Arial"/>
          <w:color w:val="002060"/>
        </w:rPr>
        <w:t>Information about your use of our informat</w:t>
      </w:r>
      <w:r w:rsidR="0043108F" w:rsidRPr="0043108F">
        <w:rPr>
          <w:rFonts w:cs="Arial"/>
          <w:color w:val="002060"/>
        </w:rPr>
        <w:t>ion and communications systems.</w:t>
      </w:r>
    </w:p>
    <w:p w14:paraId="4AE5C73B" w14:textId="77777777" w:rsidR="000A038F" w:rsidRPr="0043108F" w:rsidRDefault="000A038F" w:rsidP="00D7788D">
      <w:pPr>
        <w:widowControl w:val="0"/>
        <w:numPr>
          <w:ilvl w:val="0"/>
          <w:numId w:val="19"/>
        </w:numPr>
        <w:autoSpaceDE w:val="0"/>
        <w:autoSpaceDN w:val="0"/>
        <w:adjustRightInd w:val="0"/>
        <w:spacing w:after="0" w:line="240" w:lineRule="auto"/>
        <w:ind w:left="480" w:hanging="360"/>
        <w:jc w:val="both"/>
        <w:rPr>
          <w:rFonts w:cs="Arial"/>
          <w:color w:val="002060"/>
        </w:rPr>
      </w:pPr>
      <w:r w:rsidRPr="0043108F">
        <w:rPr>
          <w:rFonts w:cs="Arial"/>
          <w:color w:val="002060"/>
        </w:rPr>
        <w:t>Photographs</w:t>
      </w:r>
      <w:r w:rsidR="00CD5D2E" w:rsidRPr="0043108F">
        <w:rPr>
          <w:rFonts w:cs="Arial"/>
          <w:color w:val="002060"/>
        </w:rPr>
        <w:t xml:space="preserve"> for example for use in an identification card/for identifying staff on a website etc</w:t>
      </w:r>
      <w:r w:rsidR="00EA5E2B" w:rsidRPr="0043108F">
        <w:rPr>
          <w:rFonts w:cs="Arial"/>
          <w:color w:val="002060"/>
        </w:rPr>
        <w:t>.</w:t>
      </w:r>
    </w:p>
    <w:p w14:paraId="6C1909FB" w14:textId="77777777" w:rsidR="00B76BF2" w:rsidRPr="0043108F" w:rsidRDefault="0043108F" w:rsidP="00D7788D">
      <w:pPr>
        <w:widowControl w:val="0"/>
        <w:numPr>
          <w:ilvl w:val="0"/>
          <w:numId w:val="19"/>
        </w:numPr>
        <w:autoSpaceDE w:val="0"/>
        <w:autoSpaceDN w:val="0"/>
        <w:adjustRightInd w:val="0"/>
        <w:spacing w:after="0" w:line="240" w:lineRule="auto"/>
        <w:ind w:left="480" w:hanging="360"/>
        <w:jc w:val="both"/>
        <w:rPr>
          <w:rFonts w:cs="Arial"/>
          <w:color w:val="002060"/>
        </w:rPr>
      </w:pPr>
      <w:r w:rsidRPr="0043108F">
        <w:rPr>
          <w:rFonts w:cs="Arial"/>
          <w:color w:val="002060"/>
        </w:rPr>
        <w:t>Recording of your voice</w:t>
      </w:r>
    </w:p>
    <w:p w14:paraId="17A0E370" w14:textId="77777777" w:rsidR="00637E0B" w:rsidRPr="0043108F" w:rsidRDefault="00D77369" w:rsidP="00637E0B">
      <w:pPr>
        <w:widowControl w:val="0"/>
        <w:numPr>
          <w:ilvl w:val="0"/>
          <w:numId w:val="19"/>
        </w:numPr>
        <w:autoSpaceDE w:val="0"/>
        <w:autoSpaceDN w:val="0"/>
        <w:adjustRightInd w:val="0"/>
        <w:spacing w:after="0" w:line="240" w:lineRule="auto"/>
        <w:ind w:left="480" w:hanging="360"/>
        <w:jc w:val="both"/>
        <w:rPr>
          <w:rFonts w:cs="Arial"/>
          <w:color w:val="002060"/>
        </w:rPr>
      </w:pPr>
      <w:r w:rsidRPr="0043108F">
        <w:rPr>
          <w:rFonts w:cs="Arial"/>
          <w:color w:val="002060"/>
        </w:rPr>
        <w:t>Visa/Immigration/right to work</w:t>
      </w:r>
      <w:r w:rsidR="0043108F" w:rsidRPr="0043108F">
        <w:rPr>
          <w:rFonts w:cs="Arial"/>
          <w:color w:val="002060"/>
        </w:rPr>
        <w:t xml:space="preserve"> or residential status</w:t>
      </w:r>
    </w:p>
    <w:p w14:paraId="1241FFE7" w14:textId="77777777" w:rsidR="00637E0B" w:rsidRPr="0043108F" w:rsidRDefault="0042094B" w:rsidP="00D7788D">
      <w:pPr>
        <w:widowControl w:val="0"/>
        <w:numPr>
          <w:ilvl w:val="0"/>
          <w:numId w:val="19"/>
        </w:numPr>
        <w:autoSpaceDE w:val="0"/>
        <w:autoSpaceDN w:val="0"/>
        <w:adjustRightInd w:val="0"/>
        <w:spacing w:after="0" w:line="240" w:lineRule="auto"/>
        <w:ind w:left="480" w:hanging="360"/>
        <w:jc w:val="both"/>
        <w:rPr>
          <w:rFonts w:cs="Arial"/>
          <w:color w:val="002060"/>
        </w:rPr>
      </w:pPr>
      <w:r w:rsidRPr="0043108F">
        <w:rPr>
          <w:rFonts w:cs="Arial"/>
          <w:color w:val="002060"/>
        </w:rPr>
        <w:t>Criminal offences</w:t>
      </w:r>
      <w:r w:rsidR="006A44DF" w:rsidRPr="0043108F">
        <w:rPr>
          <w:rFonts w:cs="Arial"/>
          <w:color w:val="002060"/>
        </w:rPr>
        <w:t xml:space="preserve"> for specific functions</w:t>
      </w:r>
      <w:r w:rsidRPr="0043108F">
        <w:rPr>
          <w:rFonts w:cs="Arial"/>
          <w:color w:val="002060"/>
        </w:rPr>
        <w:t xml:space="preserve"> </w:t>
      </w:r>
      <w:r w:rsidRPr="0043108F">
        <w:rPr>
          <w:rFonts w:cs="Arial"/>
          <w:i/>
          <w:color w:val="002060"/>
        </w:rPr>
        <w:t>*subject to the finalisation of the national implementing legislation</w:t>
      </w:r>
      <w:r w:rsidR="00637E0B" w:rsidRPr="0043108F">
        <w:rPr>
          <w:rFonts w:cs="Arial"/>
          <w:i/>
          <w:color w:val="002060"/>
        </w:rPr>
        <w:t>.</w:t>
      </w:r>
    </w:p>
    <w:p w14:paraId="09030DF3" w14:textId="77777777" w:rsidR="00637E0B" w:rsidRPr="0043108F" w:rsidRDefault="00637E0B" w:rsidP="00637E0B">
      <w:pPr>
        <w:widowControl w:val="0"/>
        <w:autoSpaceDE w:val="0"/>
        <w:autoSpaceDN w:val="0"/>
        <w:adjustRightInd w:val="0"/>
        <w:spacing w:after="0" w:line="240" w:lineRule="auto"/>
        <w:ind w:left="480"/>
        <w:jc w:val="both"/>
        <w:rPr>
          <w:rFonts w:cs="Arial"/>
          <w:color w:val="002060"/>
        </w:rPr>
      </w:pPr>
    </w:p>
    <w:p w14:paraId="553ACC43" w14:textId="77777777" w:rsidR="000A038F" w:rsidRPr="0043108F" w:rsidRDefault="000A038F" w:rsidP="00637E0B">
      <w:pPr>
        <w:widowControl w:val="0"/>
        <w:autoSpaceDE w:val="0"/>
        <w:autoSpaceDN w:val="0"/>
        <w:adjustRightInd w:val="0"/>
        <w:spacing w:after="0" w:line="240" w:lineRule="auto"/>
        <w:ind w:left="120"/>
        <w:jc w:val="both"/>
        <w:rPr>
          <w:rFonts w:cs="Arial"/>
          <w:color w:val="002060"/>
        </w:rPr>
      </w:pPr>
      <w:r w:rsidRPr="0043108F">
        <w:rPr>
          <w:rFonts w:cs="Arial"/>
          <w:color w:val="002060"/>
        </w:rPr>
        <w:t xml:space="preserve">We may also collect, store and use the following “special categories” of more sensitive </w:t>
      </w:r>
      <w:r w:rsidR="00C07FC8" w:rsidRPr="0043108F">
        <w:rPr>
          <w:rFonts w:cs="Arial"/>
          <w:color w:val="002060"/>
        </w:rPr>
        <w:t>personal data</w:t>
      </w:r>
      <w:r w:rsidRPr="0043108F">
        <w:rPr>
          <w:rFonts w:cs="Arial"/>
          <w:color w:val="002060"/>
        </w:rPr>
        <w:t>:</w:t>
      </w:r>
    </w:p>
    <w:p w14:paraId="4BBB0DE4" w14:textId="77777777" w:rsidR="000A038F" w:rsidRPr="0043108F" w:rsidRDefault="0043108F" w:rsidP="00D7788D">
      <w:pPr>
        <w:widowControl w:val="0"/>
        <w:numPr>
          <w:ilvl w:val="0"/>
          <w:numId w:val="21"/>
        </w:numPr>
        <w:autoSpaceDE w:val="0"/>
        <w:autoSpaceDN w:val="0"/>
        <w:adjustRightInd w:val="0"/>
        <w:spacing w:after="0" w:line="240" w:lineRule="auto"/>
        <w:ind w:left="480" w:hanging="360"/>
        <w:jc w:val="both"/>
        <w:rPr>
          <w:rFonts w:cs="Arial"/>
          <w:color w:val="002060"/>
        </w:rPr>
      </w:pPr>
      <w:r w:rsidRPr="0043108F">
        <w:rPr>
          <w:rFonts w:cs="Arial"/>
          <w:color w:val="002060"/>
        </w:rPr>
        <w:t>Trade union membership.</w:t>
      </w:r>
    </w:p>
    <w:p w14:paraId="6210BEB7" w14:textId="77777777" w:rsidR="000A038F" w:rsidRPr="0043108F" w:rsidRDefault="0043108F" w:rsidP="00D7788D">
      <w:pPr>
        <w:widowControl w:val="0"/>
        <w:numPr>
          <w:ilvl w:val="0"/>
          <w:numId w:val="22"/>
        </w:numPr>
        <w:autoSpaceDE w:val="0"/>
        <w:autoSpaceDN w:val="0"/>
        <w:adjustRightInd w:val="0"/>
        <w:spacing w:after="0" w:line="240" w:lineRule="auto"/>
        <w:ind w:left="480" w:hanging="360"/>
        <w:jc w:val="both"/>
        <w:rPr>
          <w:rFonts w:cs="Arial"/>
          <w:color w:val="002060"/>
        </w:rPr>
      </w:pPr>
      <w:r w:rsidRPr="0043108F">
        <w:rPr>
          <w:rFonts w:cs="Arial"/>
          <w:color w:val="002060"/>
        </w:rPr>
        <w:t>I</w:t>
      </w:r>
      <w:r w:rsidR="000A038F" w:rsidRPr="0043108F">
        <w:rPr>
          <w:rFonts w:cs="Arial"/>
          <w:color w:val="002060"/>
        </w:rPr>
        <w:t>nformation about your health, including any medical conditio</w:t>
      </w:r>
      <w:r w:rsidRPr="0043108F">
        <w:rPr>
          <w:rFonts w:cs="Arial"/>
          <w:color w:val="002060"/>
        </w:rPr>
        <w:t>n, health and sickness records.</w:t>
      </w:r>
    </w:p>
    <w:p w14:paraId="377158FC" w14:textId="77777777" w:rsidR="000A038F" w:rsidRPr="0043108F" w:rsidRDefault="00937CD1" w:rsidP="00D7788D">
      <w:pPr>
        <w:widowControl w:val="0"/>
        <w:numPr>
          <w:ilvl w:val="0"/>
          <w:numId w:val="23"/>
        </w:numPr>
        <w:autoSpaceDE w:val="0"/>
        <w:autoSpaceDN w:val="0"/>
        <w:adjustRightInd w:val="0"/>
        <w:spacing w:after="0" w:line="240" w:lineRule="auto"/>
        <w:ind w:left="480" w:hanging="360"/>
        <w:jc w:val="both"/>
        <w:rPr>
          <w:rFonts w:cs="Arial"/>
          <w:color w:val="002060"/>
        </w:rPr>
      </w:pPr>
      <w:r w:rsidRPr="0043108F">
        <w:rPr>
          <w:rFonts w:cs="Arial"/>
          <w:color w:val="002060"/>
        </w:rPr>
        <w:t>B</w:t>
      </w:r>
      <w:r w:rsidR="0043108F" w:rsidRPr="0043108F">
        <w:rPr>
          <w:rFonts w:cs="Arial"/>
          <w:color w:val="002060"/>
        </w:rPr>
        <w:t>iometric data.</w:t>
      </w:r>
    </w:p>
    <w:p w14:paraId="126F819C" w14:textId="77777777" w:rsidR="00EA5E2B" w:rsidRPr="00D7788D" w:rsidRDefault="00EA5E2B" w:rsidP="00D7788D">
      <w:pPr>
        <w:pStyle w:val="Heading2"/>
        <w:jc w:val="both"/>
        <w:rPr>
          <w:b/>
          <w:color w:val="002060"/>
          <w:sz w:val="22"/>
          <w:szCs w:val="22"/>
        </w:rPr>
      </w:pPr>
      <w:r w:rsidRPr="00D7788D">
        <w:rPr>
          <w:b/>
          <w:color w:val="002060"/>
          <w:sz w:val="22"/>
          <w:szCs w:val="22"/>
        </w:rPr>
        <w:t>How we collect the information</w:t>
      </w:r>
    </w:p>
    <w:p w14:paraId="5ACBEAC7" w14:textId="77777777" w:rsidR="00EA5E2B" w:rsidRPr="00D7788D" w:rsidRDefault="00EA5E2B" w:rsidP="00D7788D">
      <w:pPr>
        <w:pStyle w:val="BodyText"/>
        <w:jc w:val="both"/>
        <w:rPr>
          <w:color w:val="002060"/>
        </w:rPr>
      </w:pPr>
      <w:r w:rsidRPr="00D7788D">
        <w:rPr>
          <w:color w:val="002060"/>
        </w:rPr>
        <w:t xml:space="preserve">We collect </w:t>
      </w:r>
      <w:r w:rsidR="00C07FC8" w:rsidRPr="00D7788D">
        <w:rPr>
          <w:color w:val="002060"/>
        </w:rPr>
        <w:t>personal data</w:t>
      </w:r>
      <w:r w:rsidRPr="00D7788D">
        <w:rPr>
          <w:color w:val="002060"/>
        </w:rPr>
        <w:t xml:space="preserve"> about Credit Union Personnel from the following sources:</w:t>
      </w:r>
    </w:p>
    <w:p w14:paraId="5BFABB78" w14:textId="77777777" w:rsidR="000A038F" w:rsidRPr="00D7788D" w:rsidRDefault="007E7B0C" w:rsidP="00D7788D">
      <w:pPr>
        <w:widowControl w:val="0"/>
        <w:numPr>
          <w:ilvl w:val="0"/>
          <w:numId w:val="36"/>
        </w:numPr>
        <w:autoSpaceDE w:val="0"/>
        <w:autoSpaceDN w:val="0"/>
        <w:adjustRightInd w:val="0"/>
        <w:spacing w:after="0" w:line="240" w:lineRule="auto"/>
        <w:jc w:val="both"/>
        <w:rPr>
          <w:rFonts w:cs="Arial"/>
          <w:color w:val="002060"/>
        </w:rPr>
      </w:pPr>
      <w:r w:rsidRPr="00D7788D">
        <w:rPr>
          <w:rFonts w:cs="Arial"/>
          <w:color w:val="002060"/>
        </w:rPr>
        <w:t>You;</w:t>
      </w:r>
    </w:p>
    <w:p w14:paraId="3CF6C901" w14:textId="77777777" w:rsidR="00EA5E2B" w:rsidRPr="00D7788D" w:rsidRDefault="000A038F" w:rsidP="00D7788D">
      <w:pPr>
        <w:widowControl w:val="0"/>
        <w:numPr>
          <w:ilvl w:val="0"/>
          <w:numId w:val="36"/>
        </w:numPr>
        <w:autoSpaceDE w:val="0"/>
        <w:autoSpaceDN w:val="0"/>
        <w:adjustRightInd w:val="0"/>
        <w:spacing w:after="0" w:line="240" w:lineRule="auto"/>
        <w:jc w:val="both"/>
        <w:rPr>
          <w:rFonts w:cs="Arial"/>
          <w:color w:val="002060"/>
        </w:rPr>
      </w:pPr>
      <w:r w:rsidRPr="00D7788D">
        <w:rPr>
          <w:rFonts w:cs="Arial"/>
          <w:color w:val="002060"/>
        </w:rPr>
        <w:t xml:space="preserve">the application and recruitment process, either directly from candidates </w:t>
      </w:r>
      <w:r w:rsidR="00985F61" w:rsidRPr="00D7788D">
        <w:rPr>
          <w:rFonts w:cs="Arial"/>
          <w:color w:val="002060"/>
        </w:rPr>
        <w:t>or from third parties</w:t>
      </w:r>
    </w:p>
    <w:p w14:paraId="628A001B" w14:textId="77777777" w:rsidR="00EA5E2B" w:rsidRPr="00D7788D" w:rsidRDefault="00EA5E2B" w:rsidP="00D7788D">
      <w:pPr>
        <w:widowControl w:val="0"/>
        <w:numPr>
          <w:ilvl w:val="0"/>
          <w:numId w:val="36"/>
        </w:numPr>
        <w:autoSpaceDE w:val="0"/>
        <w:autoSpaceDN w:val="0"/>
        <w:adjustRightInd w:val="0"/>
        <w:spacing w:after="0" w:line="240" w:lineRule="auto"/>
        <w:jc w:val="both"/>
        <w:rPr>
          <w:rFonts w:cs="Arial"/>
          <w:color w:val="002060"/>
        </w:rPr>
      </w:pPr>
      <w:r w:rsidRPr="00D7788D">
        <w:rPr>
          <w:rFonts w:cs="Arial"/>
          <w:color w:val="002060"/>
        </w:rPr>
        <w:t xml:space="preserve">a recruitment </w:t>
      </w:r>
      <w:r w:rsidR="000A038F" w:rsidRPr="00D7788D">
        <w:rPr>
          <w:rFonts w:cs="Arial"/>
          <w:color w:val="002060"/>
        </w:rPr>
        <w:t>agency</w:t>
      </w:r>
      <w:r w:rsidR="00985F61" w:rsidRPr="00D7788D">
        <w:rPr>
          <w:rFonts w:cs="Arial"/>
          <w:color w:val="002060"/>
        </w:rPr>
        <w:t>, third party placement firm or job search website</w:t>
      </w:r>
      <w:r w:rsidRPr="00D7788D">
        <w:rPr>
          <w:rFonts w:cs="Arial"/>
          <w:color w:val="002060"/>
        </w:rPr>
        <w:t>;</w:t>
      </w:r>
    </w:p>
    <w:p w14:paraId="6332F65B" w14:textId="77777777" w:rsidR="000A038F" w:rsidRPr="0043108F" w:rsidRDefault="000A038F" w:rsidP="00D7788D">
      <w:pPr>
        <w:widowControl w:val="0"/>
        <w:numPr>
          <w:ilvl w:val="0"/>
          <w:numId w:val="36"/>
        </w:numPr>
        <w:autoSpaceDE w:val="0"/>
        <w:autoSpaceDN w:val="0"/>
        <w:adjustRightInd w:val="0"/>
        <w:spacing w:after="0" w:line="240" w:lineRule="auto"/>
        <w:jc w:val="both"/>
        <w:rPr>
          <w:rFonts w:cs="Arial"/>
          <w:color w:val="002060"/>
        </w:rPr>
      </w:pPr>
      <w:r w:rsidRPr="0043108F">
        <w:rPr>
          <w:rFonts w:cs="Arial"/>
          <w:color w:val="002060"/>
        </w:rPr>
        <w:t>We may sometimes collect additional information from third parties including former emplo</w:t>
      </w:r>
      <w:r w:rsidR="00010242" w:rsidRPr="0043108F">
        <w:rPr>
          <w:rFonts w:cs="Arial"/>
          <w:color w:val="002060"/>
        </w:rPr>
        <w:t>ye</w:t>
      </w:r>
      <w:r w:rsidR="007E7B0C" w:rsidRPr="0043108F">
        <w:rPr>
          <w:rFonts w:cs="Arial"/>
          <w:color w:val="002060"/>
        </w:rPr>
        <w:t>rs</w:t>
      </w:r>
      <w:r w:rsidR="00985F61" w:rsidRPr="0043108F">
        <w:rPr>
          <w:rFonts w:cs="Arial"/>
          <w:color w:val="002060"/>
        </w:rPr>
        <w:t>, background check provider</w:t>
      </w:r>
      <w:r w:rsidR="007E7B0C" w:rsidRPr="0043108F">
        <w:rPr>
          <w:rFonts w:cs="Arial"/>
          <w:color w:val="002060"/>
        </w:rPr>
        <w:t xml:space="preserve"> or credit reference agencies</w:t>
      </w:r>
    </w:p>
    <w:p w14:paraId="3521E623" w14:textId="77777777" w:rsidR="00EA5E2B" w:rsidRPr="00D7788D" w:rsidRDefault="00EA5E2B" w:rsidP="00D7788D">
      <w:pPr>
        <w:widowControl w:val="0"/>
        <w:numPr>
          <w:ilvl w:val="0"/>
          <w:numId w:val="36"/>
        </w:numPr>
        <w:autoSpaceDE w:val="0"/>
        <w:autoSpaceDN w:val="0"/>
        <w:adjustRightInd w:val="0"/>
        <w:spacing w:after="0" w:line="240" w:lineRule="auto"/>
        <w:jc w:val="both"/>
        <w:rPr>
          <w:rFonts w:cs="Arial"/>
          <w:color w:val="002060"/>
        </w:rPr>
      </w:pPr>
      <w:r w:rsidRPr="00D7788D">
        <w:rPr>
          <w:rFonts w:cs="Arial"/>
          <w:color w:val="002060"/>
        </w:rPr>
        <w:t>References which have been provided to us</w:t>
      </w:r>
    </w:p>
    <w:p w14:paraId="7086A7D3" w14:textId="77777777" w:rsidR="000A038F" w:rsidRPr="00D7788D" w:rsidRDefault="000A038F" w:rsidP="00D7788D">
      <w:pPr>
        <w:widowControl w:val="0"/>
        <w:autoSpaceDE w:val="0"/>
        <w:autoSpaceDN w:val="0"/>
        <w:adjustRightInd w:val="0"/>
        <w:spacing w:after="0" w:line="240" w:lineRule="auto"/>
        <w:ind w:firstLine="60"/>
        <w:jc w:val="both"/>
        <w:rPr>
          <w:rFonts w:cs="Arial"/>
          <w:color w:val="002060"/>
        </w:rPr>
      </w:pPr>
    </w:p>
    <w:p w14:paraId="78E1450E"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xml:space="preserve">We will collect additional </w:t>
      </w:r>
      <w:r w:rsidR="00C07FC8" w:rsidRPr="00D7788D">
        <w:rPr>
          <w:rFonts w:cs="Arial"/>
          <w:color w:val="002060"/>
        </w:rPr>
        <w:t>personal data</w:t>
      </w:r>
      <w:r w:rsidR="007E7B0C" w:rsidRPr="00D7788D">
        <w:rPr>
          <w:rFonts w:cs="Arial"/>
          <w:color w:val="002060"/>
        </w:rPr>
        <w:t xml:space="preserve"> in the course of role</w:t>
      </w:r>
      <w:r w:rsidRPr="00D7788D">
        <w:rPr>
          <w:rFonts w:cs="Arial"/>
          <w:color w:val="002060"/>
        </w:rPr>
        <w:t>-related activities throughout th</w:t>
      </w:r>
      <w:r w:rsidR="00010242" w:rsidRPr="00D7788D">
        <w:rPr>
          <w:rFonts w:cs="Arial"/>
          <w:color w:val="002060"/>
        </w:rPr>
        <w:t>e period of you working for us.</w:t>
      </w:r>
    </w:p>
    <w:p w14:paraId="75233094" w14:textId="77777777" w:rsidR="000A038F" w:rsidRPr="00D7788D" w:rsidRDefault="00EA5E2B" w:rsidP="00D7788D">
      <w:pPr>
        <w:pStyle w:val="Heading2"/>
        <w:jc w:val="both"/>
        <w:rPr>
          <w:b/>
          <w:color w:val="002060"/>
          <w:sz w:val="22"/>
          <w:szCs w:val="22"/>
        </w:rPr>
      </w:pPr>
      <w:r w:rsidRPr="00D7788D">
        <w:rPr>
          <w:b/>
          <w:color w:val="002060"/>
          <w:sz w:val="22"/>
          <w:szCs w:val="22"/>
        </w:rPr>
        <w:t>Why we collect the information and how we use it</w:t>
      </w:r>
      <w:r w:rsidR="000A038F" w:rsidRPr="00D7788D">
        <w:rPr>
          <w:rFonts w:cs="Arial"/>
          <w:color w:val="002060"/>
          <w:sz w:val="22"/>
          <w:szCs w:val="22"/>
        </w:rPr>
        <w:t> </w:t>
      </w:r>
    </w:p>
    <w:p w14:paraId="620B9FC4" w14:textId="77777777" w:rsidR="00D71EB1" w:rsidRPr="00D7788D" w:rsidRDefault="00FC64C7" w:rsidP="00D7788D">
      <w:pPr>
        <w:widowControl w:val="0"/>
        <w:autoSpaceDE w:val="0"/>
        <w:autoSpaceDN w:val="0"/>
        <w:adjustRightInd w:val="0"/>
        <w:spacing w:after="0" w:line="240" w:lineRule="auto"/>
        <w:ind w:left="30" w:right="50"/>
        <w:jc w:val="both"/>
        <w:rPr>
          <w:rFonts w:cs="Arial"/>
          <w:color w:val="002060"/>
        </w:rPr>
      </w:pPr>
      <w:r w:rsidRPr="00D7788D">
        <w:rPr>
          <w:rFonts w:cs="Arial"/>
          <w:color w:val="002060"/>
        </w:rPr>
        <w:t>W</w:t>
      </w:r>
      <w:r w:rsidR="00D71EB1" w:rsidRPr="00D7788D">
        <w:rPr>
          <w:rFonts w:cs="Arial"/>
          <w:color w:val="002060"/>
        </w:rPr>
        <w:t xml:space="preserve">e will </w:t>
      </w:r>
      <w:r w:rsidRPr="00D7788D">
        <w:rPr>
          <w:rFonts w:cs="Arial"/>
          <w:color w:val="002060"/>
        </w:rPr>
        <w:t xml:space="preserve">use your </w:t>
      </w:r>
      <w:r w:rsidR="00C07FC8" w:rsidRPr="00D7788D">
        <w:rPr>
          <w:rFonts w:cs="Arial"/>
          <w:color w:val="002060"/>
        </w:rPr>
        <w:t>personal data</w:t>
      </w:r>
      <w:r w:rsidRPr="00D7788D">
        <w:rPr>
          <w:rFonts w:cs="Arial"/>
          <w:color w:val="002060"/>
        </w:rPr>
        <w:t xml:space="preserve"> for</w:t>
      </w:r>
      <w:r w:rsidR="00D71EB1" w:rsidRPr="00D7788D">
        <w:rPr>
          <w:rFonts w:cs="Arial"/>
          <w:color w:val="002060"/>
        </w:rPr>
        <w:t xml:space="preserve"> the following </w:t>
      </w:r>
      <w:r w:rsidRPr="00D7788D">
        <w:rPr>
          <w:rFonts w:cs="Arial"/>
          <w:color w:val="002060"/>
        </w:rPr>
        <w:t>purposes</w:t>
      </w:r>
      <w:r w:rsidR="00D71EB1" w:rsidRPr="00D7788D">
        <w:rPr>
          <w:rFonts w:cs="Arial"/>
          <w:color w:val="002060"/>
        </w:rPr>
        <w:t>:</w:t>
      </w:r>
    </w:p>
    <w:p w14:paraId="72FD01BC" w14:textId="77777777" w:rsidR="00010242" w:rsidRPr="00D7788D" w:rsidRDefault="00010242" w:rsidP="00D7788D">
      <w:pPr>
        <w:widowControl w:val="0"/>
        <w:autoSpaceDE w:val="0"/>
        <w:autoSpaceDN w:val="0"/>
        <w:adjustRightInd w:val="0"/>
        <w:spacing w:after="0" w:line="240" w:lineRule="auto"/>
        <w:ind w:left="30" w:right="50"/>
        <w:jc w:val="both"/>
        <w:rPr>
          <w:rFonts w:cs="Arial"/>
          <w:color w:val="002060"/>
        </w:rPr>
      </w:pPr>
    </w:p>
    <w:p w14:paraId="6F3879D6" w14:textId="77777777" w:rsidR="00D71EB1" w:rsidRPr="00D7788D" w:rsidRDefault="00D71EB1" w:rsidP="00D7788D">
      <w:pPr>
        <w:widowControl w:val="0"/>
        <w:numPr>
          <w:ilvl w:val="0"/>
          <w:numId w:val="37"/>
        </w:numPr>
        <w:autoSpaceDE w:val="0"/>
        <w:autoSpaceDN w:val="0"/>
        <w:adjustRightInd w:val="0"/>
        <w:spacing w:after="0" w:line="240" w:lineRule="auto"/>
        <w:ind w:right="50"/>
        <w:jc w:val="both"/>
        <w:rPr>
          <w:rFonts w:cs="Arial"/>
          <w:color w:val="002060"/>
        </w:rPr>
      </w:pPr>
      <w:r w:rsidRPr="00D7788D">
        <w:rPr>
          <w:rFonts w:cs="Arial"/>
          <w:color w:val="002060"/>
        </w:rPr>
        <w:t>Where we need to perform the contrac</w:t>
      </w:r>
      <w:r w:rsidR="00D42C85" w:rsidRPr="00D7788D">
        <w:rPr>
          <w:rFonts w:cs="Arial"/>
          <w:color w:val="002060"/>
        </w:rPr>
        <w:t>t we have entered into with you;</w:t>
      </w:r>
    </w:p>
    <w:p w14:paraId="64A70059" w14:textId="77777777" w:rsidR="00D71EB1" w:rsidRPr="00D7788D" w:rsidRDefault="00D71EB1" w:rsidP="00D7788D">
      <w:pPr>
        <w:widowControl w:val="0"/>
        <w:numPr>
          <w:ilvl w:val="0"/>
          <w:numId w:val="37"/>
        </w:numPr>
        <w:autoSpaceDE w:val="0"/>
        <w:autoSpaceDN w:val="0"/>
        <w:adjustRightInd w:val="0"/>
        <w:spacing w:after="0" w:line="240" w:lineRule="auto"/>
        <w:ind w:right="50"/>
        <w:jc w:val="both"/>
        <w:rPr>
          <w:rFonts w:cs="Arial"/>
          <w:color w:val="002060"/>
        </w:rPr>
      </w:pPr>
      <w:r w:rsidRPr="00D7788D">
        <w:rPr>
          <w:rFonts w:cs="Arial"/>
          <w:color w:val="002060"/>
        </w:rPr>
        <w:t>Where we need to</w:t>
      </w:r>
      <w:r w:rsidR="00D42C85" w:rsidRPr="00D7788D">
        <w:rPr>
          <w:rFonts w:cs="Arial"/>
          <w:color w:val="002060"/>
        </w:rPr>
        <w:t xml:space="preserve"> comply with a legal obligation;</w:t>
      </w:r>
    </w:p>
    <w:p w14:paraId="75C54F0A" w14:textId="77777777" w:rsidR="00D71EB1" w:rsidRPr="00D7788D" w:rsidRDefault="00D71EB1" w:rsidP="00D7788D">
      <w:pPr>
        <w:widowControl w:val="0"/>
        <w:numPr>
          <w:ilvl w:val="0"/>
          <w:numId w:val="37"/>
        </w:numPr>
        <w:autoSpaceDE w:val="0"/>
        <w:autoSpaceDN w:val="0"/>
        <w:adjustRightInd w:val="0"/>
        <w:spacing w:after="0" w:line="240" w:lineRule="auto"/>
        <w:ind w:right="50"/>
        <w:jc w:val="both"/>
        <w:rPr>
          <w:rFonts w:cs="Arial"/>
          <w:color w:val="002060"/>
        </w:rPr>
      </w:pPr>
      <w:r w:rsidRPr="00D7788D">
        <w:rPr>
          <w:rFonts w:cs="Arial"/>
          <w:color w:val="002060"/>
        </w:rPr>
        <w:t>Where it is necessary for our legitimate interests (or those of a third party) and your interests</w:t>
      </w:r>
      <w:r w:rsidR="00D42C85" w:rsidRPr="00D7788D">
        <w:rPr>
          <w:rFonts w:cs="Arial"/>
          <w:color w:val="002060"/>
        </w:rPr>
        <w:t>;</w:t>
      </w:r>
      <w:r w:rsidRPr="00D7788D">
        <w:rPr>
          <w:rFonts w:cs="Arial"/>
          <w:color w:val="002060"/>
        </w:rPr>
        <w:t xml:space="preserve"> and fundamental rights do not override those interests.</w:t>
      </w:r>
      <w:r w:rsidR="00FC64C7" w:rsidRPr="00D7788D">
        <w:rPr>
          <w:color w:val="002060"/>
          <w:lang w:val="en-IE"/>
        </w:rPr>
        <w:t xml:space="preserve"> If we rely on our legitimate interest, we will tell you what that is.</w:t>
      </w:r>
      <w:r w:rsidR="00FC64C7" w:rsidRPr="00D7788D">
        <w:rPr>
          <w:rFonts w:cs="Arial"/>
          <w:color w:val="002060"/>
        </w:rPr>
        <w:t xml:space="preserve"> </w:t>
      </w:r>
    </w:p>
    <w:p w14:paraId="2D762460" w14:textId="77777777" w:rsidR="00D71EB1" w:rsidRPr="00D7788D" w:rsidRDefault="00D71EB1" w:rsidP="00D7788D">
      <w:pPr>
        <w:widowControl w:val="0"/>
        <w:autoSpaceDE w:val="0"/>
        <w:autoSpaceDN w:val="0"/>
        <w:adjustRightInd w:val="0"/>
        <w:spacing w:before="200" w:after="20" w:line="240" w:lineRule="auto"/>
        <w:ind w:left="30" w:right="50"/>
        <w:jc w:val="both"/>
        <w:rPr>
          <w:rFonts w:cs="Arial"/>
          <w:color w:val="002060"/>
        </w:rPr>
      </w:pPr>
      <w:r w:rsidRPr="00D7788D">
        <w:rPr>
          <w:rFonts w:cs="Arial"/>
          <w:color w:val="002060"/>
        </w:rPr>
        <w:t xml:space="preserve">We may also use your </w:t>
      </w:r>
      <w:r w:rsidR="00C07FC8" w:rsidRPr="00D7788D">
        <w:rPr>
          <w:rFonts w:cs="Arial"/>
          <w:color w:val="002060"/>
        </w:rPr>
        <w:t>personal data</w:t>
      </w:r>
      <w:r w:rsidRPr="00D7788D">
        <w:rPr>
          <w:rFonts w:cs="Arial"/>
          <w:color w:val="002060"/>
        </w:rPr>
        <w:t xml:space="preserve"> in the following situations, which are likely to be rare:</w:t>
      </w:r>
    </w:p>
    <w:p w14:paraId="285E4687" w14:textId="77777777" w:rsidR="00D71EB1" w:rsidRPr="00D7788D" w:rsidRDefault="00D71EB1" w:rsidP="00D7788D">
      <w:pPr>
        <w:widowControl w:val="0"/>
        <w:numPr>
          <w:ilvl w:val="0"/>
          <w:numId w:val="38"/>
        </w:numPr>
        <w:autoSpaceDE w:val="0"/>
        <w:autoSpaceDN w:val="0"/>
        <w:adjustRightInd w:val="0"/>
        <w:spacing w:before="200" w:after="20" w:line="240" w:lineRule="auto"/>
        <w:ind w:left="709" w:right="50"/>
        <w:jc w:val="both"/>
        <w:rPr>
          <w:rFonts w:cs="Arial"/>
          <w:color w:val="002060"/>
        </w:rPr>
      </w:pPr>
      <w:r w:rsidRPr="00D7788D">
        <w:rPr>
          <w:rFonts w:cs="Arial"/>
          <w:color w:val="002060"/>
        </w:rPr>
        <w:t>Where we need to protect your interests (or someone else’s interests).</w:t>
      </w:r>
    </w:p>
    <w:p w14:paraId="43C45FBE" w14:textId="77777777" w:rsidR="000A038F" w:rsidRDefault="00D71EB1" w:rsidP="00D7788D">
      <w:pPr>
        <w:widowControl w:val="0"/>
        <w:numPr>
          <w:ilvl w:val="0"/>
          <w:numId w:val="38"/>
        </w:numPr>
        <w:autoSpaceDE w:val="0"/>
        <w:autoSpaceDN w:val="0"/>
        <w:adjustRightInd w:val="0"/>
        <w:spacing w:after="0" w:line="240" w:lineRule="auto"/>
        <w:ind w:left="709"/>
        <w:jc w:val="both"/>
        <w:rPr>
          <w:rFonts w:cs="Arial"/>
          <w:color w:val="002060"/>
        </w:rPr>
      </w:pPr>
      <w:r w:rsidRPr="00D7788D">
        <w:rPr>
          <w:rFonts w:cs="Arial"/>
          <w:color w:val="002060"/>
        </w:rPr>
        <w:t>Where it is needed in the public interest [or for official purposes].</w:t>
      </w:r>
    </w:p>
    <w:p w14:paraId="5F99C66D" w14:textId="77777777" w:rsidR="003016BA" w:rsidRDefault="003016BA" w:rsidP="003016BA">
      <w:pPr>
        <w:widowControl w:val="0"/>
        <w:autoSpaceDE w:val="0"/>
        <w:autoSpaceDN w:val="0"/>
        <w:adjustRightInd w:val="0"/>
        <w:spacing w:after="0" w:line="240" w:lineRule="auto"/>
        <w:jc w:val="both"/>
        <w:rPr>
          <w:rFonts w:cs="Arial"/>
          <w:color w:val="002060"/>
        </w:rPr>
      </w:pPr>
    </w:p>
    <w:p w14:paraId="295E2B9A" w14:textId="77777777" w:rsidR="003016BA" w:rsidRPr="003016BA" w:rsidRDefault="003016BA" w:rsidP="003016BA">
      <w:pPr>
        <w:autoSpaceDE w:val="0"/>
        <w:autoSpaceDN w:val="0"/>
        <w:adjustRightInd w:val="0"/>
        <w:spacing w:after="0" w:line="240" w:lineRule="auto"/>
        <w:jc w:val="both"/>
        <w:rPr>
          <w:b/>
          <w:color w:val="002060"/>
          <w:lang w:val="en-IE"/>
        </w:rPr>
      </w:pPr>
      <w:r w:rsidRPr="003016BA">
        <w:rPr>
          <w:b/>
          <w:color w:val="002060"/>
          <w:lang w:val="en-IE"/>
        </w:rPr>
        <w:t>Information provided to us by you about others or others about you</w:t>
      </w:r>
    </w:p>
    <w:p w14:paraId="1CBB6AEB" w14:textId="77777777" w:rsidR="003016BA" w:rsidRPr="003016BA" w:rsidRDefault="003016BA" w:rsidP="003016BA">
      <w:pPr>
        <w:autoSpaceDE w:val="0"/>
        <w:autoSpaceDN w:val="0"/>
        <w:adjustRightInd w:val="0"/>
        <w:spacing w:after="0" w:line="240" w:lineRule="auto"/>
        <w:jc w:val="both"/>
        <w:rPr>
          <w:color w:val="002060"/>
          <w:lang w:val="en-IE"/>
        </w:rPr>
      </w:pPr>
      <w:r w:rsidRPr="003016BA">
        <w:rPr>
          <w:color w:val="002060"/>
          <w:lang w:val="en-IE"/>
        </w:rPr>
        <w:t>There may be instances where you provide us with someone else’s personal data or they provide us with yours. Where this occurs, it is important that you seek their approval to disclose their personal data and likewise, they seek yours. We may add it to any personal information we already hold and we will use it in the ways described in this privacy notice.</w:t>
      </w:r>
    </w:p>
    <w:p w14:paraId="5D018725"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1EAA851D" w14:textId="77777777" w:rsidR="000A038F" w:rsidRPr="00D7788D" w:rsidRDefault="000A038F" w:rsidP="00D7788D">
      <w:pPr>
        <w:widowControl w:val="0"/>
        <w:autoSpaceDE w:val="0"/>
        <w:autoSpaceDN w:val="0"/>
        <w:adjustRightInd w:val="0"/>
        <w:spacing w:after="0" w:line="240" w:lineRule="auto"/>
        <w:jc w:val="both"/>
        <w:rPr>
          <w:rFonts w:cs="Arial"/>
          <w:b/>
          <w:bCs/>
          <w:color w:val="002060"/>
        </w:rPr>
      </w:pPr>
      <w:r w:rsidRPr="00D7788D">
        <w:rPr>
          <w:rFonts w:cs="Arial"/>
          <w:b/>
          <w:bCs/>
          <w:color w:val="002060"/>
        </w:rPr>
        <w:t xml:space="preserve">Situations in which we will use your </w:t>
      </w:r>
      <w:r w:rsidR="00C07FC8" w:rsidRPr="00D7788D">
        <w:rPr>
          <w:rFonts w:cs="Arial"/>
          <w:b/>
          <w:bCs/>
          <w:color w:val="002060"/>
        </w:rPr>
        <w:t>personal data</w:t>
      </w:r>
    </w:p>
    <w:p w14:paraId="0EC167E1"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2CBADB03" w14:textId="77777777" w:rsidR="00117AB8"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We need all the categories of information in the list above</w:t>
      </w:r>
      <w:r w:rsidR="00117AB8" w:rsidRPr="00D7788D">
        <w:rPr>
          <w:rFonts w:cs="Arial"/>
          <w:color w:val="002060"/>
        </w:rPr>
        <w:t xml:space="preserve"> </w:t>
      </w:r>
      <w:r w:rsidRPr="00D7788D">
        <w:rPr>
          <w:rFonts w:cs="Arial"/>
          <w:color w:val="002060"/>
        </w:rPr>
        <w:t>primarily to allow us to</w:t>
      </w:r>
      <w:r w:rsidR="00117AB8" w:rsidRPr="00D7788D">
        <w:rPr>
          <w:rFonts w:cs="Arial"/>
          <w:color w:val="002060"/>
        </w:rPr>
        <w:t xml:space="preserve"> perform our contract with you </w:t>
      </w:r>
      <w:r w:rsidRPr="00D7788D">
        <w:rPr>
          <w:rFonts w:cs="Arial"/>
          <w:color w:val="002060"/>
        </w:rPr>
        <w:lastRenderedPageBreak/>
        <w:t>and to enable us to c</w:t>
      </w:r>
      <w:r w:rsidR="00117AB8" w:rsidRPr="00D7788D">
        <w:rPr>
          <w:rFonts w:cs="Arial"/>
          <w:color w:val="002060"/>
        </w:rPr>
        <w:t>omply with legal obligations</w:t>
      </w:r>
      <w:r w:rsidRPr="00D7788D">
        <w:rPr>
          <w:rFonts w:cs="Arial"/>
          <w:color w:val="002060"/>
        </w:rPr>
        <w:t xml:space="preserve">. </w:t>
      </w:r>
    </w:p>
    <w:p w14:paraId="1770C561" w14:textId="77777777" w:rsidR="00117AB8" w:rsidRPr="00D7788D" w:rsidRDefault="00117AB8" w:rsidP="00D7788D">
      <w:pPr>
        <w:widowControl w:val="0"/>
        <w:autoSpaceDE w:val="0"/>
        <w:autoSpaceDN w:val="0"/>
        <w:adjustRightInd w:val="0"/>
        <w:spacing w:after="0" w:line="240" w:lineRule="auto"/>
        <w:jc w:val="both"/>
        <w:rPr>
          <w:rFonts w:cs="Arial"/>
          <w:color w:val="002060"/>
        </w:rPr>
      </w:pPr>
    </w:p>
    <w:p w14:paraId="5C50D20F" w14:textId="77777777" w:rsidR="00117AB8"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xml:space="preserve">In some cases we may use your </w:t>
      </w:r>
      <w:r w:rsidR="00C07FC8" w:rsidRPr="00D7788D">
        <w:rPr>
          <w:rFonts w:cs="Arial"/>
          <w:color w:val="002060"/>
        </w:rPr>
        <w:t>personal data</w:t>
      </w:r>
      <w:r w:rsidRPr="00D7788D">
        <w:rPr>
          <w:rFonts w:cs="Arial"/>
          <w:color w:val="002060"/>
        </w:rPr>
        <w:t xml:space="preserve"> to pursue legitimate interests of our o</w:t>
      </w:r>
      <w:r w:rsidR="00FC64C7" w:rsidRPr="00D7788D">
        <w:rPr>
          <w:rFonts w:cs="Arial"/>
          <w:color w:val="002060"/>
        </w:rPr>
        <w:t xml:space="preserve">wn </w:t>
      </w:r>
      <w:r w:rsidRPr="00D7788D">
        <w:rPr>
          <w:rFonts w:cs="Arial"/>
          <w:color w:val="002060"/>
        </w:rPr>
        <w:t xml:space="preserve">provided your interests and fundamental rights do not override those interests. </w:t>
      </w:r>
    </w:p>
    <w:p w14:paraId="23976FA7" w14:textId="77777777" w:rsidR="00937CD1" w:rsidRPr="00D7788D" w:rsidRDefault="00937CD1" w:rsidP="00D7788D">
      <w:pPr>
        <w:widowControl w:val="0"/>
        <w:autoSpaceDE w:val="0"/>
        <w:autoSpaceDN w:val="0"/>
        <w:adjustRightInd w:val="0"/>
        <w:spacing w:after="0" w:line="240" w:lineRule="auto"/>
        <w:jc w:val="both"/>
        <w:rPr>
          <w:rFonts w:cs="Arial"/>
          <w:color w:val="002060"/>
        </w:rPr>
      </w:pPr>
    </w:p>
    <w:p w14:paraId="03A32A38"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3016BA">
        <w:rPr>
          <w:rFonts w:cs="Arial"/>
          <w:color w:val="002060"/>
        </w:rPr>
        <w:t xml:space="preserve">The situations in which we will process your </w:t>
      </w:r>
      <w:r w:rsidR="00C07FC8" w:rsidRPr="003016BA">
        <w:rPr>
          <w:rFonts w:cs="Arial"/>
          <w:color w:val="002060"/>
        </w:rPr>
        <w:t>personal data</w:t>
      </w:r>
      <w:r w:rsidRPr="003016BA">
        <w:rPr>
          <w:rFonts w:cs="Arial"/>
          <w:color w:val="002060"/>
        </w:rPr>
        <w:t xml:space="preserve"> are listed below. </w:t>
      </w:r>
    </w:p>
    <w:p w14:paraId="259763F0" w14:textId="77777777" w:rsidR="00943719" w:rsidRPr="00D7788D" w:rsidRDefault="00943719" w:rsidP="00D7788D">
      <w:pPr>
        <w:widowControl w:val="0"/>
        <w:autoSpaceDE w:val="0"/>
        <w:autoSpaceDN w:val="0"/>
        <w:adjustRightInd w:val="0"/>
        <w:spacing w:after="0" w:line="240" w:lineRule="auto"/>
        <w:jc w:val="both"/>
        <w:rPr>
          <w:rFonts w:cs="Arial"/>
          <w:color w:val="002060"/>
        </w:rPr>
      </w:pPr>
    </w:p>
    <w:tbl>
      <w:tblPr>
        <w:tblW w:w="10065" w:type="dxa"/>
        <w:tblInd w:w="108" w:type="dxa"/>
        <w:tblLook w:val="04A0" w:firstRow="1" w:lastRow="0" w:firstColumn="1" w:lastColumn="0" w:noHBand="0" w:noVBand="1"/>
      </w:tblPr>
      <w:tblGrid>
        <w:gridCol w:w="1592"/>
        <w:gridCol w:w="8473"/>
      </w:tblGrid>
      <w:tr w:rsidR="005C71FE" w:rsidRPr="00D7788D" w14:paraId="6DA25813" w14:textId="77777777" w:rsidTr="00287FC2">
        <w:tc>
          <w:tcPr>
            <w:tcW w:w="1592" w:type="dxa"/>
            <w:shd w:val="clear" w:color="auto" w:fill="DEEAF6"/>
          </w:tcPr>
          <w:p w14:paraId="3BE1AD81" w14:textId="77777777" w:rsidR="005C71FE" w:rsidRPr="00D7788D" w:rsidRDefault="002F5AE0" w:rsidP="00D7788D">
            <w:pPr>
              <w:autoSpaceDE w:val="0"/>
              <w:autoSpaceDN w:val="0"/>
              <w:adjustRightInd w:val="0"/>
              <w:spacing w:after="0" w:line="240" w:lineRule="auto"/>
              <w:contextualSpacing/>
              <w:jc w:val="both"/>
              <w:rPr>
                <w:rFonts w:cs="Calibri"/>
                <w:b/>
                <w:color w:val="002060"/>
                <w:lang w:val="en-IE"/>
              </w:rPr>
            </w:pPr>
            <w:r>
              <w:rPr>
                <w:noProof/>
              </w:rPr>
              <w:drawing>
                <wp:anchor distT="0" distB="0" distL="114300" distR="114300" simplePos="0" relativeHeight="251658240" behindDoc="0" locked="0" layoutInCell="1" allowOverlap="1" wp14:anchorId="2C3D2231" wp14:editId="405569A0">
                  <wp:simplePos x="0" y="0"/>
                  <wp:positionH relativeFrom="margin">
                    <wp:align>left</wp:align>
                  </wp:positionH>
                  <wp:positionV relativeFrom="margin">
                    <wp:align>top</wp:align>
                  </wp:positionV>
                  <wp:extent cx="659130" cy="484505"/>
                  <wp:effectExtent l="0" t="0" r="0" b="0"/>
                  <wp:wrapSquare wrapText="bothSides"/>
                  <wp:docPr id="159002975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73" w:type="dxa"/>
            <w:shd w:val="clear" w:color="auto" w:fill="DEEAF6"/>
          </w:tcPr>
          <w:p w14:paraId="5BC9F3FF" w14:textId="77777777" w:rsidR="005C71FE" w:rsidRPr="00D7788D" w:rsidRDefault="00515723" w:rsidP="00D7788D">
            <w:pPr>
              <w:autoSpaceDE w:val="0"/>
              <w:autoSpaceDN w:val="0"/>
              <w:adjustRightInd w:val="0"/>
              <w:spacing w:after="0" w:line="240" w:lineRule="auto"/>
              <w:contextualSpacing/>
              <w:jc w:val="both"/>
              <w:rPr>
                <w:rFonts w:cs="Calibri"/>
                <w:bCs/>
                <w:color w:val="002060"/>
                <w:lang w:val="en-IE"/>
              </w:rPr>
            </w:pPr>
            <w:r w:rsidRPr="00D7788D">
              <w:rPr>
                <w:rFonts w:cs="Calibri"/>
                <w:b/>
                <w:color w:val="002060"/>
                <w:lang w:val="en-IE"/>
              </w:rPr>
              <w:t>Fulfilling contract</w:t>
            </w:r>
            <w:r w:rsidRPr="00D7788D">
              <w:rPr>
                <w:rFonts w:cs="Calibri"/>
                <w:bCs/>
                <w:color w:val="002060"/>
                <w:lang w:val="en-IE"/>
              </w:rPr>
              <w:t xml:space="preserve"> </w:t>
            </w:r>
            <w:r w:rsidR="005C71FE" w:rsidRPr="00D7788D">
              <w:rPr>
                <w:rFonts w:cs="Calibri"/>
                <w:bCs/>
                <w:color w:val="002060"/>
                <w:lang w:val="en-IE"/>
              </w:rPr>
              <w:t>This basis is appropriate where the processing is necessary for us to manage our contract with you</w:t>
            </w:r>
          </w:p>
        </w:tc>
      </w:tr>
      <w:tr w:rsidR="003016BA" w:rsidRPr="00D7788D" w14:paraId="2189ED9D" w14:textId="77777777" w:rsidTr="004E0313">
        <w:trPr>
          <w:trHeight w:val="523"/>
        </w:trPr>
        <w:tc>
          <w:tcPr>
            <w:tcW w:w="10065" w:type="dxa"/>
            <w:gridSpan w:val="2"/>
          </w:tcPr>
          <w:p w14:paraId="0819B3F6" w14:textId="77777777" w:rsidR="003016BA" w:rsidRDefault="003016BA" w:rsidP="003016BA">
            <w:pPr>
              <w:autoSpaceDE w:val="0"/>
              <w:autoSpaceDN w:val="0"/>
              <w:adjustRightInd w:val="0"/>
              <w:spacing w:line="240" w:lineRule="auto"/>
              <w:jc w:val="both"/>
              <w:rPr>
                <w:rFonts w:cs="Arial"/>
                <w:color w:val="002060"/>
              </w:rPr>
            </w:pPr>
            <w:r w:rsidRPr="00E13BBA">
              <w:rPr>
                <w:rFonts w:cs="Arial"/>
                <w:b/>
                <w:color w:val="002060"/>
              </w:rPr>
              <w:t>Recruitment:</w:t>
            </w:r>
            <w:r>
              <w:rPr>
                <w:rFonts w:cs="Arial"/>
                <w:color w:val="002060"/>
              </w:rPr>
              <w:t xml:space="preserve"> M</w:t>
            </w:r>
            <w:r w:rsidRPr="00916893">
              <w:rPr>
                <w:rFonts w:cs="Arial"/>
                <w:color w:val="002060"/>
              </w:rPr>
              <w:t>aking a decision about your recruitment or appointment to future roles that may become available</w:t>
            </w:r>
            <w:r>
              <w:rPr>
                <w:rFonts w:cs="Arial"/>
                <w:color w:val="002060"/>
              </w:rPr>
              <w:t xml:space="preserve">. </w:t>
            </w:r>
            <w:r w:rsidRPr="00916893">
              <w:rPr>
                <w:rFonts w:cs="Arial"/>
                <w:color w:val="002060"/>
              </w:rPr>
              <w:t>Assessing qualifications for a particular job or task</w:t>
            </w:r>
            <w:r>
              <w:rPr>
                <w:rFonts w:cs="Arial"/>
                <w:color w:val="002060"/>
              </w:rPr>
              <w:t>.</w:t>
            </w:r>
          </w:p>
          <w:p w14:paraId="5D199CF0" w14:textId="77777777" w:rsidR="003016BA" w:rsidRDefault="003016BA" w:rsidP="003016BA">
            <w:pPr>
              <w:autoSpaceDE w:val="0"/>
              <w:autoSpaceDN w:val="0"/>
              <w:adjustRightInd w:val="0"/>
              <w:spacing w:line="240" w:lineRule="auto"/>
              <w:jc w:val="both"/>
              <w:rPr>
                <w:rFonts w:cs="Arial"/>
                <w:color w:val="002060"/>
              </w:rPr>
            </w:pPr>
            <w:r w:rsidRPr="00276792">
              <w:rPr>
                <w:rFonts w:cs="Arial"/>
                <w:b/>
                <w:color w:val="002060"/>
              </w:rPr>
              <w:t>Employment:</w:t>
            </w:r>
            <w:r>
              <w:rPr>
                <w:rFonts w:cs="Arial"/>
                <w:color w:val="002060"/>
              </w:rPr>
              <w:t xml:space="preserve"> </w:t>
            </w:r>
            <w:r w:rsidRPr="00916893">
              <w:rPr>
                <w:rFonts w:cs="Arial"/>
                <w:color w:val="002060"/>
              </w:rPr>
              <w:t>Determining the terms on which you work or volunteer</w:t>
            </w:r>
            <w:r>
              <w:rPr>
                <w:rFonts w:cs="Arial"/>
                <w:color w:val="002060"/>
              </w:rPr>
              <w:t xml:space="preserve"> for us. </w:t>
            </w:r>
            <w:r w:rsidRPr="00916893">
              <w:rPr>
                <w:rFonts w:cs="Arial"/>
                <w:color w:val="002060"/>
              </w:rPr>
              <w:t>Conducting performance reviews, managing performance and determ</w:t>
            </w:r>
            <w:r>
              <w:rPr>
                <w:rFonts w:cs="Arial"/>
                <w:color w:val="002060"/>
              </w:rPr>
              <w:t xml:space="preserve">ining performance requirements </w:t>
            </w:r>
            <w:r w:rsidRPr="00916893">
              <w:rPr>
                <w:rFonts w:cs="Arial"/>
                <w:color w:val="002060"/>
              </w:rPr>
              <w:t>includ</w:t>
            </w:r>
            <w:r>
              <w:rPr>
                <w:rFonts w:cs="Arial"/>
                <w:color w:val="002060"/>
              </w:rPr>
              <w:t xml:space="preserve">ing decisions about promotions. </w:t>
            </w:r>
            <w:r w:rsidRPr="00916893">
              <w:rPr>
                <w:rFonts w:cs="Arial"/>
                <w:color w:val="002060"/>
              </w:rPr>
              <w:t>Making decisions about s</w:t>
            </w:r>
            <w:r>
              <w:rPr>
                <w:rFonts w:cs="Arial"/>
                <w:color w:val="002060"/>
              </w:rPr>
              <w:t xml:space="preserve">alary reviews and compensation. </w:t>
            </w:r>
            <w:r w:rsidRPr="00916893">
              <w:rPr>
                <w:rFonts w:cs="Arial"/>
                <w:color w:val="002060"/>
              </w:rPr>
              <w:t>Administering the contract</w:t>
            </w:r>
            <w:r>
              <w:rPr>
                <w:rFonts w:cs="Arial"/>
                <w:color w:val="002060"/>
              </w:rPr>
              <w:t xml:space="preserve"> we have entered into with you. </w:t>
            </w:r>
            <w:r w:rsidRPr="00916893">
              <w:rPr>
                <w:rFonts w:cs="Arial"/>
                <w:color w:val="002060"/>
              </w:rPr>
              <w:t>Education, trainin</w:t>
            </w:r>
            <w:r>
              <w:rPr>
                <w:rFonts w:cs="Arial"/>
                <w:color w:val="002060"/>
              </w:rPr>
              <w:t xml:space="preserve">g and development requirements. </w:t>
            </w:r>
            <w:r w:rsidRPr="00916893">
              <w:rPr>
                <w:rFonts w:cs="Arial"/>
                <w:color w:val="002060"/>
              </w:rPr>
              <w:t>Making decisions about your cont</w:t>
            </w:r>
            <w:r>
              <w:rPr>
                <w:rFonts w:cs="Arial"/>
                <w:color w:val="002060"/>
              </w:rPr>
              <w:t>inued employment or engagement</w:t>
            </w:r>
            <w:r w:rsidRPr="00916893">
              <w:rPr>
                <w:rFonts w:cs="Arial"/>
                <w:color w:val="002060"/>
              </w:rPr>
              <w:t xml:space="preserve"> Making arrangements for the t</w:t>
            </w:r>
            <w:r>
              <w:rPr>
                <w:rFonts w:cs="Arial"/>
                <w:color w:val="002060"/>
              </w:rPr>
              <w:t xml:space="preserve">ermination of our relationship. </w:t>
            </w:r>
            <w:r w:rsidRPr="00916893">
              <w:rPr>
                <w:rFonts w:cs="Arial"/>
                <w:color w:val="002060"/>
              </w:rPr>
              <w:t>Gathering evidence for possible grie</w:t>
            </w:r>
            <w:r>
              <w:rPr>
                <w:rFonts w:cs="Arial"/>
                <w:color w:val="002060"/>
              </w:rPr>
              <w:t>vance or disciplinary hearings</w:t>
            </w:r>
          </w:p>
          <w:p w14:paraId="3AA68259" w14:textId="77777777" w:rsidR="003016BA" w:rsidRDefault="003016BA" w:rsidP="003016BA">
            <w:pPr>
              <w:autoSpaceDE w:val="0"/>
              <w:autoSpaceDN w:val="0"/>
              <w:adjustRightInd w:val="0"/>
              <w:spacing w:after="0" w:line="240" w:lineRule="auto"/>
              <w:jc w:val="both"/>
              <w:rPr>
                <w:rFonts w:cs="Arial"/>
                <w:color w:val="002060"/>
              </w:rPr>
            </w:pPr>
            <w:r w:rsidRPr="00276792">
              <w:rPr>
                <w:rFonts w:cs="Arial"/>
                <w:b/>
                <w:color w:val="002060"/>
              </w:rPr>
              <w:t>Remuneration</w:t>
            </w:r>
            <w:r>
              <w:rPr>
                <w:rFonts w:cs="Arial"/>
                <w:color w:val="002060"/>
              </w:rPr>
              <w:t xml:space="preserve">: </w:t>
            </w:r>
            <w:r w:rsidRPr="00916893">
              <w:rPr>
                <w:rFonts w:cs="Arial"/>
                <w:color w:val="002060"/>
              </w:rPr>
              <w:t xml:space="preserve">Paying you and, if you are an </w:t>
            </w:r>
            <w:r w:rsidRPr="00C301FF">
              <w:rPr>
                <w:rFonts w:cs="Arial"/>
                <w:bCs/>
                <w:color w:val="002060"/>
              </w:rPr>
              <w:t>employee</w:t>
            </w:r>
            <w:r w:rsidRPr="00916893">
              <w:rPr>
                <w:rFonts w:cs="Arial"/>
                <w:color w:val="002060"/>
              </w:rPr>
              <w:t>, deducting tax</w:t>
            </w:r>
            <w:r>
              <w:rPr>
                <w:rFonts w:cs="Arial"/>
                <w:color w:val="002060"/>
              </w:rPr>
              <w:t xml:space="preserve"> and other legal contributions. Providing the following benef</w:t>
            </w:r>
            <w:r w:rsidR="00287FC2">
              <w:rPr>
                <w:rFonts w:cs="Arial"/>
                <w:color w:val="002060"/>
              </w:rPr>
              <w:t>its to you where applicable: Health Insurance</w:t>
            </w:r>
            <w:r>
              <w:rPr>
                <w:rFonts w:cs="Arial"/>
                <w:color w:val="002060"/>
              </w:rPr>
              <w:t xml:space="preserve">, Pension and Sick pay. </w:t>
            </w:r>
            <w:r w:rsidRPr="00916893">
              <w:rPr>
                <w:rFonts w:cs="Arial"/>
                <w:color w:val="002060"/>
              </w:rPr>
              <w:t>Liais</w:t>
            </w:r>
            <w:r>
              <w:rPr>
                <w:rFonts w:cs="Arial"/>
                <w:color w:val="002060"/>
              </w:rPr>
              <w:t xml:space="preserve">ing with your pension provider, if applicable. </w:t>
            </w:r>
            <w:r w:rsidRPr="00916893">
              <w:rPr>
                <w:rFonts w:cs="Arial"/>
                <w:color w:val="002060"/>
              </w:rPr>
              <w:t>Business management and planning, inc</w:t>
            </w:r>
            <w:r>
              <w:rPr>
                <w:rFonts w:cs="Arial"/>
                <w:color w:val="002060"/>
              </w:rPr>
              <w:t>luding accounting and auditing.</w:t>
            </w:r>
          </w:p>
          <w:p w14:paraId="20E35E09" w14:textId="77777777" w:rsidR="00287FC2" w:rsidRDefault="00287FC2" w:rsidP="003016BA">
            <w:pPr>
              <w:autoSpaceDE w:val="0"/>
              <w:autoSpaceDN w:val="0"/>
              <w:adjustRightInd w:val="0"/>
              <w:spacing w:after="0" w:line="240" w:lineRule="auto"/>
              <w:jc w:val="both"/>
              <w:rPr>
                <w:rFonts w:cs="Arial"/>
                <w:color w:val="002060"/>
              </w:rPr>
            </w:pPr>
          </w:p>
          <w:p w14:paraId="4D9B409B" w14:textId="77777777" w:rsidR="00287FC2" w:rsidRDefault="00287FC2" w:rsidP="003016BA">
            <w:pPr>
              <w:autoSpaceDE w:val="0"/>
              <w:autoSpaceDN w:val="0"/>
              <w:adjustRightInd w:val="0"/>
              <w:spacing w:after="0" w:line="240" w:lineRule="auto"/>
              <w:jc w:val="both"/>
              <w:rPr>
                <w:rFonts w:cs="Calibri"/>
                <w:color w:val="002060"/>
                <w:lang w:val="en-IE"/>
              </w:rPr>
            </w:pPr>
          </w:p>
          <w:p w14:paraId="580A6322" w14:textId="77777777" w:rsidR="003016BA" w:rsidRPr="00D7788D" w:rsidRDefault="003016BA" w:rsidP="003016BA">
            <w:pPr>
              <w:widowControl w:val="0"/>
              <w:autoSpaceDE w:val="0"/>
              <w:autoSpaceDN w:val="0"/>
              <w:adjustRightInd w:val="0"/>
              <w:spacing w:after="120" w:line="240" w:lineRule="auto"/>
              <w:jc w:val="both"/>
              <w:rPr>
                <w:rFonts w:cs="Arial"/>
                <w:color w:val="002060"/>
                <w:highlight w:val="lightGray"/>
              </w:rPr>
            </w:pPr>
          </w:p>
        </w:tc>
      </w:tr>
      <w:tr w:rsidR="005C71FE" w:rsidRPr="00D7788D" w14:paraId="7E068D84" w14:textId="77777777" w:rsidTr="00287FC2">
        <w:trPr>
          <w:trHeight w:val="812"/>
        </w:trPr>
        <w:tc>
          <w:tcPr>
            <w:tcW w:w="1592" w:type="dxa"/>
            <w:shd w:val="clear" w:color="auto" w:fill="DEEAF6"/>
          </w:tcPr>
          <w:p w14:paraId="436D66D8" w14:textId="77777777" w:rsidR="005C71FE" w:rsidRPr="00D7788D" w:rsidRDefault="002F5AE0" w:rsidP="00D7788D">
            <w:pPr>
              <w:spacing w:after="0" w:line="240" w:lineRule="auto"/>
              <w:ind w:left="360"/>
              <w:contextualSpacing/>
              <w:jc w:val="both"/>
              <w:rPr>
                <w:rFonts w:cs="Calibri"/>
                <w:b/>
                <w:bCs/>
                <w:color w:val="002060"/>
                <w:lang w:val="en-US"/>
              </w:rPr>
            </w:pPr>
            <w:r>
              <w:rPr>
                <w:noProof/>
              </w:rPr>
              <w:drawing>
                <wp:anchor distT="0" distB="0" distL="114300" distR="114300" simplePos="0" relativeHeight="251659264" behindDoc="0" locked="0" layoutInCell="1" allowOverlap="1" wp14:anchorId="27C1F5F8" wp14:editId="5705F293">
                  <wp:simplePos x="0" y="0"/>
                  <wp:positionH relativeFrom="margin">
                    <wp:align>center</wp:align>
                  </wp:positionH>
                  <wp:positionV relativeFrom="margin">
                    <wp:align>top</wp:align>
                  </wp:positionV>
                  <wp:extent cx="323850" cy="434975"/>
                  <wp:effectExtent l="0" t="0" r="0" b="0"/>
                  <wp:wrapSquare wrapText="bothSides"/>
                  <wp:docPr id="402395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73" w:type="dxa"/>
            <w:shd w:val="clear" w:color="auto" w:fill="DEEAF6"/>
          </w:tcPr>
          <w:p w14:paraId="570F38E5" w14:textId="77777777" w:rsidR="005C71FE" w:rsidRPr="00D7788D" w:rsidRDefault="005C71FE" w:rsidP="003016BA">
            <w:pPr>
              <w:spacing w:after="0" w:line="240" w:lineRule="auto"/>
              <w:contextualSpacing/>
              <w:jc w:val="both"/>
              <w:rPr>
                <w:rFonts w:cs="Calibri"/>
                <w:bCs/>
                <w:color w:val="002060"/>
                <w:lang w:val="en-US"/>
              </w:rPr>
            </w:pPr>
            <w:r w:rsidRPr="00D7788D">
              <w:rPr>
                <w:rFonts w:cs="Calibri"/>
                <w:b/>
                <w:bCs/>
                <w:color w:val="002060"/>
                <w:lang w:val="en-US"/>
              </w:rPr>
              <w:t xml:space="preserve">Our legal duty </w:t>
            </w:r>
            <w:r w:rsidRPr="00D7788D">
              <w:rPr>
                <w:rFonts w:cs="Calibri"/>
                <w:bCs/>
                <w:color w:val="002060"/>
                <w:lang w:val="en-US"/>
              </w:rPr>
              <w:t>This basis is appropriate when we are processing personal data to comply with</w:t>
            </w:r>
            <w:r w:rsidR="003016BA">
              <w:rPr>
                <w:rFonts w:cs="Calibri"/>
                <w:bCs/>
                <w:color w:val="002060"/>
                <w:lang w:val="en-US"/>
              </w:rPr>
              <w:t xml:space="preserve"> Irish and EU Law</w:t>
            </w:r>
          </w:p>
        </w:tc>
      </w:tr>
      <w:tr w:rsidR="00287FC2" w:rsidRPr="00D7788D" w14:paraId="1C477C1D" w14:textId="77777777" w:rsidTr="00287FC2">
        <w:tc>
          <w:tcPr>
            <w:tcW w:w="10065" w:type="dxa"/>
            <w:gridSpan w:val="2"/>
          </w:tcPr>
          <w:p w14:paraId="5C700979" w14:textId="77777777" w:rsidR="00287FC2" w:rsidRPr="00287FC2" w:rsidRDefault="00287FC2" w:rsidP="00287FC2">
            <w:pPr>
              <w:autoSpaceDE w:val="0"/>
              <w:autoSpaceDN w:val="0"/>
              <w:adjustRightInd w:val="0"/>
              <w:spacing w:line="240" w:lineRule="auto"/>
              <w:jc w:val="both"/>
              <w:rPr>
                <w:rFonts w:cs="Arial"/>
                <w:color w:val="002060"/>
              </w:rPr>
            </w:pPr>
            <w:r w:rsidRPr="00287FC2">
              <w:rPr>
                <w:rFonts w:cs="Calibri"/>
                <w:b/>
                <w:color w:val="002060"/>
                <w:lang w:val="en-IE"/>
              </w:rPr>
              <w:t xml:space="preserve">Recruitment: </w:t>
            </w:r>
            <w:r w:rsidRPr="00287FC2">
              <w:rPr>
                <w:rFonts w:cs="Arial"/>
                <w:color w:val="002060"/>
              </w:rPr>
              <w:t>Assessing your fitness to control function roles under the fitness and probity regime. Ascertaining your fitness to work and working capacity e.g. pre-employment medicals and occupational health assessments. Checking you are legally entitled to work in the Republic of Ireland</w:t>
            </w:r>
          </w:p>
          <w:p w14:paraId="51283EFF" w14:textId="77777777" w:rsidR="00287FC2" w:rsidRPr="00287FC2" w:rsidRDefault="00287FC2" w:rsidP="00287FC2">
            <w:pPr>
              <w:autoSpaceDE w:val="0"/>
              <w:autoSpaceDN w:val="0"/>
              <w:adjustRightInd w:val="0"/>
              <w:spacing w:line="240" w:lineRule="auto"/>
              <w:jc w:val="both"/>
              <w:rPr>
                <w:rFonts w:cs="Arial"/>
                <w:color w:val="002060"/>
              </w:rPr>
            </w:pPr>
            <w:r w:rsidRPr="00287FC2">
              <w:rPr>
                <w:rFonts w:cs="Arial"/>
                <w:b/>
                <w:color w:val="002060"/>
              </w:rPr>
              <w:t xml:space="preserve">Employment: </w:t>
            </w:r>
            <w:r w:rsidRPr="00287FC2">
              <w:rPr>
                <w:rFonts w:cs="Arial"/>
                <w:color w:val="002060"/>
              </w:rPr>
              <w:t>Complying with health and safety obligations. Dealing with legal disputes involving you, or Credit Union Personnel, including accidents at work. Gathering evidence for possible grievance or disciplinary hearings. Making arrangements for the termination of our working relationship</w:t>
            </w:r>
          </w:p>
          <w:p w14:paraId="1005A6E3" w14:textId="77777777" w:rsidR="00287FC2" w:rsidRPr="00287FC2" w:rsidRDefault="00287FC2" w:rsidP="00287FC2">
            <w:pPr>
              <w:autoSpaceDE w:val="0"/>
              <w:autoSpaceDN w:val="0"/>
              <w:adjustRightInd w:val="0"/>
              <w:spacing w:line="240" w:lineRule="auto"/>
              <w:jc w:val="both"/>
              <w:rPr>
                <w:rFonts w:cs="Arial"/>
                <w:color w:val="002060"/>
              </w:rPr>
            </w:pPr>
            <w:r w:rsidRPr="00287FC2">
              <w:rPr>
                <w:rFonts w:cs="Calibri"/>
                <w:b/>
                <w:color w:val="002060"/>
                <w:lang w:val="en-IE"/>
              </w:rPr>
              <w:t xml:space="preserve">Remuneration: </w:t>
            </w:r>
            <w:r w:rsidRPr="00287FC2">
              <w:rPr>
                <w:rFonts w:cs="Arial"/>
                <w:color w:val="002060"/>
              </w:rPr>
              <w:t>Compliance with social security and social protection laws e.g. processing certain data to pay sick pay, maternity benefit, paternity benefit. Recording of working hours, annual leave and public holidays.</w:t>
            </w:r>
          </w:p>
          <w:p w14:paraId="43E01BAB" w14:textId="77777777" w:rsidR="00287FC2" w:rsidRPr="00287FC2" w:rsidRDefault="00287FC2" w:rsidP="00287FC2">
            <w:pPr>
              <w:autoSpaceDE w:val="0"/>
              <w:autoSpaceDN w:val="0"/>
              <w:adjustRightInd w:val="0"/>
              <w:spacing w:line="240" w:lineRule="auto"/>
              <w:jc w:val="both"/>
              <w:rPr>
                <w:rFonts w:cs="Arial"/>
              </w:rPr>
            </w:pPr>
            <w:r w:rsidRPr="00287FC2">
              <w:rPr>
                <w:b/>
                <w:bCs/>
                <w:color w:val="002060"/>
                <w:lang w:val="en-US"/>
              </w:rPr>
              <w:t xml:space="preserve">Tax liability: </w:t>
            </w:r>
            <w:r w:rsidRPr="00287FC2">
              <w:rPr>
                <w:color w:val="002060"/>
              </w:rPr>
              <w:t xml:space="preserve">We may share information and documentation with domestic and foreign tax authorities to establish your liability to tax in any jurisdiction. Where a member is tax resident in another jurisdiction the credit union has certain reporting obligations to Revenue under the Common Reporting Standard. </w:t>
            </w:r>
            <w:r w:rsidRPr="00287FC2">
              <w:rPr>
                <w:rFonts w:cs="Arial"/>
                <w:color w:val="002060"/>
              </w:rPr>
              <w:t>Revenue will then exchange this information with the jurisdiction of tax residence of the member</w:t>
            </w:r>
            <w:r w:rsidRPr="00287FC2">
              <w:rPr>
                <w:color w:val="002060"/>
              </w:rPr>
              <w:t>. We may also report member’s information to comply with the Foreign Account Tax Compliance Act (FATCA</w:t>
            </w:r>
            <w:r w:rsidRPr="00287FC2">
              <w:t>).</w:t>
            </w:r>
            <w:r w:rsidRPr="00287FC2">
              <w:rPr>
                <w:color w:val="002060"/>
              </w:rPr>
              <w:t xml:space="preserve"> We shall not be responsible to you or any third party for any loss incurred as a result of us taking such actions.</w:t>
            </w:r>
            <w:r w:rsidRPr="00287FC2">
              <w:rPr>
                <w:b/>
                <w:bCs/>
                <w:color w:val="002060"/>
                <w:lang w:val="en-US"/>
              </w:rPr>
              <w:t xml:space="preserve"> </w:t>
            </w:r>
            <w:r w:rsidRPr="00287FC2">
              <w:rPr>
                <w:rFonts w:cs="Arial"/>
                <w:color w:val="002060"/>
              </w:rPr>
              <w:t>Under the “Return of Payments (Banks, Building Societies, Credit Unions and Savings Banks) Regulations 2008” credit unions are obliged to report details to the Revenue in respect of dividend or interest payments to members, which include PPSN where held</w:t>
            </w:r>
            <w:r w:rsidRPr="00287FC2">
              <w:rPr>
                <w:rFonts w:cs="Arial"/>
              </w:rPr>
              <w:t>.</w:t>
            </w:r>
          </w:p>
          <w:p w14:paraId="07925AB9" w14:textId="77777777" w:rsidR="00287FC2" w:rsidRPr="00287FC2" w:rsidRDefault="00287FC2" w:rsidP="00287FC2">
            <w:pPr>
              <w:autoSpaceDE w:val="0"/>
              <w:autoSpaceDN w:val="0"/>
              <w:adjustRightInd w:val="0"/>
              <w:spacing w:line="240" w:lineRule="auto"/>
              <w:jc w:val="both"/>
              <w:rPr>
                <w:rFonts w:cs="Calibri"/>
                <w:color w:val="002060"/>
                <w:lang w:val="en-IE"/>
              </w:rPr>
            </w:pPr>
            <w:r w:rsidRPr="00287FC2">
              <w:rPr>
                <w:b/>
                <w:bCs/>
                <w:color w:val="002060"/>
                <w:lang w:val="en-IE"/>
              </w:rPr>
              <w:t xml:space="preserve">Audit: </w:t>
            </w:r>
            <w:r w:rsidRPr="00287FC2">
              <w:rPr>
                <w:color w:val="002060"/>
                <w:lang w:val="en-IE"/>
              </w:rPr>
              <w:t xml:space="preserve">To meet our legislative and regulatory duties to maintain audited financial accounts, we appoint an external auditor and internal auditor. We will allow these auditors to see our records (which may include </w:t>
            </w:r>
            <w:r w:rsidRPr="00287FC2">
              <w:rPr>
                <w:color w:val="002060"/>
                <w:lang w:val="en-IE"/>
              </w:rPr>
              <w:lastRenderedPageBreak/>
              <w:t>information about you) for these purposes</w:t>
            </w:r>
          </w:p>
          <w:p w14:paraId="14AF1864" w14:textId="77777777" w:rsidR="00287FC2" w:rsidRPr="00D7788D" w:rsidRDefault="00287FC2" w:rsidP="003016BA">
            <w:pPr>
              <w:spacing w:after="0" w:line="240" w:lineRule="auto"/>
              <w:contextualSpacing/>
              <w:jc w:val="both"/>
              <w:rPr>
                <w:rFonts w:cs="Calibri"/>
                <w:b/>
                <w:bCs/>
                <w:color w:val="002060"/>
                <w:lang w:val="en-US"/>
              </w:rPr>
            </w:pPr>
          </w:p>
        </w:tc>
      </w:tr>
      <w:tr w:rsidR="00287FC2" w:rsidRPr="00D7788D" w14:paraId="613E1992" w14:textId="77777777" w:rsidTr="00287FC2">
        <w:tc>
          <w:tcPr>
            <w:tcW w:w="1592" w:type="dxa"/>
            <w:shd w:val="clear" w:color="auto" w:fill="DEEAF6"/>
          </w:tcPr>
          <w:p w14:paraId="7D711875" w14:textId="77777777" w:rsidR="00287FC2" w:rsidRDefault="00287FC2" w:rsidP="00D7788D">
            <w:pPr>
              <w:spacing w:after="0" w:line="240" w:lineRule="auto"/>
              <w:ind w:left="360"/>
              <w:contextualSpacing/>
              <w:jc w:val="both"/>
              <w:rPr>
                <w:noProof/>
                <w:lang w:val="en-IE" w:eastAsia="en-IE"/>
              </w:rPr>
            </w:pPr>
          </w:p>
        </w:tc>
        <w:tc>
          <w:tcPr>
            <w:tcW w:w="8473" w:type="dxa"/>
            <w:shd w:val="clear" w:color="auto" w:fill="DEEAF6"/>
          </w:tcPr>
          <w:p w14:paraId="76C43BFC" w14:textId="77777777" w:rsidR="00287FC2" w:rsidRPr="00D7788D" w:rsidRDefault="00287FC2" w:rsidP="003016BA">
            <w:pPr>
              <w:spacing w:after="0" w:line="240" w:lineRule="auto"/>
              <w:contextualSpacing/>
              <w:jc w:val="both"/>
              <w:rPr>
                <w:rFonts w:cs="Calibri"/>
                <w:b/>
                <w:bCs/>
                <w:color w:val="002060"/>
                <w:lang w:val="en-US"/>
              </w:rPr>
            </w:pPr>
          </w:p>
        </w:tc>
      </w:tr>
      <w:tr w:rsidR="005C71FE" w:rsidRPr="00D7788D" w14:paraId="42675F1D" w14:textId="77777777" w:rsidTr="00287FC2">
        <w:tc>
          <w:tcPr>
            <w:tcW w:w="1592" w:type="dxa"/>
            <w:shd w:val="clear" w:color="auto" w:fill="DEEAF6"/>
          </w:tcPr>
          <w:p w14:paraId="2667ECF4" w14:textId="77777777" w:rsidR="005C71FE" w:rsidRPr="00D7788D" w:rsidRDefault="002F5AE0" w:rsidP="00D7788D">
            <w:pPr>
              <w:autoSpaceDE w:val="0"/>
              <w:autoSpaceDN w:val="0"/>
              <w:adjustRightInd w:val="0"/>
              <w:spacing w:after="0" w:line="240" w:lineRule="auto"/>
              <w:jc w:val="both"/>
              <w:rPr>
                <w:rFonts w:cs="Calibri"/>
                <w:color w:val="002060"/>
                <w:lang w:val="en-IE"/>
              </w:rPr>
            </w:pPr>
            <w:r>
              <w:rPr>
                <w:noProof/>
              </w:rPr>
              <w:drawing>
                <wp:anchor distT="0" distB="0" distL="114300" distR="114300" simplePos="0" relativeHeight="251660288" behindDoc="0" locked="0" layoutInCell="1" allowOverlap="1" wp14:anchorId="1A37D62F" wp14:editId="6B208850">
                  <wp:simplePos x="0" y="0"/>
                  <wp:positionH relativeFrom="margin">
                    <wp:align>center</wp:align>
                  </wp:positionH>
                  <wp:positionV relativeFrom="margin">
                    <wp:align>center</wp:align>
                  </wp:positionV>
                  <wp:extent cx="582930" cy="511810"/>
                  <wp:effectExtent l="0" t="0" r="0" b="0"/>
                  <wp:wrapSquare wrapText="bothSides"/>
                  <wp:docPr id="5877498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 cy="511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73" w:type="dxa"/>
            <w:shd w:val="clear" w:color="auto" w:fill="DEEAF6"/>
          </w:tcPr>
          <w:p w14:paraId="7BFA0A3A" w14:textId="77777777" w:rsidR="005C71FE" w:rsidRPr="00D7788D" w:rsidRDefault="005C71FE" w:rsidP="00D7788D">
            <w:pPr>
              <w:autoSpaceDE w:val="0"/>
              <w:autoSpaceDN w:val="0"/>
              <w:adjustRightInd w:val="0"/>
              <w:spacing w:after="0" w:line="240" w:lineRule="auto"/>
              <w:jc w:val="both"/>
              <w:rPr>
                <w:rFonts w:cs="Calibri"/>
                <w:color w:val="002060"/>
                <w:lang w:val="en-IE"/>
              </w:rPr>
            </w:pPr>
            <w:r w:rsidRPr="00D7788D">
              <w:rPr>
                <w:rFonts w:cs="Calibri"/>
                <w:b/>
                <w:color w:val="002060"/>
                <w:lang w:val="en-IE"/>
              </w:rPr>
              <w:t>Legitimate interests</w:t>
            </w:r>
            <w:r w:rsidRPr="00D7788D">
              <w:rPr>
                <w:rFonts w:cs="Calibri"/>
                <w:color w:val="002060"/>
                <w:lang w:val="en-IE"/>
              </w:rPr>
              <w:t xml:space="preserve"> A legitimate interest is when we have a business or commercial reason to use your information. But even then, it must not unfairly go a</w:t>
            </w:r>
            <w:r w:rsidRPr="00D7788D">
              <w:rPr>
                <w:rFonts w:cs="Calibri"/>
                <w:color w:val="002060"/>
                <w:shd w:val="clear" w:color="auto" w:fill="DEEAF6"/>
                <w:lang w:val="en-IE"/>
              </w:rPr>
              <w:t>g</w:t>
            </w:r>
            <w:r w:rsidRPr="00D7788D">
              <w:rPr>
                <w:rFonts w:cs="Calibri"/>
                <w:color w:val="002060"/>
                <w:lang w:val="en-IE"/>
              </w:rPr>
              <w:t>ainst what is right and best for you. If we rely on our legitimate interest, we will tell you what that is.</w:t>
            </w:r>
          </w:p>
        </w:tc>
      </w:tr>
      <w:tr w:rsidR="00287FC2" w:rsidRPr="00D7788D" w14:paraId="09628B73" w14:textId="77777777" w:rsidTr="00F82C87">
        <w:trPr>
          <w:trHeight w:val="557"/>
        </w:trPr>
        <w:tc>
          <w:tcPr>
            <w:tcW w:w="10065" w:type="dxa"/>
            <w:gridSpan w:val="2"/>
          </w:tcPr>
          <w:p w14:paraId="12B8A1BF" w14:textId="77777777" w:rsidR="00287FC2" w:rsidRDefault="00287FC2" w:rsidP="00D7788D">
            <w:pPr>
              <w:autoSpaceDE w:val="0"/>
              <w:autoSpaceDN w:val="0"/>
              <w:adjustRightInd w:val="0"/>
              <w:spacing w:after="0" w:line="240" w:lineRule="auto"/>
              <w:jc w:val="both"/>
              <w:rPr>
                <w:rFonts w:cs="Calibri"/>
                <w:b/>
                <w:color w:val="002060"/>
                <w:lang w:val="en-IE"/>
              </w:rPr>
            </w:pPr>
          </w:p>
          <w:p w14:paraId="5021D76E" w14:textId="77777777" w:rsidR="00287FC2" w:rsidRDefault="00287FC2" w:rsidP="00D7788D">
            <w:pPr>
              <w:autoSpaceDE w:val="0"/>
              <w:autoSpaceDN w:val="0"/>
              <w:adjustRightInd w:val="0"/>
              <w:spacing w:after="0" w:line="240" w:lineRule="auto"/>
              <w:jc w:val="both"/>
              <w:rPr>
                <w:rFonts w:cs="Calibri"/>
                <w:b/>
                <w:color w:val="002060"/>
                <w:lang w:val="en-IE"/>
              </w:rPr>
            </w:pPr>
          </w:p>
          <w:p w14:paraId="3D5275E5" w14:textId="77777777" w:rsidR="00287FC2" w:rsidRDefault="00287FC2" w:rsidP="00D7788D">
            <w:pPr>
              <w:autoSpaceDE w:val="0"/>
              <w:autoSpaceDN w:val="0"/>
              <w:adjustRightInd w:val="0"/>
              <w:spacing w:after="0" w:line="240" w:lineRule="auto"/>
              <w:jc w:val="both"/>
              <w:rPr>
                <w:rFonts w:cs="Calibri"/>
                <w:b/>
                <w:color w:val="002060"/>
                <w:lang w:val="en-IE"/>
              </w:rPr>
            </w:pPr>
            <w:r w:rsidRPr="006879E5">
              <w:rPr>
                <w:rFonts w:cs="Arial"/>
                <w:color w:val="002060"/>
              </w:rPr>
              <w:t xml:space="preserve">To monitor your use of our </w:t>
            </w:r>
            <w:r w:rsidRPr="00C301FF">
              <w:rPr>
                <w:rFonts w:cs="Arial"/>
                <w:b/>
                <w:color w:val="002060"/>
              </w:rPr>
              <w:t>information and communication systems</w:t>
            </w:r>
            <w:r w:rsidRPr="006879E5">
              <w:rPr>
                <w:rFonts w:cs="Arial"/>
                <w:color w:val="002060"/>
              </w:rPr>
              <w:t xml:space="preserve"> to ensure compliance with our IT policies.</w:t>
            </w:r>
            <w:r>
              <w:rPr>
                <w:rFonts w:cs="Arial"/>
                <w:color w:val="002060"/>
              </w:rPr>
              <w:t xml:space="preserve"> </w:t>
            </w:r>
            <w:r w:rsidRPr="00C301FF">
              <w:rPr>
                <w:rFonts w:cs="Calibri"/>
                <w:color w:val="002060"/>
                <w:lang w:val="en-IE"/>
              </w:rPr>
              <w:t>Our</w:t>
            </w:r>
            <w:r w:rsidRPr="00C301FF">
              <w:rPr>
                <w:rFonts w:cs="Calibri"/>
                <w:b/>
                <w:color w:val="002060"/>
                <w:lang w:val="en-IE"/>
              </w:rPr>
              <w:t xml:space="preserve"> legitimate interests</w:t>
            </w:r>
            <w:r w:rsidRPr="006879E5">
              <w:rPr>
                <w:rFonts w:cs="Calibri"/>
                <w:color w:val="002060"/>
                <w:lang w:val="en-IE"/>
              </w:rPr>
              <w:t>. Our IT policies are in place to protect our IT infrastructure including business continuity</w:t>
            </w:r>
          </w:p>
          <w:p w14:paraId="1F81B15A" w14:textId="77777777" w:rsidR="00287FC2" w:rsidRDefault="00287FC2" w:rsidP="00D7788D">
            <w:pPr>
              <w:autoSpaceDE w:val="0"/>
              <w:autoSpaceDN w:val="0"/>
              <w:adjustRightInd w:val="0"/>
              <w:spacing w:after="0" w:line="240" w:lineRule="auto"/>
              <w:jc w:val="both"/>
              <w:rPr>
                <w:rFonts w:cs="Calibri"/>
                <w:b/>
                <w:color w:val="002060"/>
                <w:lang w:val="en-IE"/>
              </w:rPr>
            </w:pPr>
          </w:p>
          <w:p w14:paraId="4D7D9765" w14:textId="77777777" w:rsidR="00287FC2" w:rsidRDefault="00287FC2" w:rsidP="00D7788D">
            <w:pPr>
              <w:autoSpaceDE w:val="0"/>
              <w:autoSpaceDN w:val="0"/>
              <w:adjustRightInd w:val="0"/>
              <w:spacing w:after="0" w:line="240" w:lineRule="auto"/>
              <w:jc w:val="both"/>
              <w:rPr>
                <w:color w:val="002060"/>
                <w:lang w:val="en-IE"/>
              </w:rPr>
            </w:pPr>
            <w:r w:rsidRPr="00405949">
              <w:rPr>
                <w:b/>
                <w:color w:val="002060"/>
                <w:lang w:val="en-IE"/>
              </w:rPr>
              <w:t>CCTV</w:t>
            </w:r>
            <w:r>
              <w:rPr>
                <w:color w:val="002060"/>
                <w:lang w:val="en-IE"/>
              </w:rPr>
              <w:t xml:space="preserve">: </w:t>
            </w:r>
            <w:r w:rsidRPr="008E22A4">
              <w:rPr>
                <w:color w:val="002060"/>
                <w:lang w:val="en-IE"/>
              </w:rPr>
              <w:t xml:space="preserve">The purpose of this is for security </w:t>
            </w:r>
            <w:r>
              <w:rPr>
                <w:color w:val="002060"/>
                <w:lang w:val="en-IE"/>
              </w:rPr>
              <w:t>The purpose of this is for security, for the prevention of theft, pilferage, and for the security of the credit unions staff, officers, members, visitors, contractors and credit union property</w:t>
            </w:r>
            <w:r w:rsidRPr="006879E5">
              <w:rPr>
                <w:rFonts w:cs="Calibri"/>
                <w:color w:val="002060"/>
                <w:lang w:val="en-IE"/>
              </w:rPr>
              <w:t>.</w:t>
            </w:r>
            <w:r>
              <w:rPr>
                <w:rFonts w:cs="Calibri"/>
                <w:color w:val="002060"/>
                <w:lang w:val="en-IE"/>
              </w:rPr>
              <w:t xml:space="preserve"> </w:t>
            </w:r>
            <w:r>
              <w:rPr>
                <w:b/>
                <w:color w:val="002060"/>
                <w:lang w:val="en-IE"/>
              </w:rPr>
              <w:t xml:space="preserve">Our </w:t>
            </w:r>
            <w:r w:rsidRPr="008E22A4">
              <w:rPr>
                <w:color w:val="002060"/>
                <w:lang w:val="en-IE"/>
              </w:rPr>
              <w:t>legitimate interest</w:t>
            </w:r>
            <w:r>
              <w:rPr>
                <w:color w:val="002060"/>
                <w:lang w:val="en-IE"/>
              </w:rPr>
              <w:t xml:space="preserve">: With regard to the </w:t>
            </w:r>
            <w:r w:rsidRPr="008E22A4">
              <w:rPr>
                <w:color w:val="002060"/>
                <w:lang w:val="en-IE"/>
              </w:rPr>
              <w:t xml:space="preserve">nature of our business, </w:t>
            </w:r>
            <w:r>
              <w:rPr>
                <w:color w:val="002060"/>
                <w:lang w:val="en-IE"/>
              </w:rPr>
              <w:t xml:space="preserve">it is necessary </w:t>
            </w:r>
            <w:r w:rsidRPr="008E22A4">
              <w:rPr>
                <w:color w:val="002060"/>
                <w:lang w:val="en-IE"/>
              </w:rPr>
              <w:t>to secure the premises, property herein and any staff /volunteers/members or visitors to the credit union</w:t>
            </w:r>
          </w:p>
          <w:p w14:paraId="6625E564" w14:textId="77777777" w:rsidR="00287FC2" w:rsidRDefault="00287FC2" w:rsidP="00D7788D">
            <w:pPr>
              <w:autoSpaceDE w:val="0"/>
              <w:autoSpaceDN w:val="0"/>
              <w:adjustRightInd w:val="0"/>
              <w:spacing w:after="0" w:line="240" w:lineRule="auto"/>
              <w:jc w:val="both"/>
              <w:rPr>
                <w:color w:val="002060"/>
                <w:lang w:val="en-IE"/>
              </w:rPr>
            </w:pPr>
          </w:p>
          <w:p w14:paraId="56DE1627" w14:textId="77777777" w:rsidR="00287FC2" w:rsidRDefault="00287FC2" w:rsidP="00D7788D">
            <w:pPr>
              <w:autoSpaceDE w:val="0"/>
              <w:autoSpaceDN w:val="0"/>
              <w:adjustRightInd w:val="0"/>
              <w:spacing w:after="0" w:line="240" w:lineRule="auto"/>
              <w:jc w:val="both"/>
              <w:rPr>
                <w:rFonts w:cs="Calibri"/>
                <w:b/>
                <w:color w:val="002060"/>
                <w:lang w:val="en-IE"/>
              </w:rPr>
            </w:pPr>
            <w:r w:rsidRPr="006879E5">
              <w:rPr>
                <w:rFonts w:cs="Arial"/>
                <w:color w:val="002060"/>
                <w:lang w:eastAsia="en-US"/>
              </w:rPr>
              <w:t xml:space="preserve">To ensure </w:t>
            </w:r>
            <w:r w:rsidRPr="00C301FF">
              <w:rPr>
                <w:rFonts w:cs="Arial"/>
                <w:b/>
                <w:color w:val="002060"/>
                <w:lang w:eastAsia="en-US"/>
              </w:rPr>
              <w:t>network and information security</w:t>
            </w:r>
            <w:r w:rsidRPr="006879E5">
              <w:rPr>
                <w:rFonts w:cs="Arial"/>
                <w:color w:val="002060"/>
                <w:lang w:eastAsia="en-US"/>
              </w:rPr>
              <w:t>, including preventing unauthorised access to our computer and electronic communications systems and preventing malicious software distribution.</w:t>
            </w:r>
            <w:r>
              <w:rPr>
                <w:rFonts w:cs="Arial"/>
                <w:color w:val="002060"/>
                <w:lang w:eastAsia="en-US"/>
              </w:rPr>
              <w:t xml:space="preserve"> </w:t>
            </w:r>
            <w:r w:rsidRPr="006879E5">
              <w:rPr>
                <w:color w:val="002060"/>
                <w:lang w:val="en-IE"/>
              </w:rPr>
              <w:t>Our</w:t>
            </w:r>
            <w:r w:rsidRPr="006879E5">
              <w:rPr>
                <w:b/>
                <w:color w:val="002060"/>
                <w:lang w:val="en-IE"/>
              </w:rPr>
              <w:t xml:space="preserve"> </w:t>
            </w:r>
            <w:r w:rsidRPr="00C301FF">
              <w:rPr>
                <w:b/>
                <w:color w:val="002060"/>
                <w:lang w:val="en-IE"/>
              </w:rPr>
              <w:t>legitimate interest</w:t>
            </w:r>
            <w:r w:rsidRPr="006879E5">
              <w:rPr>
                <w:color w:val="002060"/>
                <w:lang w:val="en-IE"/>
              </w:rPr>
              <w:t xml:space="preserve">: It is important to ensure continuity of service to our members and to comply with our legal and regulatory obligation that appropriate IT technical and security measures are in put in place by us.  </w:t>
            </w:r>
          </w:p>
          <w:p w14:paraId="2104B46E" w14:textId="77777777" w:rsidR="00287FC2" w:rsidRDefault="00287FC2" w:rsidP="00D7788D">
            <w:pPr>
              <w:autoSpaceDE w:val="0"/>
              <w:autoSpaceDN w:val="0"/>
              <w:adjustRightInd w:val="0"/>
              <w:spacing w:after="0" w:line="240" w:lineRule="auto"/>
              <w:jc w:val="both"/>
              <w:rPr>
                <w:rFonts w:cs="Calibri"/>
                <w:b/>
                <w:color w:val="002060"/>
                <w:lang w:val="en-IE"/>
              </w:rPr>
            </w:pPr>
          </w:p>
          <w:p w14:paraId="4C8AA6C5" w14:textId="77777777" w:rsidR="00287FC2" w:rsidRDefault="00287FC2" w:rsidP="00D7788D">
            <w:pPr>
              <w:autoSpaceDE w:val="0"/>
              <w:autoSpaceDN w:val="0"/>
              <w:adjustRightInd w:val="0"/>
              <w:spacing w:after="0" w:line="240" w:lineRule="auto"/>
              <w:jc w:val="both"/>
              <w:rPr>
                <w:rFonts w:cs="Calibri"/>
                <w:b/>
                <w:color w:val="002060"/>
                <w:lang w:val="en-IE"/>
              </w:rPr>
            </w:pPr>
            <w:r w:rsidRPr="006879E5">
              <w:rPr>
                <w:rFonts w:cs="Arial"/>
                <w:color w:val="002060"/>
              </w:rPr>
              <w:t xml:space="preserve">To conduct data analytics studies to review and better understand </w:t>
            </w:r>
            <w:r w:rsidRPr="006879E5">
              <w:rPr>
                <w:rFonts w:cs="Arial"/>
                <w:bCs/>
                <w:color w:val="002060"/>
              </w:rPr>
              <w:t>Credit Union Personnel</w:t>
            </w:r>
            <w:r w:rsidRPr="006879E5">
              <w:rPr>
                <w:rFonts w:cs="Arial"/>
                <w:color w:val="002060"/>
              </w:rPr>
              <w:t xml:space="preserve"> </w:t>
            </w:r>
            <w:r w:rsidRPr="00C301FF">
              <w:rPr>
                <w:rFonts w:cs="Arial"/>
                <w:b/>
                <w:color w:val="002060"/>
              </w:rPr>
              <w:t>retention</w:t>
            </w:r>
            <w:r w:rsidRPr="006879E5">
              <w:rPr>
                <w:rFonts w:cs="Arial"/>
                <w:color w:val="002060"/>
              </w:rPr>
              <w:t xml:space="preserve"> and attrition rates.</w:t>
            </w:r>
            <w:r>
              <w:rPr>
                <w:rFonts w:cs="Arial"/>
                <w:color w:val="002060"/>
              </w:rPr>
              <w:t xml:space="preserve"> </w:t>
            </w:r>
            <w:r w:rsidRPr="006879E5">
              <w:rPr>
                <w:color w:val="002060"/>
                <w:lang w:val="en-IE"/>
              </w:rPr>
              <w:t>Our</w:t>
            </w:r>
            <w:r w:rsidRPr="006879E5">
              <w:rPr>
                <w:b/>
                <w:color w:val="002060"/>
                <w:lang w:val="en-IE"/>
              </w:rPr>
              <w:t xml:space="preserve"> </w:t>
            </w:r>
            <w:r w:rsidRPr="00C301FF">
              <w:rPr>
                <w:b/>
                <w:color w:val="002060"/>
                <w:lang w:val="en-IE"/>
              </w:rPr>
              <w:t>legitimate interest</w:t>
            </w:r>
            <w:r w:rsidRPr="006879E5">
              <w:rPr>
                <w:color w:val="002060"/>
                <w:lang w:val="en-IE"/>
              </w:rPr>
              <w:t>: It is important that we understand our retention and attrition rates to</w:t>
            </w:r>
            <w:r>
              <w:rPr>
                <w:color w:val="002060"/>
                <w:lang w:val="en-IE"/>
              </w:rPr>
              <w:t xml:space="preserve"> ensure that we address any issues.</w:t>
            </w:r>
          </w:p>
          <w:p w14:paraId="7E2C9FFD" w14:textId="77777777" w:rsidR="00287FC2" w:rsidRDefault="00287FC2" w:rsidP="00D7788D">
            <w:pPr>
              <w:autoSpaceDE w:val="0"/>
              <w:autoSpaceDN w:val="0"/>
              <w:adjustRightInd w:val="0"/>
              <w:spacing w:after="0" w:line="240" w:lineRule="auto"/>
              <w:jc w:val="both"/>
              <w:rPr>
                <w:rFonts w:cs="Calibri"/>
                <w:b/>
                <w:color w:val="002060"/>
                <w:lang w:val="en-IE"/>
              </w:rPr>
            </w:pPr>
          </w:p>
          <w:p w14:paraId="1102B79B" w14:textId="77777777" w:rsidR="00287FC2" w:rsidRPr="000D3887" w:rsidRDefault="00B45FFE" w:rsidP="00457E84">
            <w:pPr>
              <w:pStyle w:val="NoSpacing"/>
              <w:jc w:val="both"/>
              <w:rPr>
                <w:rFonts w:ascii="Calibri" w:hAnsi="Calibri" w:cs="Arial"/>
                <w:color w:val="002060"/>
                <w:sz w:val="22"/>
                <w:szCs w:val="22"/>
                <w:lang w:eastAsia="en-GB"/>
              </w:rPr>
            </w:pPr>
            <w:r w:rsidRPr="000D3887">
              <w:rPr>
                <w:rFonts w:ascii="Calibri" w:hAnsi="Calibri" w:cs="Arial"/>
                <w:color w:val="002060"/>
                <w:sz w:val="22"/>
                <w:szCs w:val="22"/>
                <w:lang w:eastAsia="en-GB"/>
              </w:rPr>
              <w:t xml:space="preserve">Vehicle trackers are fitted to vehicles used by some </w:t>
            </w:r>
            <w:r w:rsidR="00457E84" w:rsidRPr="000D3887">
              <w:rPr>
                <w:rFonts w:ascii="Calibri" w:hAnsi="Calibri" w:cs="Arial"/>
                <w:color w:val="002060"/>
                <w:sz w:val="22"/>
                <w:szCs w:val="22"/>
                <w:lang w:eastAsia="en-GB"/>
              </w:rPr>
              <w:t>employees</w:t>
            </w:r>
            <w:r w:rsidRPr="000D3887">
              <w:rPr>
                <w:rFonts w:ascii="Calibri" w:hAnsi="Calibri" w:cs="Arial"/>
                <w:color w:val="002060"/>
                <w:sz w:val="22"/>
                <w:szCs w:val="22"/>
                <w:lang w:eastAsia="en-GB"/>
              </w:rPr>
              <w:t xml:space="preserve"> and the information obtained is processed by a third party provider to enable us to </w:t>
            </w:r>
            <w:r w:rsidR="00457E84" w:rsidRPr="000D3887">
              <w:rPr>
                <w:rFonts w:ascii="Calibri" w:hAnsi="Calibri" w:cs="Arial"/>
                <w:color w:val="002060"/>
                <w:sz w:val="22"/>
                <w:szCs w:val="22"/>
                <w:lang w:eastAsia="en-GB"/>
              </w:rPr>
              <w:t>monitor the</w:t>
            </w:r>
            <w:r w:rsidRPr="000D3887">
              <w:rPr>
                <w:rFonts w:ascii="Calibri" w:hAnsi="Calibri" w:cs="Arial"/>
                <w:color w:val="002060"/>
                <w:sz w:val="22"/>
                <w:szCs w:val="22"/>
                <w:lang w:eastAsia="en-GB"/>
              </w:rPr>
              <w:t xml:space="preserve"> driver location. The third party provider retains tracking information on our behalf for 24 months t</w:t>
            </w:r>
            <w:r w:rsidR="00457E84" w:rsidRPr="000D3887">
              <w:rPr>
                <w:rFonts w:ascii="Calibri" w:hAnsi="Calibri" w:cs="Arial"/>
                <w:color w:val="002060"/>
                <w:sz w:val="22"/>
                <w:szCs w:val="22"/>
                <w:lang w:eastAsia="en-GB"/>
              </w:rPr>
              <w:t>o enable us to investigate any in</w:t>
            </w:r>
            <w:r w:rsidRPr="000D3887">
              <w:rPr>
                <w:rFonts w:ascii="Calibri" w:hAnsi="Calibri" w:cs="Arial"/>
                <w:color w:val="002060"/>
                <w:sz w:val="22"/>
                <w:szCs w:val="22"/>
                <w:lang w:eastAsia="en-GB"/>
              </w:rPr>
              <w:t xml:space="preserve">cidents. </w:t>
            </w:r>
          </w:p>
          <w:p w14:paraId="304A712D" w14:textId="77777777" w:rsidR="00457E84" w:rsidRDefault="00457E84" w:rsidP="00457E84">
            <w:pPr>
              <w:pStyle w:val="NoSpacing"/>
              <w:jc w:val="both"/>
              <w:rPr>
                <w:rFonts w:cs="Calibri"/>
                <w:b/>
                <w:color w:val="002060"/>
                <w:lang w:val="en-IE"/>
              </w:rPr>
            </w:pPr>
          </w:p>
          <w:p w14:paraId="32E4AA35" w14:textId="77777777" w:rsidR="00287FC2" w:rsidRPr="00D7788D" w:rsidRDefault="00287FC2" w:rsidP="00D7788D">
            <w:pPr>
              <w:autoSpaceDE w:val="0"/>
              <w:autoSpaceDN w:val="0"/>
              <w:adjustRightInd w:val="0"/>
              <w:spacing w:after="0" w:line="240" w:lineRule="auto"/>
              <w:jc w:val="both"/>
              <w:rPr>
                <w:rFonts w:cs="Calibri"/>
                <w:b/>
                <w:color w:val="002060"/>
                <w:lang w:val="en-IE"/>
              </w:rPr>
            </w:pPr>
          </w:p>
        </w:tc>
      </w:tr>
      <w:tr w:rsidR="00937CD1" w:rsidRPr="00D7788D" w14:paraId="258DD89C" w14:textId="77777777" w:rsidTr="00287FC2">
        <w:trPr>
          <w:trHeight w:val="989"/>
        </w:trPr>
        <w:tc>
          <w:tcPr>
            <w:tcW w:w="1592" w:type="dxa"/>
            <w:shd w:val="clear" w:color="auto" w:fill="D9E2F3" w:themeFill="accent5" w:themeFillTint="33"/>
          </w:tcPr>
          <w:p w14:paraId="248C663D" w14:textId="77777777" w:rsidR="00937CD1" w:rsidRPr="00D7788D" w:rsidRDefault="002F5AE0" w:rsidP="00D7788D">
            <w:pPr>
              <w:widowControl w:val="0"/>
              <w:autoSpaceDE w:val="0"/>
              <w:autoSpaceDN w:val="0"/>
              <w:adjustRightInd w:val="0"/>
              <w:spacing w:after="120" w:line="240" w:lineRule="auto"/>
              <w:jc w:val="both"/>
              <w:rPr>
                <w:rFonts w:cs="Arial"/>
                <w:color w:val="002060"/>
                <w:highlight w:val="lightGray"/>
              </w:rPr>
            </w:pPr>
            <w:r>
              <w:rPr>
                <w:noProof/>
              </w:rPr>
              <w:drawing>
                <wp:anchor distT="0" distB="0" distL="114300" distR="114300" simplePos="0" relativeHeight="251662336" behindDoc="0" locked="0" layoutInCell="1" allowOverlap="1" wp14:anchorId="5A1A4A97" wp14:editId="3DAC617E">
                  <wp:simplePos x="0" y="0"/>
                  <wp:positionH relativeFrom="margin">
                    <wp:align>center</wp:align>
                  </wp:positionH>
                  <wp:positionV relativeFrom="margin">
                    <wp:align>top</wp:align>
                  </wp:positionV>
                  <wp:extent cx="524510" cy="490220"/>
                  <wp:effectExtent l="0" t="0" r="0" b="0"/>
                  <wp:wrapSquare wrapText="bothSides"/>
                  <wp:docPr id="70041138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73" w:type="dxa"/>
            <w:shd w:val="clear" w:color="auto" w:fill="D9E2F3" w:themeFill="accent5" w:themeFillTint="33"/>
          </w:tcPr>
          <w:p w14:paraId="393AF320" w14:textId="77777777" w:rsidR="00937CD1" w:rsidRPr="00D7788D" w:rsidRDefault="00ED3DBB" w:rsidP="00D7788D">
            <w:pPr>
              <w:autoSpaceDE w:val="0"/>
              <w:autoSpaceDN w:val="0"/>
              <w:adjustRightInd w:val="0"/>
              <w:spacing w:after="0" w:line="240" w:lineRule="auto"/>
              <w:jc w:val="both"/>
              <w:rPr>
                <w:rFonts w:cs="Calibri"/>
                <w:b/>
                <w:color w:val="002060"/>
                <w:highlight w:val="yellow"/>
                <w:lang w:val="en-IE"/>
              </w:rPr>
            </w:pPr>
            <w:r w:rsidRPr="00D7788D">
              <w:rPr>
                <w:rFonts w:cs="Calibri"/>
                <w:b/>
                <w:color w:val="002060"/>
                <w:lang w:val="en-IE"/>
              </w:rPr>
              <w:t xml:space="preserve">Vital interests: </w:t>
            </w:r>
            <w:r w:rsidRPr="00D7788D">
              <w:rPr>
                <w:rFonts w:cs="Calibri"/>
                <w:color w:val="002060"/>
                <w:lang w:val="en-IE"/>
              </w:rPr>
              <w:t>The Processing is necessary to protect the vital interests of the data subject or another individual</w:t>
            </w:r>
          </w:p>
        </w:tc>
      </w:tr>
      <w:tr w:rsidR="00ED3DBB" w:rsidRPr="00D7788D" w14:paraId="32BC7448" w14:textId="77777777" w:rsidTr="00287FC2">
        <w:tc>
          <w:tcPr>
            <w:tcW w:w="10065" w:type="dxa"/>
            <w:gridSpan w:val="2"/>
          </w:tcPr>
          <w:p w14:paraId="4DBBA52C" w14:textId="77777777" w:rsidR="00ED3DBB" w:rsidRPr="00D7788D" w:rsidRDefault="00ED3DBB" w:rsidP="00D7788D">
            <w:pPr>
              <w:autoSpaceDE w:val="0"/>
              <w:autoSpaceDN w:val="0"/>
              <w:adjustRightInd w:val="0"/>
              <w:spacing w:after="0" w:line="240" w:lineRule="auto"/>
              <w:jc w:val="both"/>
              <w:rPr>
                <w:rFonts w:cs="Calibri"/>
                <w:color w:val="002060"/>
                <w:highlight w:val="yellow"/>
                <w:lang w:val="en-IE"/>
              </w:rPr>
            </w:pPr>
            <w:r w:rsidRPr="00287FC2">
              <w:rPr>
                <w:rFonts w:cs="Calibri"/>
                <w:color w:val="002060"/>
                <w:lang w:val="en-IE"/>
              </w:rPr>
              <w:t>Using an employee’s emergency contact number. In the event of an emergency it will be necessary for us to co</w:t>
            </w:r>
            <w:r w:rsidR="00130CD7" w:rsidRPr="00287FC2">
              <w:rPr>
                <w:rFonts w:cs="Calibri"/>
                <w:color w:val="002060"/>
                <w:lang w:val="en-IE"/>
              </w:rPr>
              <w:t xml:space="preserve">ntact your emergency contact, </w:t>
            </w:r>
            <w:r w:rsidRPr="00287FC2">
              <w:rPr>
                <w:rFonts w:cs="Calibri"/>
                <w:color w:val="002060"/>
                <w:lang w:val="en-IE"/>
              </w:rPr>
              <w:t>next of kin</w:t>
            </w:r>
            <w:r w:rsidR="00130CD7" w:rsidRPr="00287FC2">
              <w:rPr>
                <w:rFonts w:cs="Calibri"/>
                <w:color w:val="002060"/>
                <w:lang w:val="en-IE"/>
              </w:rPr>
              <w:t xml:space="preserve"> or other contact</w:t>
            </w:r>
          </w:p>
        </w:tc>
      </w:tr>
    </w:tbl>
    <w:p w14:paraId="02C5CC32" w14:textId="77777777" w:rsidR="000A038F" w:rsidRPr="00D7788D" w:rsidRDefault="000A038F" w:rsidP="00D7788D">
      <w:pPr>
        <w:widowControl w:val="0"/>
        <w:autoSpaceDE w:val="0"/>
        <w:autoSpaceDN w:val="0"/>
        <w:adjustRightInd w:val="0"/>
        <w:spacing w:before="200" w:after="0" w:line="240" w:lineRule="auto"/>
        <w:jc w:val="both"/>
        <w:rPr>
          <w:rFonts w:cs="Arial"/>
          <w:color w:val="002060"/>
        </w:rPr>
      </w:pPr>
      <w:r w:rsidRPr="00D7788D">
        <w:rPr>
          <w:rFonts w:cs="Arial"/>
          <w:color w:val="002060"/>
        </w:rPr>
        <w:t xml:space="preserve">Some of the above grounds for processing will overlap and there may be several grounds which justify our use of your </w:t>
      </w:r>
      <w:r w:rsidR="00C07FC8" w:rsidRPr="00D7788D">
        <w:rPr>
          <w:rFonts w:cs="Arial"/>
          <w:color w:val="002060"/>
        </w:rPr>
        <w:t>personal data</w:t>
      </w:r>
      <w:r w:rsidRPr="00D7788D">
        <w:rPr>
          <w:rFonts w:cs="Arial"/>
          <w:color w:val="002060"/>
        </w:rPr>
        <w:t>.</w:t>
      </w:r>
    </w:p>
    <w:p w14:paraId="79374C10" w14:textId="77777777" w:rsidR="000A038F" w:rsidRPr="00D7788D" w:rsidRDefault="000A038F" w:rsidP="00D7788D">
      <w:pPr>
        <w:widowControl w:val="0"/>
        <w:autoSpaceDE w:val="0"/>
        <w:autoSpaceDN w:val="0"/>
        <w:adjustRightInd w:val="0"/>
        <w:spacing w:after="0" w:line="240" w:lineRule="auto"/>
        <w:jc w:val="both"/>
        <w:rPr>
          <w:rFonts w:cs="Arial"/>
          <w:color w:val="002060"/>
        </w:rPr>
      </w:pPr>
    </w:p>
    <w:p w14:paraId="596E00F8" w14:textId="77777777" w:rsidR="000A038F" w:rsidRPr="00D7788D" w:rsidRDefault="000A038F" w:rsidP="00D7788D">
      <w:pPr>
        <w:widowControl w:val="0"/>
        <w:autoSpaceDE w:val="0"/>
        <w:autoSpaceDN w:val="0"/>
        <w:adjustRightInd w:val="0"/>
        <w:spacing w:after="0" w:line="240" w:lineRule="auto"/>
        <w:jc w:val="both"/>
        <w:rPr>
          <w:rFonts w:cs="Arial"/>
          <w:b/>
          <w:bCs/>
          <w:color w:val="002060"/>
        </w:rPr>
      </w:pPr>
      <w:r w:rsidRPr="00D7788D">
        <w:rPr>
          <w:rFonts w:cs="Arial"/>
          <w:b/>
          <w:bCs/>
          <w:color w:val="002060"/>
        </w:rPr>
        <w:t xml:space="preserve">If you fail to provide </w:t>
      </w:r>
      <w:r w:rsidR="00C07FC8" w:rsidRPr="00D7788D">
        <w:rPr>
          <w:rFonts w:cs="Arial"/>
          <w:b/>
          <w:bCs/>
          <w:color w:val="002060"/>
        </w:rPr>
        <w:t>personal data</w:t>
      </w:r>
    </w:p>
    <w:p w14:paraId="6C27FDF0"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5545C3D7"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w:t>
      </w:r>
      <w:r w:rsidR="007E7B0C" w:rsidRPr="00D7788D">
        <w:rPr>
          <w:rFonts w:cs="Arial"/>
          <w:color w:val="002060"/>
        </w:rPr>
        <w:t xml:space="preserve"> individuals undertaking a role within the credit union</w:t>
      </w:r>
      <w:r w:rsidRPr="00D7788D">
        <w:rPr>
          <w:rFonts w:cs="Arial"/>
          <w:color w:val="002060"/>
        </w:rPr>
        <w:t>).</w:t>
      </w:r>
      <w:r w:rsidR="00ED3DBB" w:rsidRPr="00D7788D">
        <w:rPr>
          <w:rFonts w:cs="Arial"/>
          <w:color w:val="002060"/>
        </w:rPr>
        <w:t xml:space="preserve"> If there are any changes to your personal data (e.g. a new address), you should let us know as soon as possible. </w:t>
      </w:r>
    </w:p>
    <w:p w14:paraId="7076FF6C"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2031B6CA" w14:textId="77777777" w:rsidR="000A038F" w:rsidRPr="00D7788D" w:rsidRDefault="000A038F" w:rsidP="00D7788D">
      <w:pPr>
        <w:widowControl w:val="0"/>
        <w:autoSpaceDE w:val="0"/>
        <w:autoSpaceDN w:val="0"/>
        <w:adjustRightInd w:val="0"/>
        <w:spacing w:after="0" w:line="240" w:lineRule="auto"/>
        <w:jc w:val="both"/>
        <w:rPr>
          <w:rFonts w:cs="Arial"/>
          <w:b/>
          <w:bCs/>
          <w:color w:val="002060"/>
        </w:rPr>
      </w:pPr>
      <w:r w:rsidRPr="00D7788D">
        <w:rPr>
          <w:rFonts w:cs="Arial"/>
          <w:b/>
          <w:bCs/>
          <w:color w:val="002060"/>
        </w:rPr>
        <w:t>Change of purpose</w:t>
      </w:r>
    </w:p>
    <w:p w14:paraId="2E3E343B"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lastRenderedPageBreak/>
        <w:t> </w:t>
      </w:r>
    </w:p>
    <w:p w14:paraId="236694E6" w14:textId="77777777" w:rsidR="000A038F" w:rsidRPr="00D7788D" w:rsidRDefault="00C07FC8" w:rsidP="00D7788D">
      <w:pPr>
        <w:widowControl w:val="0"/>
        <w:autoSpaceDE w:val="0"/>
        <w:autoSpaceDN w:val="0"/>
        <w:adjustRightInd w:val="0"/>
        <w:spacing w:after="0" w:line="240" w:lineRule="auto"/>
        <w:jc w:val="both"/>
        <w:rPr>
          <w:rFonts w:cs="Arial"/>
          <w:color w:val="002060"/>
        </w:rPr>
      </w:pPr>
      <w:r w:rsidRPr="00D7788D">
        <w:rPr>
          <w:rFonts w:cs="Arial"/>
          <w:color w:val="002060"/>
        </w:rPr>
        <w:t>We will only use your personal data</w:t>
      </w:r>
      <w:r w:rsidR="000A038F" w:rsidRPr="00D7788D">
        <w:rPr>
          <w:rFonts w:cs="Arial"/>
          <w:color w:val="002060"/>
        </w:rPr>
        <w:t xml:space="preserve"> for the purposes for which we collected it, unless we reasonably consider that we need to use it for another reason and that reason is compatible with the original purpose. If we need to use your </w:t>
      </w:r>
      <w:r w:rsidRPr="00D7788D">
        <w:rPr>
          <w:rFonts w:cs="Arial"/>
          <w:color w:val="002060"/>
        </w:rPr>
        <w:t>personal data</w:t>
      </w:r>
      <w:r w:rsidR="000A038F" w:rsidRPr="00D7788D">
        <w:rPr>
          <w:rFonts w:cs="Arial"/>
          <w:color w:val="002060"/>
        </w:rPr>
        <w:t xml:space="preserve"> for an unrelated purpose, we will notify you and we will explain the legal basis which allows us to do so.</w:t>
      </w:r>
      <w:r w:rsidR="00D73977" w:rsidRPr="00D7788D">
        <w:rPr>
          <w:rFonts w:cs="Arial"/>
          <w:color w:val="002060"/>
        </w:rPr>
        <w:t xml:space="preserve"> This will only be done in accordance with our policies. </w:t>
      </w:r>
    </w:p>
    <w:p w14:paraId="316B10C0"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736E5D61" w14:textId="77777777" w:rsidR="00D73977"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xml:space="preserve">Please note that we may process your </w:t>
      </w:r>
      <w:r w:rsidR="00C07FC8" w:rsidRPr="00D7788D">
        <w:rPr>
          <w:rFonts w:cs="Arial"/>
          <w:color w:val="002060"/>
        </w:rPr>
        <w:t>personal data</w:t>
      </w:r>
      <w:r w:rsidRPr="00D7788D">
        <w:rPr>
          <w:rFonts w:cs="Arial"/>
          <w:color w:val="002060"/>
        </w:rPr>
        <w:t xml:space="preserve"> without your knowledge or consent, in compliance with the above rules, where this is required or permitted by law.</w:t>
      </w:r>
    </w:p>
    <w:p w14:paraId="6C0144F3"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07BF2214" w14:textId="77777777" w:rsidR="000A038F" w:rsidRPr="00D7788D" w:rsidRDefault="0092316B" w:rsidP="00D7788D">
      <w:pPr>
        <w:widowControl w:val="0"/>
        <w:autoSpaceDE w:val="0"/>
        <w:autoSpaceDN w:val="0"/>
        <w:adjustRightInd w:val="0"/>
        <w:spacing w:after="0" w:line="240" w:lineRule="auto"/>
        <w:jc w:val="both"/>
        <w:rPr>
          <w:rFonts w:cs="Arial"/>
          <w:color w:val="002060"/>
        </w:rPr>
      </w:pPr>
      <w:r w:rsidRPr="00D7788D">
        <w:rPr>
          <w:rFonts w:cs="Arial"/>
          <w:b/>
          <w:bCs/>
          <w:color w:val="002060"/>
        </w:rPr>
        <w:t xml:space="preserve">HOW WE USE </w:t>
      </w:r>
      <w:r w:rsidR="000A038F" w:rsidRPr="00D7788D">
        <w:rPr>
          <w:rFonts w:cs="Arial"/>
          <w:b/>
          <w:bCs/>
          <w:color w:val="002060"/>
        </w:rPr>
        <w:t xml:space="preserve">SENSITIVE </w:t>
      </w:r>
      <w:r w:rsidR="00C07FC8" w:rsidRPr="00D7788D">
        <w:rPr>
          <w:rFonts w:cs="Arial"/>
          <w:b/>
          <w:bCs/>
          <w:color w:val="002060"/>
        </w:rPr>
        <w:t>PERSONAL DATA</w:t>
      </w:r>
      <w:r w:rsidR="000A038F" w:rsidRPr="00D7788D">
        <w:rPr>
          <w:rFonts w:cs="Arial"/>
          <w:color w:val="002060"/>
        </w:rPr>
        <w:t>  </w:t>
      </w:r>
    </w:p>
    <w:p w14:paraId="4A8B2039" w14:textId="77777777" w:rsidR="0092316B" w:rsidRPr="00D7788D" w:rsidRDefault="000A038F" w:rsidP="00D7788D">
      <w:pPr>
        <w:widowControl w:val="0"/>
        <w:autoSpaceDE w:val="0"/>
        <w:autoSpaceDN w:val="0"/>
        <w:adjustRightInd w:val="0"/>
        <w:spacing w:before="200" w:after="20" w:line="240" w:lineRule="auto"/>
        <w:ind w:left="30" w:right="50"/>
        <w:jc w:val="both"/>
        <w:rPr>
          <w:rFonts w:cs="Arial"/>
          <w:color w:val="002060"/>
        </w:rPr>
      </w:pPr>
      <w:r w:rsidRPr="00D7788D">
        <w:rPr>
          <w:rFonts w:cs="Arial"/>
          <w:color w:val="002060"/>
        </w:rPr>
        <w:t> </w:t>
      </w:r>
      <w:r w:rsidR="00745985" w:rsidRPr="00D7788D">
        <w:rPr>
          <w:rFonts w:cs="Arial"/>
          <w:color w:val="002060"/>
        </w:rPr>
        <w:t xml:space="preserve">”Special categories” of particularly sensitive </w:t>
      </w:r>
      <w:r w:rsidR="00C07FC8" w:rsidRPr="00D7788D">
        <w:rPr>
          <w:rFonts w:cs="Arial"/>
          <w:color w:val="002060"/>
        </w:rPr>
        <w:t>personal data</w:t>
      </w:r>
      <w:r w:rsidR="00745985" w:rsidRPr="00D7788D">
        <w:rPr>
          <w:rFonts w:cs="Arial"/>
          <w:color w:val="002060"/>
        </w:rPr>
        <w:t xml:space="preserve"> require higher levels of protection. We need to have further justification for collecting, storing and using this type of </w:t>
      </w:r>
      <w:r w:rsidR="00C07FC8" w:rsidRPr="00D7788D">
        <w:rPr>
          <w:rFonts w:cs="Arial"/>
          <w:color w:val="002060"/>
        </w:rPr>
        <w:t>personal data</w:t>
      </w:r>
      <w:r w:rsidR="00745985" w:rsidRPr="00D7788D">
        <w:rPr>
          <w:rFonts w:cs="Arial"/>
          <w:color w:val="002060"/>
        </w:rPr>
        <w:t xml:space="preserve">. We may process special categories of </w:t>
      </w:r>
      <w:r w:rsidR="00C07FC8" w:rsidRPr="00D7788D">
        <w:rPr>
          <w:rFonts w:cs="Arial"/>
          <w:color w:val="002060"/>
        </w:rPr>
        <w:t>personal data</w:t>
      </w:r>
      <w:r w:rsidR="00745985" w:rsidRPr="00D7788D">
        <w:rPr>
          <w:rFonts w:cs="Arial"/>
          <w:color w:val="002060"/>
        </w:rPr>
        <w:t xml:space="preserve"> in the following circumstances:</w:t>
      </w:r>
    </w:p>
    <w:p w14:paraId="56600512" w14:textId="77777777" w:rsidR="0092316B" w:rsidRPr="00D7788D" w:rsidRDefault="0092316B" w:rsidP="00D7788D">
      <w:pPr>
        <w:widowControl w:val="0"/>
        <w:autoSpaceDE w:val="0"/>
        <w:autoSpaceDN w:val="0"/>
        <w:adjustRightInd w:val="0"/>
        <w:spacing w:after="0" w:line="240" w:lineRule="auto"/>
        <w:ind w:left="30" w:right="50"/>
        <w:jc w:val="both"/>
        <w:rPr>
          <w:rFonts w:cs="Arial"/>
          <w:color w:val="002060"/>
        </w:rPr>
      </w:pPr>
    </w:p>
    <w:p w14:paraId="3CAF5FA0" w14:textId="77777777" w:rsidR="00745985" w:rsidRPr="00D7788D" w:rsidRDefault="00745985" w:rsidP="00D7788D">
      <w:pPr>
        <w:widowControl w:val="0"/>
        <w:autoSpaceDE w:val="0"/>
        <w:autoSpaceDN w:val="0"/>
        <w:adjustRightInd w:val="0"/>
        <w:spacing w:after="0" w:line="240" w:lineRule="auto"/>
        <w:ind w:left="426" w:right="50"/>
        <w:jc w:val="both"/>
        <w:rPr>
          <w:rFonts w:cs="Arial"/>
          <w:color w:val="002060"/>
        </w:rPr>
      </w:pPr>
      <w:r w:rsidRPr="00D7788D">
        <w:rPr>
          <w:rFonts w:cs="Arial"/>
          <w:color w:val="002060"/>
        </w:rPr>
        <w:t>1. In limited circumstances, with your explicit written consent.</w:t>
      </w:r>
    </w:p>
    <w:p w14:paraId="2EF46008" w14:textId="77777777" w:rsidR="00745985" w:rsidRPr="00D7788D" w:rsidRDefault="00745985" w:rsidP="00D7788D">
      <w:pPr>
        <w:widowControl w:val="0"/>
        <w:autoSpaceDE w:val="0"/>
        <w:autoSpaceDN w:val="0"/>
        <w:adjustRightInd w:val="0"/>
        <w:spacing w:after="0" w:line="240" w:lineRule="auto"/>
        <w:ind w:left="426" w:right="50"/>
        <w:jc w:val="both"/>
        <w:rPr>
          <w:rFonts w:cs="Arial"/>
          <w:color w:val="002060"/>
        </w:rPr>
      </w:pPr>
      <w:r w:rsidRPr="00D7788D">
        <w:rPr>
          <w:rFonts w:cs="Arial"/>
          <w:color w:val="002060"/>
        </w:rPr>
        <w:t>2. Where we need to carry out our legal obligations and in line with our data protection policy.</w:t>
      </w:r>
    </w:p>
    <w:p w14:paraId="7014E3C0" w14:textId="77777777" w:rsidR="00745985" w:rsidRPr="00D7788D" w:rsidRDefault="00745985" w:rsidP="00D7788D">
      <w:pPr>
        <w:widowControl w:val="0"/>
        <w:autoSpaceDE w:val="0"/>
        <w:autoSpaceDN w:val="0"/>
        <w:adjustRightInd w:val="0"/>
        <w:spacing w:after="0" w:line="240" w:lineRule="auto"/>
        <w:ind w:left="426" w:right="50"/>
        <w:jc w:val="both"/>
        <w:rPr>
          <w:rFonts w:cs="Arial"/>
          <w:color w:val="002060"/>
        </w:rPr>
      </w:pPr>
      <w:r w:rsidRPr="00D7788D">
        <w:rPr>
          <w:rFonts w:cs="Arial"/>
          <w:color w:val="002060"/>
        </w:rPr>
        <w:t>3. Where it is needed in the public interest, such as relation to our occupational pension scheme</w:t>
      </w:r>
      <w:r w:rsidR="00C07FC8" w:rsidRPr="00D7788D">
        <w:rPr>
          <w:rFonts w:cs="Arial"/>
          <w:color w:val="002060"/>
        </w:rPr>
        <w:t>, insurance</w:t>
      </w:r>
      <w:r w:rsidR="00563C2D" w:rsidRPr="00D7788D">
        <w:rPr>
          <w:rFonts w:cs="Arial"/>
          <w:color w:val="002060"/>
        </w:rPr>
        <w:t xml:space="preserve"> or health insurance</w:t>
      </w:r>
      <w:r w:rsidRPr="00D7788D">
        <w:rPr>
          <w:rFonts w:cs="Arial"/>
          <w:color w:val="002060"/>
        </w:rPr>
        <w:t>, and in line with our data protection policy.</w:t>
      </w:r>
    </w:p>
    <w:p w14:paraId="6C723C93" w14:textId="77777777" w:rsidR="00745985" w:rsidRPr="00D7788D" w:rsidRDefault="00745985" w:rsidP="00D7788D">
      <w:pPr>
        <w:widowControl w:val="0"/>
        <w:autoSpaceDE w:val="0"/>
        <w:autoSpaceDN w:val="0"/>
        <w:adjustRightInd w:val="0"/>
        <w:spacing w:after="0" w:line="240" w:lineRule="auto"/>
        <w:ind w:left="426" w:right="50"/>
        <w:jc w:val="both"/>
        <w:rPr>
          <w:rFonts w:cs="Arial"/>
          <w:color w:val="002060"/>
        </w:rPr>
      </w:pPr>
      <w:r w:rsidRPr="00D7788D">
        <w:rPr>
          <w:rFonts w:cs="Arial"/>
          <w:color w:val="002060"/>
        </w:rPr>
        <w:t>4. Where it is needed to assess your working capacity on health grounds, subject to appropriate confidentiality safeguards.</w:t>
      </w:r>
    </w:p>
    <w:p w14:paraId="758ACF1B" w14:textId="77777777" w:rsidR="00563C2D" w:rsidRPr="00D7788D" w:rsidRDefault="00563C2D" w:rsidP="00D7788D">
      <w:pPr>
        <w:widowControl w:val="0"/>
        <w:autoSpaceDE w:val="0"/>
        <w:autoSpaceDN w:val="0"/>
        <w:adjustRightInd w:val="0"/>
        <w:spacing w:after="0" w:line="240" w:lineRule="auto"/>
        <w:ind w:left="30" w:right="50"/>
        <w:jc w:val="both"/>
        <w:rPr>
          <w:rFonts w:cs="Arial"/>
          <w:color w:val="002060"/>
        </w:rPr>
      </w:pPr>
    </w:p>
    <w:p w14:paraId="69383AD0" w14:textId="77777777" w:rsidR="000A038F" w:rsidRPr="00D7788D" w:rsidRDefault="00745985" w:rsidP="00D7788D">
      <w:pPr>
        <w:widowControl w:val="0"/>
        <w:autoSpaceDE w:val="0"/>
        <w:autoSpaceDN w:val="0"/>
        <w:adjustRightInd w:val="0"/>
        <w:spacing w:after="0" w:line="240" w:lineRule="auto"/>
        <w:jc w:val="both"/>
        <w:rPr>
          <w:rFonts w:cs="Arial"/>
          <w:color w:val="002060"/>
        </w:rPr>
      </w:pPr>
      <w:r w:rsidRPr="00D7788D">
        <w:rPr>
          <w:rFonts w:cs="Arial"/>
          <w:color w:val="00206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2D352F15" w14:textId="77777777" w:rsidR="00563C2D" w:rsidRPr="00D7788D" w:rsidRDefault="00563C2D" w:rsidP="00D7788D">
      <w:pPr>
        <w:widowControl w:val="0"/>
        <w:autoSpaceDE w:val="0"/>
        <w:autoSpaceDN w:val="0"/>
        <w:adjustRightInd w:val="0"/>
        <w:spacing w:after="0" w:line="240" w:lineRule="auto"/>
        <w:jc w:val="both"/>
        <w:rPr>
          <w:rFonts w:cs="Arial"/>
          <w:color w:val="002060"/>
        </w:rPr>
      </w:pPr>
    </w:p>
    <w:p w14:paraId="6C5BF338" w14:textId="77777777" w:rsidR="00C07FC8" w:rsidRPr="00D7788D" w:rsidRDefault="00563C2D" w:rsidP="00D7788D">
      <w:pPr>
        <w:widowControl w:val="0"/>
        <w:autoSpaceDE w:val="0"/>
        <w:autoSpaceDN w:val="0"/>
        <w:adjustRightInd w:val="0"/>
        <w:spacing w:after="0" w:line="240" w:lineRule="auto"/>
        <w:jc w:val="both"/>
        <w:rPr>
          <w:rFonts w:cs="Arial"/>
          <w:color w:val="002060"/>
        </w:rPr>
      </w:pPr>
      <w:r w:rsidRPr="00D7788D">
        <w:rPr>
          <w:rFonts w:cs="Arial"/>
          <w:color w:val="002060"/>
        </w:rPr>
        <w:t xml:space="preserve">The Irish League of Credit Unions act as an insurance intermediary </w:t>
      </w:r>
      <w:r w:rsidR="00C07FC8" w:rsidRPr="00D7788D">
        <w:rPr>
          <w:rFonts w:cs="Arial"/>
          <w:color w:val="002060"/>
        </w:rPr>
        <w:t xml:space="preserve">for various insurance products. </w:t>
      </w:r>
    </w:p>
    <w:p w14:paraId="1E8EAD32" w14:textId="77777777" w:rsidR="00C07FC8" w:rsidRPr="00D7788D" w:rsidRDefault="00C07FC8" w:rsidP="00D7788D">
      <w:pPr>
        <w:widowControl w:val="0"/>
        <w:autoSpaceDE w:val="0"/>
        <w:autoSpaceDN w:val="0"/>
        <w:adjustRightInd w:val="0"/>
        <w:spacing w:after="0" w:line="240" w:lineRule="auto"/>
        <w:jc w:val="both"/>
        <w:rPr>
          <w:rFonts w:cs="Arial"/>
          <w:color w:val="002060"/>
        </w:rPr>
      </w:pPr>
    </w:p>
    <w:p w14:paraId="629728C2" w14:textId="77777777" w:rsidR="00563C2D" w:rsidRPr="00D7788D" w:rsidRDefault="00C07FC8" w:rsidP="00D7788D">
      <w:pPr>
        <w:widowControl w:val="0"/>
        <w:autoSpaceDE w:val="0"/>
        <w:autoSpaceDN w:val="0"/>
        <w:adjustRightInd w:val="0"/>
        <w:spacing w:after="0" w:line="240" w:lineRule="auto"/>
        <w:jc w:val="both"/>
        <w:rPr>
          <w:rFonts w:cs="Arial"/>
          <w:color w:val="002060"/>
        </w:rPr>
      </w:pPr>
      <w:r w:rsidRPr="00D7788D">
        <w:rPr>
          <w:rFonts w:cs="Arial"/>
          <w:color w:val="002060"/>
        </w:rPr>
        <w:t xml:space="preserve">We may pass your details in the event of you having to avail of any </w:t>
      </w:r>
      <w:r w:rsidR="00287FC2">
        <w:rPr>
          <w:rFonts w:cs="Arial"/>
          <w:color w:val="002060"/>
        </w:rPr>
        <w:t>services.</w:t>
      </w:r>
    </w:p>
    <w:p w14:paraId="5C039342" w14:textId="77777777" w:rsidR="00745985" w:rsidRPr="00D7788D" w:rsidRDefault="00745985" w:rsidP="00D7788D">
      <w:pPr>
        <w:widowControl w:val="0"/>
        <w:autoSpaceDE w:val="0"/>
        <w:autoSpaceDN w:val="0"/>
        <w:adjustRightInd w:val="0"/>
        <w:spacing w:after="0" w:line="240" w:lineRule="auto"/>
        <w:jc w:val="both"/>
        <w:rPr>
          <w:rFonts w:cs="Arial"/>
          <w:color w:val="002060"/>
        </w:rPr>
      </w:pPr>
    </w:p>
    <w:p w14:paraId="103543B0" w14:textId="77777777" w:rsidR="000A038F" w:rsidRPr="00D7788D" w:rsidRDefault="000A038F" w:rsidP="00D7788D">
      <w:pPr>
        <w:widowControl w:val="0"/>
        <w:autoSpaceDE w:val="0"/>
        <w:autoSpaceDN w:val="0"/>
        <w:adjustRightInd w:val="0"/>
        <w:spacing w:after="0" w:line="240" w:lineRule="auto"/>
        <w:jc w:val="both"/>
        <w:rPr>
          <w:rFonts w:cs="Arial"/>
          <w:b/>
          <w:bCs/>
          <w:color w:val="002060"/>
        </w:rPr>
      </w:pPr>
      <w:r w:rsidRPr="00D7788D">
        <w:rPr>
          <w:rFonts w:cs="Arial"/>
          <w:b/>
          <w:bCs/>
          <w:color w:val="002060"/>
        </w:rPr>
        <w:t>Our obligations as an employer</w:t>
      </w:r>
    </w:p>
    <w:p w14:paraId="66728250"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51FE2CED" w14:textId="77777777" w:rsidR="000A038F" w:rsidRPr="00D7788D" w:rsidRDefault="0092316B" w:rsidP="00D7788D">
      <w:pPr>
        <w:widowControl w:val="0"/>
        <w:autoSpaceDE w:val="0"/>
        <w:autoSpaceDN w:val="0"/>
        <w:adjustRightInd w:val="0"/>
        <w:spacing w:after="0" w:line="240" w:lineRule="auto"/>
        <w:jc w:val="both"/>
        <w:rPr>
          <w:rFonts w:cs="Arial"/>
          <w:color w:val="002060"/>
        </w:rPr>
      </w:pPr>
      <w:r w:rsidRPr="00D7788D">
        <w:rPr>
          <w:rFonts w:cs="Arial"/>
          <w:color w:val="002060"/>
        </w:rPr>
        <w:t>We will use you</w:t>
      </w:r>
      <w:r w:rsidR="002E5DBE">
        <w:rPr>
          <w:rFonts w:cs="Arial"/>
          <w:color w:val="002060"/>
        </w:rPr>
        <w:t>r</w:t>
      </w:r>
      <w:r w:rsidRPr="00D7788D">
        <w:rPr>
          <w:rFonts w:cs="Arial"/>
          <w:color w:val="002060"/>
        </w:rPr>
        <w:t xml:space="preserve"> </w:t>
      </w:r>
      <w:r w:rsidR="000A038F" w:rsidRPr="00D7788D">
        <w:rPr>
          <w:rFonts w:cs="Arial"/>
          <w:color w:val="002060"/>
        </w:rPr>
        <w:t xml:space="preserve">sensitive </w:t>
      </w:r>
      <w:r w:rsidR="00130CD7" w:rsidRPr="00D7788D">
        <w:rPr>
          <w:rFonts w:cs="Arial"/>
          <w:color w:val="002060"/>
        </w:rPr>
        <w:t>personal data</w:t>
      </w:r>
      <w:r w:rsidR="000A038F" w:rsidRPr="00D7788D">
        <w:rPr>
          <w:rFonts w:cs="Arial"/>
          <w:color w:val="002060"/>
        </w:rPr>
        <w:t xml:space="preserve"> in the following ways:</w:t>
      </w:r>
    </w:p>
    <w:p w14:paraId="1F0E4F39"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0302105B" w14:textId="77777777" w:rsidR="000A038F" w:rsidRPr="00D7788D" w:rsidRDefault="000A038F" w:rsidP="00D7788D">
      <w:pPr>
        <w:widowControl w:val="0"/>
        <w:numPr>
          <w:ilvl w:val="0"/>
          <w:numId w:val="24"/>
        </w:numPr>
        <w:autoSpaceDE w:val="0"/>
        <w:autoSpaceDN w:val="0"/>
        <w:adjustRightInd w:val="0"/>
        <w:spacing w:after="120" w:line="240" w:lineRule="auto"/>
        <w:ind w:left="480" w:hanging="360"/>
        <w:jc w:val="both"/>
        <w:rPr>
          <w:rFonts w:cs="Arial"/>
          <w:color w:val="002060"/>
        </w:rPr>
      </w:pPr>
      <w:r w:rsidRPr="00D7788D">
        <w:rPr>
          <w:rFonts w:cs="Arial"/>
          <w:color w:val="002060"/>
        </w:rPr>
        <w:t>We will use information relating to leaves of absence, which may include sickness absence or family related leaves, to comply with employment and other laws.</w:t>
      </w:r>
    </w:p>
    <w:p w14:paraId="013A33F3" w14:textId="77777777" w:rsidR="000A038F" w:rsidRPr="00D7788D" w:rsidRDefault="000A038F" w:rsidP="00D7788D">
      <w:pPr>
        <w:widowControl w:val="0"/>
        <w:numPr>
          <w:ilvl w:val="0"/>
          <w:numId w:val="25"/>
        </w:numPr>
        <w:autoSpaceDE w:val="0"/>
        <w:autoSpaceDN w:val="0"/>
        <w:adjustRightInd w:val="0"/>
        <w:spacing w:after="120" w:line="240" w:lineRule="auto"/>
        <w:ind w:left="480" w:hanging="360"/>
        <w:jc w:val="both"/>
        <w:rPr>
          <w:rFonts w:cs="Arial"/>
          <w:color w:val="002060"/>
        </w:rPr>
      </w:pPr>
      <w:r w:rsidRPr="00D7788D">
        <w:rPr>
          <w:rFonts w:cs="Arial"/>
          <w:color w:val="002060"/>
        </w:rPr>
        <w:t>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30E7B04C" w14:textId="77777777" w:rsidR="004D6E1F" w:rsidRPr="009B20AE" w:rsidRDefault="000A038F" w:rsidP="00D7788D">
      <w:pPr>
        <w:widowControl w:val="0"/>
        <w:numPr>
          <w:ilvl w:val="0"/>
          <w:numId w:val="27"/>
        </w:numPr>
        <w:autoSpaceDE w:val="0"/>
        <w:autoSpaceDN w:val="0"/>
        <w:adjustRightInd w:val="0"/>
        <w:spacing w:after="120" w:line="240" w:lineRule="auto"/>
        <w:ind w:left="480" w:hanging="360"/>
        <w:jc w:val="both"/>
        <w:rPr>
          <w:rFonts w:cs="Arial"/>
          <w:color w:val="002060"/>
        </w:rPr>
      </w:pPr>
      <w:r w:rsidRPr="009B20AE">
        <w:rPr>
          <w:rFonts w:cs="Arial"/>
          <w:color w:val="002060"/>
        </w:rPr>
        <w:t xml:space="preserve">We will use trade union membership information to pay trade union premiums, register the status of a protected </w:t>
      </w:r>
      <w:r w:rsidRPr="009B20AE">
        <w:rPr>
          <w:rFonts w:cs="Arial"/>
          <w:b/>
          <w:bCs/>
          <w:color w:val="002060"/>
        </w:rPr>
        <w:t>employee</w:t>
      </w:r>
      <w:r w:rsidRPr="009B20AE">
        <w:rPr>
          <w:rFonts w:cs="Arial"/>
          <w:color w:val="002060"/>
        </w:rPr>
        <w:t xml:space="preserve"> and to comply w</w:t>
      </w:r>
      <w:r w:rsidR="009B20AE" w:rsidRPr="009B20AE">
        <w:rPr>
          <w:rFonts w:cs="Arial"/>
          <w:color w:val="002060"/>
        </w:rPr>
        <w:t>ith employment law obligations.</w:t>
      </w:r>
    </w:p>
    <w:p w14:paraId="436314DE" w14:textId="77777777" w:rsidR="007E7B0C" w:rsidRPr="009B20AE" w:rsidRDefault="007E7B0C" w:rsidP="00D7788D">
      <w:pPr>
        <w:pStyle w:val="BodyText"/>
        <w:numPr>
          <w:ilvl w:val="0"/>
          <w:numId w:val="27"/>
        </w:numPr>
        <w:ind w:left="426" w:hanging="284"/>
        <w:jc w:val="both"/>
        <w:rPr>
          <w:color w:val="002060"/>
        </w:rPr>
      </w:pPr>
      <w:r w:rsidRPr="009B20AE">
        <w:rPr>
          <w:color w:val="002060"/>
        </w:rPr>
        <w:t>We will use information about your race or national or ethnic origin to establish if we require a work permit for you to be eligible to work for us]</w:t>
      </w:r>
    </w:p>
    <w:p w14:paraId="4B24575C" w14:textId="77777777" w:rsidR="000A038F" w:rsidRPr="00D7788D" w:rsidRDefault="000A038F" w:rsidP="00D7788D">
      <w:pPr>
        <w:widowControl w:val="0"/>
        <w:autoSpaceDE w:val="0"/>
        <w:autoSpaceDN w:val="0"/>
        <w:adjustRightInd w:val="0"/>
        <w:spacing w:before="200" w:after="0" w:line="240" w:lineRule="auto"/>
        <w:jc w:val="both"/>
        <w:rPr>
          <w:rFonts w:cs="Arial"/>
          <w:b/>
          <w:bCs/>
          <w:color w:val="002060"/>
        </w:rPr>
      </w:pPr>
      <w:r w:rsidRPr="00D7788D">
        <w:rPr>
          <w:rFonts w:cs="Arial"/>
          <w:b/>
          <w:bCs/>
          <w:color w:val="002060"/>
        </w:rPr>
        <w:t>Do we need your consent?</w:t>
      </w:r>
    </w:p>
    <w:p w14:paraId="4C384A53"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26882D31" w14:textId="77777777" w:rsidR="004D6E1F" w:rsidRPr="00D7788D" w:rsidRDefault="00394B22" w:rsidP="00D7788D">
      <w:pPr>
        <w:widowControl w:val="0"/>
        <w:autoSpaceDE w:val="0"/>
        <w:autoSpaceDN w:val="0"/>
        <w:adjustRightInd w:val="0"/>
        <w:spacing w:after="0" w:line="240" w:lineRule="auto"/>
        <w:jc w:val="both"/>
        <w:rPr>
          <w:rFonts w:cs="Arial"/>
          <w:color w:val="002060"/>
        </w:rPr>
      </w:pPr>
      <w:r w:rsidRPr="00D7788D">
        <w:rPr>
          <w:rFonts w:cs="Arial"/>
          <w:color w:val="002060"/>
        </w:rPr>
        <w:t xml:space="preserve">Under the General Data Protection Regulation (GDPR), the requirements for valid consent have been made much stricter.  Consent must be freely-given, specific, informed and revocable.  The GDPR expressly states that, where there is an imbalance of power between the party giving consent and the party receiving it, consent will </w:t>
      </w:r>
      <w:r w:rsidRPr="00D7788D">
        <w:rPr>
          <w:rFonts w:cs="Arial"/>
          <w:color w:val="002060"/>
        </w:rPr>
        <w:lastRenderedPageBreak/>
        <w:t xml:space="preserve">not be valid. On the basis of our relationship with you, consent would not be </w:t>
      </w:r>
      <w:r w:rsidR="006C2361" w:rsidRPr="00D7788D">
        <w:rPr>
          <w:rFonts w:cs="Arial"/>
          <w:color w:val="002060"/>
        </w:rPr>
        <w:t xml:space="preserve">valid. </w:t>
      </w:r>
      <w:r w:rsidRPr="00D7788D">
        <w:rPr>
          <w:rFonts w:cs="Arial"/>
          <w:color w:val="002060"/>
        </w:rPr>
        <w:t xml:space="preserve">We therefore rely on other legal bases to process your personal data as set out in this privacy notice. </w:t>
      </w:r>
    </w:p>
    <w:p w14:paraId="513A7EE0" w14:textId="77777777" w:rsidR="00394B22" w:rsidRPr="00D7788D" w:rsidRDefault="00394B22" w:rsidP="00D7788D">
      <w:pPr>
        <w:widowControl w:val="0"/>
        <w:autoSpaceDE w:val="0"/>
        <w:autoSpaceDN w:val="0"/>
        <w:adjustRightInd w:val="0"/>
        <w:spacing w:after="0" w:line="240" w:lineRule="auto"/>
        <w:jc w:val="both"/>
        <w:rPr>
          <w:rFonts w:cs="Arial"/>
          <w:color w:val="002060"/>
        </w:rPr>
      </w:pPr>
    </w:p>
    <w:p w14:paraId="4C223B8E" w14:textId="77777777" w:rsidR="000A038F" w:rsidRPr="00D7788D" w:rsidRDefault="00B80222" w:rsidP="00D7788D">
      <w:pPr>
        <w:widowControl w:val="0"/>
        <w:autoSpaceDE w:val="0"/>
        <w:autoSpaceDN w:val="0"/>
        <w:adjustRightInd w:val="0"/>
        <w:spacing w:after="0" w:line="240" w:lineRule="auto"/>
        <w:jc w:val="both"/>
        <w:rPr>
          <w:rFonts w:cs="Arial"/>
          <w:color w:val="002060"/>
        </w:rPr>
      </w:pPr>
      <w:r w:rsidRPr="00D7788D">
        <w:rPr>
          <w:rFonts w:cs="Arial"/>
          <w:color w:val="002060"/>
        </w:rPr>
        <w:t xml:space="preserve">Where you have a genuine choice as to the processing, and </w:t>
      </w:r>
      <w:r w:rsidR="009B20AE">
        <w:rPr>
          <w:rFonts w:cs="Arial"/>
          <w:color w:val="002060"/>
        </w:rPr>
        <w:t>i</w:t>
      </w:r>
      <w:r w:rsidR="000A038F" w:rsidRPr="00D7788D">
        <w:rPr>
          <w:rFonts w:cs="Arial"/>
          <w:color w:val="002060"/>
        </w:rPr>
        <w:t>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p>
    <w:p w14:paraId="58538ACE"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1800E0F9"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b/>
          <w:bCs/>
          <w:color w:val="002060"/>
        </w:rPr>
        <w:t>INFORMATION ABOUT CRIMINAL CONVICTIONS</w:t>
      </w:r>
      <w:r w:rsidRPr="00D7788D">
        <w:rPr>
          <w:rFonts w:cs="Arial"/>
          <w:color w:val="002060"/>
        </w:rPr>
        <w:t>  </w:t>
      </w:r>
    </w:p>
    <w:p w14:paraId="74C365A7" w14:textId="77777777" w:rsidR="000A038F" w:rsidRPr="00D7788D" w:rsidRDefault="0092316B"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071FB686" w14:textId="77777777" w:rsidR="000A038F" w:rsidRPr="00D7788D" w:rsidRDefault="0092316B" w:rsidP="00D7788D">
      <w:pPr>
        <w:widowControl w:val="0"/>
        <w:autoSpaceDE w:val="0"/>
        <w:autoSpaceDN w:val="0"/>
        <w:adjustRightInd w:val="0"/>
        <w:spacing w:after="0" w:line="240" w:lineRule="auto"/>
        <w:jc w:val="both"/>
        <w:rPr>
          <w:rFonts w:cs="Arial"/>
          <w:color w:val="002060"/>
        </w:rPr>
      </w:pPr>
      <w:r w:rsidRPr="00D7788D">
        <w:rPr>
          <w:rFonts w:cs="Arial"/>
          <w:color w:val="002060"/>
        </w:rPr>
        <w:t xml:space="preserve">We may only use </w:t>
      </w:r>
      <w:r w:rsidR="0067213D" w:rsidRPr="00D7788D">
        <w:rPr>
          <w:rFonts w:cs="Arial"/>
          <w:color w:val="002060"/>
        </w:rPr>
        <w:t>personal data</w:t>
      </w:r>
      <w:r w:rsidRPr="00D7788D">
        <w:rPr>
          <w:rFonts w:cs="Arial"/>
          <w:color w:val="002060"/>
        </w:rPr>
        <w:t xml:space="preserve"> relating to criminal convictions where the law allows us to do so.</w:t>
      </w:r>
      <w:r w:rsidR="004D6E1F" w:rsidRPr="00D7788D">
        <w:rPr>
          <w:rFonts w:cs="Arial"/>
          <w:color w:val="002060"/>
        </w:rPr>
        <w:t> </w:t>
      </w:r>
      <w:r w:rsidR="00117AB8" w:rsidRPr="00D7788D">
        <w:rPr>
          <w:rFonts w:cs="Arial"/>
          <w:color w:val="002060"/>
        </w:rPr>
        <w:t xml:space="preserve"> </w:t>
      </w:r>
      <w:r w:rsidR="000A038F" w:rsidRPr="00D7788D">
        <w:rPr>
          <w:rFonts w:cs="Arial"/>
          <w:color w:val="002060"/>
        </w:rPr>
        <w:t xml:space="preserve">We will only collect </w:t>
      </w:r>
      <w:r w:rsidR="0067213D" w:rsidRPr="00D7788D">
        <w:rPr>
          <w:rFonts w:cs="Arial"/>
          <w:color w:val="002060"/>
        </w:rPr>
        <w:t>personal data</w:t>
      </w:r>
      <w:r w:rsidR="000A038F" w:rsidRPr="00D7788D">
        <w:rPr>
          <w:rFonts w:cs="Arial"/>
          <w:color w:val="002060"/>
        </w:rPr>
        <w:t xml:space="preserve"> about criminal convictions if it is appropriate given the nature of the role and where </w:t>
      </w:r>
      <w:r w:rsidR="004D6E1F" w:rsidRPr="00D7788D">
        <w:rPr>
          <w:rFonts w:cs="Arial"/>
          <w:color w:val="002060"/>
        </w:rPr>
        <w:t>we are legally able to do so</w:t>
      </w:r>
      <w:r w:rsidRPr="00D7788D">
        <w:rPr>
          <w:rFonts w:cs="Arial"/>
          <w:color w:val="002060"/>
        </w:rPr>
        <w:t>.</w:t>
      </w:r>
    </w:p>
    <w:p w14:paraId="66A9FA16" w14:textId="77777777" w:rsidR="004D6E1F" w:rsidRPr="00D7788D" w:rsidRDefault="0092316B" w:rsidP="00D7788D">
      <w:pPr>
        <w:pStyle w:val="BodyText"/>
        <w:jc w:val="both"/>
        <w:rPr>
          <w:color w:val="002060"/>
        </w:rPr>
      </w:pPr>
      <w:r w:rsidRPr="00D7788D">
        <w:rPr>
          <w:color w:val="002060"/>
        </w:rPr>
        <w:t xml:space="preserve">We are </w:t>
      </w:r>
      <w:r w:rsidR="004D6E1F" w:rsidRPr="00D7788D">
        <w:rPr>
          <w:color w:val="002060"/>
        </w:rPr>
        <w:t>required to carry out a criminal records check in order to satisfy ourselves that there is nothing in your criminal convictions history which makes you unsuitable for the role. In particular:</w:t>
      </w:r>
    </w:p>
    <w:p w14:paraId="21EBFBCE" w14:textId="77777777" w:rsidR="00F54AA8" w:rsidRPr="009B20AE" w:rsidRDefault="00D42C85" w:rsidP="00D7788D">
      <w:pPr>
        <w:pStyle w:val="BodyText"/>
        <w:numPr>
          <w:ilvl w:val="0"/>
          <w:numId w:val="39"/>
        </w:numPr>
        <w:jc w:val="both"/>
        <w:rPr>
          <w:color w:val="002060"/>
        </w:rPr>
      </w:pPr>
      <w:r w:rsidRPr="009B20AE">
        <w:rPr>
          <w:color w:val="002060"/>
        </w:rPr>
        <w:t xml:space="preserve">When undertaking assessment for the Fitness and Propriety regime, you may be required to </w:t>
      </w:r>
      <w:r w:rsidR="00F54AA8" w:rsidRPr="009B20AE">
        <w:rPr>
          <w:color w:val="002060"/>
        </w:rPr>
        <w:t>self-certify</w:t>
      </w:r>
      <w:r w:rsidRPr="009B20AE">
        <w:rPr>
          <w:color w:val="002060"/>
        </w:rPr>
        <w:t xml:space="preserve"> in respect of </w:t>
      </w:r>
      <w:r w:rsidR="00F54AA8" w:rsidRPr="009B20AE">
        <w:rPr>
          <w:color w:val="002060"/>
        </w:rPr>
        <w:t xml:space="preserve">your criminal history. </w:t>
      </w:r>
    </w:p>
    <w:p w14:paraId="7527D132" w14:textId="77777777" w:rsidR="00394B22" w:rsidRPr="00D7788D" w:rsidRDefault="004D6E1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r w:rsidR="00394B22" w:rsidRPr="00D7788D">
        <w:rPr>
          <w:rFonts w:cs="Arial"/>
          <w:color w:val="002060"/>
        </w:rPr>
        <w:t xml:space="preserve">Where we do process criminal data we will ensure that appropriate additional safeguards as required by the </w:t>
      </w:r>
      <w:r w:rsidR="009B20AE" w:rsidRPr="009B20AE">
        <w:rPr>
          <w:rFonts w:cs="Arial"/>
          <w:color w:val="002060"/>
        </w:rPr>
        <w:t>Data Protection Act 2018</w:t>
      </w:r>
      <w:r w:rsidR="00394B22" w:rsidRPr="009B20AE">
        <w:rPr>
          <w:rFonts w:cs="Arial"/>
          <w:color w:val="002060"/>
        </w:rPr>
        <w:t xml:space="preserve"> are</w:t>
      </w:r>
      <w:r w:rsidR="00394B22" w:rsidRPr="00D7788D">
        <w:rPr>
          <w:rFonts w:cs="Arial"/>
          <w:color w:val="002060"/>
        </w:rPr>
        <w:t xml:space="preserve"> in place.</w:t>
      </w:r>
    </w:p>
    <w:p w14:paraId="13915052" w14:textId="77777777" w:rsidR="004D6E1F" w:rsidRPr="00D7788D" w:rsidRDefault="004D6E1F" w:rsidP="00D7788D">
      <w:pPr>
        <w:widowControl w:val="0"/>
        <w:autoSpaceDE w:val="0"/>
        <w:autoSpaceDN w:val="0"/>
        <w:adjustRightInd w:val="0"/>
        <w:spacing w:after="0" w:line="240" w:lineRule="auto"/>
        <w:jc w:val="both"/>
        <w:rPr>
          <w:rFonts w:cs="Arial"/>
          <w:color w:val="002060"/>
        </w:rPr>
      </w:pPr>
    </w:p>
    <w:p w14:paraId="48C315A8" w14:textId="77777777" w:rsidR="004D6E1F" w:rsidRPr="00D7788D" w:rsidRDefault="004D6E1F" w:rsidP="00D7788D">
      <w:pPr>
        <w:widowControl w:val="0"/>
        <w:autoSpaceDE w:val="0"/>
        <w:autoSpaceDN w:val="0"/>
        <w:adjustRightInd w:val="0"/>
        <w:spacing w:after="0" w:line="240" w:lineRule="auto"/>
        <w:jc w:val="both"/>
        <w:rPr>
          <w:b/>
          <w:color w:val="002060"/>
        </w:rPr>
      </w:pPr>
      <w:r w:rsidRPr="00D7788D">
        <w:rPr>
          <w:b/>
          <w:color w:val="002060"/>
        </w:rPr>
        <w:t>How we may share the information</w:t>
      </w:r>
      <w:r w:rsidR="00626078" w:rsidRPr="00D7788D">
        <w:rPr>
          <w:b/>
          <w:color w:val="002060"/>
        </w:rPr>
        <w:t xml:space="preserve"> and how secure is my information?</w:t>
      </w:r>
    </w:p>
    <w:p w14:paraId="7F22ACE3" w14:textId="77777777" w:rsidR="00226DB2" w:rsidRPr="00D7788D" w:rsidRDefault="00226DB2" w:rsidP="00D7788D">
      <w:pPr>
        <w:widowControl w:val="0"/>
        <w:autoSpaceDE w:val="0"/>
        <w:autoSpaceDN w:val="0"/>
        <w:adjustRightInd w:val="0"/>
        <w:spacing w:after="0" w:line="240" w:lineRule="auto"/>
        <w:jc w:val="both"/>
        <w:rPr>
          <w:rFonts w:cs="Arial"/>
          <w:color w:val="002060"/>
        </w:rPr>
      </w:pPr>
    </w:p>
    <w:p w14:paraId="704F7F04" w14:textId="77777777" w:rsidR="00626078" w:rsidRPr="00D7788D" w:rsidRDefault="004D6E1F" w:rsidP="00D7788D">
      <w:pPr>
        <w:widowControl w:val="0"/>
        <w:autoSpaceDE w:val="0"/>
        <w:autoSpaceDN w:val="0"/>
        <w:adjustRightInd w:val="0"/>
        <w:spacing w:after="0" w:line="240" w:lineRule="auto"/>
        <w:jc w:val="both"/>
        <w:rPr>
          <w:rFonts w:cs="Arial"/>
          <w:color w:val="002060"/>
        </w:rPr>
      </w:pPr>
      <w:r w:rsidRPr="00D7788D">
        <w:rPr>
          <w:color w:val="002060"/>
        </w:rPr>
        <w:t xml:space="preserve">We may also need to share your personal </w:t>
      </w:r>
      <w:r w:rsidR="0067213D" w:rsidRPr="00D7788D">
        <w:rPr>
          <w:color w:val="002060"/>
        </w:rPr>
        <w:t>data</w:t>
      </w:r>
      <w:r w:rsidRPr="00D7788D">
        <w:rPr>
          <w:color w:val="002060"/>
        </w:rPr>
        <w:t xml:space="preserve"> with other parties, such as HR consultants, the Irish League of Credit Unions (ILCU)</w:t>
      </w:r>
      <w:r w:rsidRPr="00D7788D">
        <w:rPr>
          <w:rStyle w:val="FootnoteReference"/>
          <w:color w:val="002060"/>
        </w:rPr>
        <w:footnoteReference w:id="1"/>
      </w:r>
      <w:r w:rsidR="00ED3DBB" w:rsidRPr="00D7788D">
        <w:rPr>
          <w:color w:val="002060"/>
        </w:rPr>
        <w:t>, insurers</w:t>
      </w:r>
      <w:r w:rsidRPr="00D7788D">
        <w:rPr>
          <w:color w:val="002060"/>
        </w:rPr>
        <w:t xml:space="preserve"> and professional advisers. </w:t>
      </w:r>
      <w:r w:rsidR="00C7633F" w:rsidRPr="00D7788D">
        <w:rPr>
          <w:rFonts w:cs="Arial"/>
          <w:color w:val="002060"/>
        </w:rPr>
        <w:t xml:space="preserve">We may also share your personal </w:t>
      </w:r>
      <w:r w:rsidR="0067213D" w:rsidRPr="00D7788D">
        <w:rPr>
          <w:rFonts w:cs="Arial"/>
          <w:color w:val="002060"/>
        </w:rPr>
        <w:t>data</w:t>
      </w:r>
      <w:r w:rsidR="00C7633F" w:rsidRPr="00D7788D">
        <w:rPr>
          <w:rFonts w:cs="Arial"/>
          <w:color w:val="002060"/>
        </w:rPr>
        <w:t xml:space="preserve"> with other third parties, for example in the context of the possible transfer, amalgamation or merger of the credit union in compliance with the applicable credit union legislation or restructuring of the credit union. </w:t>
      </w:r>
      <w:r w:rsidR="00626078" w:rsidRPr="00D7788D">
        <w:rPr>
          <w:rFonts w:cs="Arial"/>
          <w:color w:val="002060"/>
        </w:rPr>
        <w:t>All our third-party service providers are required to take appropriate security measures to protect your personal data in line with our policies. We do not allow our third-party service providers to use your personal data for their own purposes</w:t>
      </w:r>
      <w:r w:rsidR="00626078" w:rsidRPr="00D7788D">
        <w:rPr>
          <w:color w:val="002060"/>
        </w:rPr>
        <w:t xml:space="preserve"> unless they are deemed to be data controllers in their own right</w:t>
      </w:r>
      <w:r w:rsidR="00626078" w:rsidRPr="00D7788D">
        <w:rPr>
          <w:rStyle w:val="FootnoteReference"/>
          <w:color w:val="002060"/>
        </w:rPr>
        <w:footnoteReference w:id="2"/>
      </w:r>
      <w:r w:rsidR="00626078" w:rsidRPr="00D7788D">
        <w:rPr>
          <w:rFonts w:cs="Arial"/>
          <w:color w:val="002060"/>
        </w:rPr>
        <w:t>. We only permit them to process your personal data for specified purposes and in accordance with our instructions.</w:t>
      </w:r>
      <w:r w:rsidR="00626078" w:rsidRPr="00D7788D">
        <w:rPr>
          <w:color w:val="002060"/>
        </w:rPr>
        <w:t xml:space="preserve"> Usually, information will be anonymised but this may not always be possible. The recipient of the information will also be bound by confidentiality obligations</w:t>
      </w:r>
      <w:r w:rsidR="00626078" w:rsidRPr="00D7788D">
        <w:rPr>
          <w:rFonts w:cs="Arial"/>
          <w:color w:val="002060"/>
        </w:rPr>
        <w:t xml:space="preserve">. </w:t>
      </w:r>
      <w:r w:rsidR="00C7633F" w:rsidRPr="00D7788D">
        <w:rPr>
          <w:rFonts w:cs="Arial"/>
          <w:color w:val="002060"/>
        </w:rPr>
        <w:t xml:space="preserve">We may also need to share your personal </w:t>
      </w:r>
      <w:r w:rsidR="0067213D" w:rsidRPr="00D7788D">
        <w:rPr>
          <w:rFonts w:cs="Arial"/>
          <w:color w:val="002060"/>
        </w:rPr>
        <w:t>data</w:t>
      </w:r>
      <w:r w:rsidR="00C7633F" w:rsidRPr="00D7788D">
        <w:rPr>
          <w:rFonts w:cs="Arial"/>
          <w:color w:val="002060"/>
        </w:rPr>
        <w:t xml:space="preserve"> with a regulator, government agency or to otherwise comply with the law.</w:t>
      </w:r>
    </w:p>
    <w:p w14:paraId="34C8B4B7" w14:textId="77777777" w:rsidR="00C7633F" w:rsidRPr="00D7788D" w:rsidRDefault="00C7633F" w:rsidP="00D7788D">
      <w:pPr>
        <w:widowControl w:val="0"/>
        <w:autoSpaceDE w:val="0"/>
        <w:autoSpaceDN w:val="0"/>
        <w:adjustRightInd w:val="0"/>
        <w:spacing w:after="0" w:line="240" w:lineRule="auto"/>
        <w:jc w:val="both"/>
        <w:rPr>
          <w:rFonts w:cs="Arial"/>
          <w:color w:val="002060"/>
        </w:rPr>
      </w:pPr>
    </w:p>
    <w:p w14:paraId="12C9987D" w14:textId="77777777" w:rsidR="004D6E1F" w:rsidRPr="00D7788D" w:rsidRDefault="004D6E1F" w:rsidP="00D7788D">
      <w:pPr>
        <w:widowControl w:val="0"/>
        <w:autoSpaceDE w:val="0"/>
        <w:autoSpaceDN w:val="0"/>
        <w:adjustRightInd w:val="0"/>
        <w:spacing w:after="0" w:line="240" w:lineRule="auto"/>
        <w:jc w:val="both"/>
        <w:rPr>
          <w:rFonts w:cs="Arial"/>
          <w:color w:val="002060"/>
        </w:rPr>
      </w:pPr>
      <w:r w:rsidRPr="009B20AE">
        <w:rPr>
          <w:rFonts w:cs="Arial"/>
          <w:color w:val="002060"/>
        </w:rPr>
        <w:t>The following activities are carried out by third-party service providers:</w:t>
      </w:r>
    </w:p>
    <w:p w14:paraId="5AEBBC3D" w14:textId="77777777" w:rsidR="004D6E1F" w:rsidRPr="00D7788D" w:rsidRDefault="004D6E1F" w:rsidP="00D7788D">
      <w:pPr>
        <w:widowControl w:val="0"/>
        <w:autoSpaceDE w:val="0"/>
        <w:autoSpaceDN w:val="0"/>
        <w:adjustRightInd w:val="0"/>
        <w:spacing w:after="0" w:line="240" w:lineRule="auto"/>
        <w:jc w:val="both"/>
        <w:rPr>
          <w:rFonts w:cs="Arial"/>
          <w:color w:val="002060"/>
        </w:rPr>
      </w:pPr>
    </w:p>
    <w:p w14:paraId="20A15F48" w14:textId="77777777" w:rsidR="009B20AE" w:rsidRPr="007F61EE" w:rsidRDefault="009B20AE" w:rsidP="009B20AE">
      <w:pPr>
        <w:widowControl w:val="0"/>
        <w:numPr>
          <w:ilvl w:val="0"/>
          <w:numId w:val="40"/>
        </w:numPr>
        <w:autoSpaceDE w:val="0"/>
        <w:autoSpaceDN w:val="0"/>
        <w:adjustRightInd w:val="0"/>
        <w:spacing w:after="0" w:line="240" w:lineRule="auto"/>
        <w:jc w:val="both"/>
        <w:rPr>
          <w:rFonts w:cs="Arial"/>
          <w:color w:val="002060"/>
        </w:rPr>
      </w:pPr>
      <w:r w:rsidRPr="007F61EE">
        <w:rPr>
          <w:rFonts w:cs="Arial"/>
          <w:color w:val="002060"/>
        </w:rPr>
        <w:t>Wellington IT for the Scion system, Credit Unions software.</w:t>
      </w:r>
    </w:p>
    <w:p w14:paraId="69D10EF1" w14:textId="77777777" w:rsidR="009B20AE" w:rsidRPr="00457E84" w:rsidRDefault="00457E84" w:rsidP="009B20AE">
      <w:pPr>
        <w:widowControl w:val="0"/>
        <w:numPr>
          <w:ilvl w:val="0"/>
          <w:numId w:val="40"/>
        </w:numPr>
        <w:autoSpaceDE w:val="0"/>
        <w:autoSpaceDN w:val="0"/>
        <w:adjustRightInd w:val="0"/>
        <w:spacing w:after="0" w:line="240" w:lineRule="auto"/>
        <w:jc w:val="both"/>
        <w:rPr>
          <w:rFonts w:cs="Arial"/>
          <w:color w:val="002060"/>
        </w:rPr>
      </w:pPr>
      <w:r w:rsidRPr="00457E84">
        <w:rPr>
          <w:rFonts w:cs="Arial"/>
          <w:color w:val="002060"/>
        </w:rPr>
        <w:t>Sage</w:t>
      </w:r>
      <w:r w:rsidR="009B20AE" w:rsidRPr="00457E84">
        <w:rPr>
          <w:rFonts w:cs="Arial"/>
          <w:color w:val="002060"/>
        </w:rPr>
        <w:t xml:space="preserve"> for payroll.</w:t>
      </w:r>
    </w:p>
    <w:p w14:paraId="14371FD3" w14:textId="77777777" w:rsidR="009B20AE" w:rsidRPr="00457E84" w:rsidRDefault="00457E84" w:rsidP="009B20AE">
      <w:pPr>
        <w:widowControl w:val="0"/>
        <w:numPr>
          <w:ilvl w:val="0"/>
          <w:numId w:val="40"/>
        </w:numPr>
        <w:autoSpaceDE w:val="0"/>
        <w:autoSpaceDN w:val="0"/>
        <w:adjustRightInd w:val="0"/>
        <w:spacing w:after="0" w:line="240" w:lineRule="auto"/>
        <w:jc w:val="both"/>
        <w:rPr>
          <w:rFonts w:cs="Arial"/>
          <w:color w:val="002060"/>
        </w:rPr>
      </w:pPr>
      <w:r>
        <w:rPr>
          <w:rFonts w:cs="Arial"/>
          <w:color w:val="002060"/>
        </w:rPr>
        <w:t>VHI</w:t>
      </w:r>
      <w:r w:rsidR="009B20AE" w:rsidRPr="00457E84">
        <w:rPr>
          <w:rFonts w:cs="Arial"/>
          <w:color w:val="002060"/>
        </w:rPr>
        <w:t xml:space="preserve"> for health insurance. </w:t>
      </w:r>
    </w:p>
    <w:p w14:paraId="21CCA730" w14:textId="77777777" w:rsidR="009B20AE" w:rsidRPr="00457E84" w:rsidRDefault="009B20AE" w:rsidP="009B20AE">
      <w:pPr>
        <w:widowControl w:val="0"/>
        <w:numPr>
          <w:ilvl w:val="0"/>
          <w:numId w:val="40"/>
        </w:numPr>
        <w:autoSpaceDE w:val="0"/>
        <w:autoSpaceDN w:val="0"/>
        <w:adjustRightInd w:val="0"/>
        <w:spacing w:after="0" w:line="240" w:lineRule="auto"/>
        <w:jc w:val="both"/>
        <w:rPr>
          <w:rFonts w:cs="Arial"/>
          <w:color w:val="002060"/>
        </w:rPr>
      </w:pPr>
      <w:r w:rsidRPr="00457E84">
        <w:rPr>
          <w:rFonts w:cs="Arial"/>
          <w:color w:val="002060"/>
        </w:rPr>
        <w:t xml:space="preserve">Revenue for taxation and deductions. </w:t>
      </w:r>
    </w:p>
    <w:p w14:paraId="4336A57E" w14:textId="77777777" w:rsidR="009B20AE" w:rsidRPr="00457E84" w:rsidRDefault="00457E84" w:rsidP="009B20AE">
      <w:pPr>
        <w:widowControl w:val="0"/>
        <w:numPr>
          <w:ilvl w:val="0"/>
          <w:numId w:val="40"/>
        </w:numPr>
        <w:autoSpaceDE w:val="0"/>
        <w:autoSpaceDN w:val="0"/>
        <w:adjustRightInd w:val="0"/>
        <w:spacing w:after="0" w:line="240" w:lineRule="auto"/>
        <w:jc w:val="both"/>
        <w:rPr>
          <w:rFonts w:cs="Arial"/>
          <w:color w:val="002060"/>
        </w:rPr>
      </w:pPr>
      <w:r>
        <w:rPr>
          <w:rFonts w:cs="Arial"/>
          <w:color w:val="002060"/>
        </w:rPr>
        <w:t>HR Suite</w:t>
      </w:r>
      <w:r w:rsidR="009B20AE" w:rsidRPr="00457E84">
        <w:rPr>
          <w:rFonts w:cs="Arial"/>
          <w:color w:val="002060"/>
        </w:rPr>
        <w:t xml:space="preserve"> for Human Resource function.</w:t>
      </w:r>
    </w:p>
    <w:p w14:paraId="2277B070" w14:textId="77777777" w:rsidR="004D6E1F" w:rsidRDefault="009B20AE" w:rsidP="009B20AE">
      <w:pPr>
        <w:widowControl w:val="0"/>
        <w:numPr>
          <w:ilvl w:val="0"/>
          <w:numId w:val="40"/>
        </w:numPr>
        <w:autoSpaceDE w:val="0"/>
        <w:autoSpaceDN w:val="0"/>
        <w:adjustRightInd w:val="0"/>
        <w:spacing w:after="0" w:line="240" w:lineRule="auto"/>
        <w:jc w:val="both"/>
        <w:rPr>
          <w:rFonts w:cs="Arial"/>
          <w:color w:val="002060"/>
        </w:rPr>
      </w:pPr>
      <w:r w:rsidRPr="009B20AE">
        <w:rPr>
          <w:rFonts w:cs="Arial"/>
          <w:color w:val="002060"/>
        </w:rPr>
        <w:t>The Irish Leagu</w:t>
      </w:r>
      <w:r w:rsidR="00457E84">
        <w:rPr>
          <w:rFonts w:cs="Arial"/>
          <w:color w:val="002060"/>
        </w:rPr>
        <w:t>e of Credit Unions for CU Learn and</w:t>
      </w:r>
      <w:r w:rsidRPr="009B20AE">
        <w:rPr>
          <w:rFonts w:cs="Arial"/>
          <w:color w:val="002060"/>
        </w:rPr>
        <w:t xml:space="preserve"> Insurance </w:t>
      </w:r>
    </w:p>
    <w:p w14:paraId="64B86E1C" w14:textId="77777777" w:rsidR="009B20AE" w:rsidRPr="009B20AE" w:rsidRDefault="009B20AE" w:rsidP="009B20AE">
      <w:pPr>
        <w:widowControl w:val="0"/>
        <w:autoSpaceDE w:val="0"/>
        <w:autoSpaceDN w:val="0"/>
        <w:adjustRightInd w:val="0"/>
        <w:spacing w:after="0" w:line="240" w:lineRule="auto"/>
        <w:ind w:left="720"/>
        <w:jc w:val="both"/>
        <w:rPr>
          <w:rFonts w:cs="Arial"/>
          <w:color w:val="002060"/>
        </w:rPr>
      </w:pPr>
    </w:p>
    <w:p w14:paraId="12651592"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b/>
          <w:bCs/>
          <w:color w:val="002060"/>
        </w:rPr>
        <w:lastRenderedPageBreak/>
        <w:t xml:space="preserve">Why might you share my personal </w:t>
      </w:r>
      <w:r w:rsidR="0067213D" w:rsidRPr="00D7788D">
        <w:rPr>
          <w:rFonts w:cs="Arial"/>
          <w:b/>
          <w:bCs/>
          <w:color w:val="002060"/>
        </w:rPr>
        <w:t>data</w:t>
      </w:r>
      <w:r w:rsidRPr="00D7788D">
        <w:rPr>
          <w:rFonts w:cs="Arial"/>
          <w:b/>
          <w:bCs/>
          <w:color w:val="002060"/>
        </w:rPr>
        <w:t xml:space="preserve"> with third parties?</w:t>
      </w:r>
    </w:p>
    <w:p w14:paraId="4AF93D02"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p>
    <w:p w14:paraId="56A64DB1"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xml:space="preserve">We may share your personal </w:t>
      </w:r>
      <w:r w:rsidR="0067213D" w:rsidRPr="00D7788D">
        <w:rPr>
          <w:rFonts w:cs="Arial"/>
          <w:color w:val="002060"/>
        </w:rPr>
        <w:t>data</w:t>
      </w:r>
      <w:r w:rsidRPr="00D7788D">
        <w:rPr>
          <w:rFonts w:cs="Arial"/>
          <w:color w:val="002060"/>
        </w:rPr>
        <w:t xml:space="preserve"> with third parties where required by law, where it is necessary to administer </w:t>
      </w:r>
      <w:r w:rsidR="0092316B" w:rsidRPr="00D7788D">
        <w:rPr>
          <w:rFonts w:cs="Arial"/>
          <w:color w:val="002060"/>
        </w:rPr>
        <w:t>our</w:t>
      </w:r>
      <w:r w:rsidRPr="00D7788D">
        <w:rPr>
          <w:rFonts w:cs="Arial"/>
          <w:color w:val="002060"/>
        </w:rPr>
        <w:t xml:space="preserve"> relationship with you or where we have another legitimate interest in doing so.</w:t>
      </w:r>
    </w:p>
    <w:p w14:paraId="44FF6295" w14:textId="77777777" w:rsidR="009B20AE" w:rsidRDefault="009B20AE" w:rsidP="00D7788D">
      <w:pPr>
        <w:widowControl w:val="0"/>
        <w:autoSpaceDE w:val="0"/>
        <w:autoSpaceDN w:val="0"/>
        <w:adjustRightInd w:val="0"/>
        <w:spacing w:after="0" w:line="240" w:lineRule="auto"/>
        <w:jc w:val="both"/>
        <w:rPr>
          <w:rFonts w:cs="Arial"/>
          <w:color w:val="002060"/>
        </w:rPr>
      </w:pPr>
    </w:p>
    <w:p w14:paraId="1475BB75" w14:textId="77777777" w:rsidR="009B20AE" w:rsidRPr="00D7788D" w:rsidRDefault="009B20AE" w:rsidP="009B20AE">
      <w:pPr>
        <w:spacing w:after="0" w:line="240" w:lineRule="auto"/>
        <w:jc w:val="both"/>
        <w:rPr>
          <w:color w:val="002060"/>
        </w:rPr>
      </w:pPr>
      <w:r w:rsidRPr="00D7788D">
        <w:rPr>
          <w:b/>
          <w:bCs/>
          <w:color w:val="002060"/>
          <w:lang w:val="en-IE"/>
        </w:rPr>
        <w:t>Planned data transmission to third countries</w:t>
      </w:r>
    </w:p>
    <w:p w14:paraId="03A53C5E" w14:textId="77777777" w:rsidR="009B20AE" w:rsidRPr="00C45B96" w:rsidRDefault="009B20AE" w:rsidP="009B20AE">
      <w:pPr>
        <w:spacing w:after="0" w:line="240" w:lineRule="auto"/>
        <w:jc w:val="both"/>
        <w:rPr>
          <w:color w:val="002060"/>
          <w:lang w:val="en-IE"/>
        </w:rPr>
      </w:pPr>
      <w:r w:rsidRPr="00C45B96">
        <w:rPr>
          <w:color w:val="002060"/>
          <w:lang w:val="en-IE"/>
        </w:rPr>
        <w:t xml:space="preserve">This credit union does not currently and does not anticipate any transmission of personal data to third countries. </w:t>
      </w:r>
    </w:p>
    <w:p w14:paraId="750992D9" w14:textId="77777777" w:rsidR="000D3887" w:rsidRPr="00C45B96" w:rsidRDefault="000D3887" w:rsidP="000D3887">
      <w:pPr>
        <w:spacing w:after="0" w:line="240" w:lineRule="auto"/>
        <w:jc w:val="both"/>
        <w:rPr>
          <w:color w:val="002060"/>
          <w:lang w:val="en-IE"/>
        </w:rPr>
      </w:pPr>
      <w:r w:rsidRPr="00C45B96">
        <w:rPr>
          <w:color w:val="002060"/>
          <w:lang w:val="en-IE"/>
        </w:rPr>
        <w:t>However, third parties who provide services to the credit union may be located in the UK or outside the EEA. To ensure that your personal data receives an adequate level of protection, to ensure that your personal data is treated by those third parties in a way that is consistent with and which respects the EU and UK laws on data protection, any transfer shall be made in accordance with the EU approved adequacy decisions for the EU GDPR and the Law Enforcement Directive</w:t>
      </w:r>
    </w:p>
    <w:p w14:paraId="0B539196" w14:textId="77777777" w:rsidR="000D3887" w:rsidRDefault="000D3887" w:rsidP="000D3887">
      <w:pPr>
        <w:spacing w:after="0" w:line="240" w:lineRule="auto"/>
        <w:jc w:val="both"/>
        <w:rPr>
          <w:color w:val="002060"/>
          <w:lang w:val="en-IE"/>
        </w:rPr>
      </w:pPr>
      <w:r w:rsidRPr="00C45B96">
        <w:rPr>
          <w:color w:val="002060"/>
          <w:lang w:val="en-IE"/>
        </w:rPr>
        <w:t>(LED).</w:t>
      </w:r>
    </w:p>
    <w:p w14:paraId="2004D99F" w14:textId="77777777" w:rsidR="000A038F" w:rsidRPr="00D7788D" w:rsidRDefault="000A038F" w:rsidP="00D7788D">
      <w:pPr>
        <w:widowControl w:val="0"/>
        <w:autoSpaceDE w:val="0"/>
        <w:autoSpaceDN w:val="0"/>
        <w:adjustRightInd w:val="0"/>
        <w:spacing w:after="0" w:line="240" w:lineRule="auto"/>
        <w:jc w:val="both"/>
        <w:rPr>
          <w:rFonts w:cs="Arial"/>
          <w:color w:val="002060"/>
        </w:rPr>
      </w:pPr>
      <w:r w:rsidRPr="00D7788D">
        <w:rPr>
          <w:rFonts w:cs="Arial"/>
          <w:color w:val="002060"/>
        </w:rPr>
        <w:t> </w:t>
      </w:r>
      <w:r w:rsidR="00C7633F" w:rsidRPr="00D7788D">
        <w:rPr>
          <w:rFonts w:cs="Arial"/>
          <w:color w:val="002060"/>
        </w:rPr>
        <w:t> </w:t>
      </w:r>
    </w:p>
    <w:p w14:paraId="751D7017" w14:textId="77777777" w:rsidR="000A038F" w:rsidRPr="00D7788D" w:rsidRDefault="004D6E1F" w:rsidP="00D7788D">
      <w:pPr>
        <w:spacing w:after="0" w:line="240" w:lineRule="auto"/>
        <w:jc w:val="both"/>
        <w:rPr>
          <w:color w:val="002060"/>
        </w:rPr>
      </w:pPr>
      <w:r w:rsidRPr="00D7788D">
        <w:rPr>
          <w:b/>
          <w:bCs/>
          <w:color w:val="002060"/>
          <w:lang w:val="en-IE"/>
        </w:rPr>
        <w:t xml:space="preserve">Data Retention Periods </w:t>
      </w:r>
      <w:r w:rsidR="000A038F" w:rsidRPr="00D7788D">
        <w:rPr>
          <w:rFonts w:cs="Arial"/>
          <w:color w:val="002060"/>
        </w:rPr>
        <w:t> </w:t>
      </w:r>
    </w:p>
    <w:p w14:paraId="05621F91" w14:textId="77777777" w:rsidR="00117AB8" w:rsidRPr="00D7788D" w:rsidRDefault="000A038F" w:rsidP="00D7788D">
      <w:pPr>
        <w:widowControl w:val="0"/>
        <w:autoSpaceDE w:val="0"/>
        <w:autoSpaceDN w:val="0"/>
        <w:adjustRightInd w:val="0"/>
        <w:spacing w:after="0" w:line="276" w:lineRule="auto"/>
        <w:jc w:val="both"/>
        <w:rPr>
          <w:rFonts w:cs="Arial"/>
          <w:color w:val="002060"/>
        </w:rPr>
      </w:pPr>
      <w:r w:rsidRPr="00D7788D">
        <w:rPr>
          <w:rFonts w:cs="Arial"/>
          <w:color w:val="002060"/>
        </w:rPr>
        <w:t xml:space="preserve">We will only retain your personal </w:t>
      </w:r>
      <w:r w:rsidR="0067213D" w:rsidRPr="00D7788D">
        <w:rPr>
          <w:rFonts w:cs="Arial"/>
          <w:color w:val="002060"/>
        </w:rPr>
        <w:t>data</w:t>
      </w:r>
      <w:r w:rsidRPr="00D7788D">
        <w:rPr>
          <w:rFonts w:cs="Arial"/>
          <w:color w:val="002060"/>
        </w:rPr>
        <w:t xml:space="preserve"> for as long as necessary to fulfil the purposes we collected it for, including for the purposes of satisfying any legal, accounti</w:t>
      </w:r>
      <w:r w:rsidR="00117AB8" w:rsidRPr="00D7788D">
        <w:rPr>
          <w:rFonts w:cs="Arial"/>
          <w:color w:val="002060"/>
        </w:rPr>
        <w:t xml:space="preserve">ng, or reporting requirements. </w:t>
      </w:r>
    </w:p>
    <w:p w14:paraId="20619EDF" w14:textId="77777777" w:rsidR="00C7633F" w:rsidRPr="00D7788D" w:rsidRDefault="00C7633F" w:rsidP="00D7788D">
      <w:pPr>
        <w:widowControl w:val="0"/>
        <w:autoSpaceDE w:val="0"/>
        <w:autoSpaceDN w:val="0"/>
        <w:adjustRightInd w:val="0"/>
        <w:spacing w:after="0" w:line="276" w:lineRule="auto"/>
        <w:jc w:val="both"/>
        <w:rPr>
          <w:rFonts w:cs="Arial"/>
          <w:color w:val="002060"/>
        </w:rPr>
      </w:pPr>
    </w:p>
    <w:p w14:paraId="5C189665" w14:textId="77777777" w:rsidR="000A038F" w:rsidRPr="00D7788D" w:rsidRDefault="000A038F" w:rsidP="00D7788D">
      <w:pPr>
        <w:widowControl w:val="0"/>
        <w:autoSpaceDE w:val="0"/>
        <w:autoSpaceDN w:val="0"/>
        <w:adjustRightInd w:val="0"/>
        <w:spacing w:after="0" w:line="276" w:lineRule="auto"/>
        <w:jc w:val="both"/>
        <w:rPr>
          <w:rFonts w:cs="Arial"/>
          <w:color w:val="002060"/>
        </w:rPr>
      </w:pPr>
      <w:r w:rsidRPr="00D7788D">
        <w:rPr>
          <w:rFonts w:cs="Arial"/>
          <w:color w:val="00206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364E822D" w14:textId="77777777" w:rsidR="000A038F" w:rsidRPr="00D7788D" w:rsidRDefault="000A038F" w:rsidP="00D7788D">
      <w:pPr>
        <w:widowControl w:val="0"/>
        <w:autoSpaceDE w:val="0"/>
        <w:autoSpaceDN w:val="0"/>
        <w:adjustRightInd w:val="0"/>
        <w:spacing w:after="0" w:line="276" w:lineRule="auto"/>
        <w:jc w:val="both"/>
        <w:rPr>
          <w:rFonts w:cs="Arial"/>
          <w:color w:val="002060"/>
        </w:rPr>
      </w:pPr>
      <w:r w:rsidRPr="00D7788D">
        <w:rPr>
          <w:rFonts w:cs="Arial"/>
          <w:color w:val="002060"/>
        </w:rPr>
        <w:t> </w:t>
      </w:r>
    </w:p>
    <w:p w14:paraId="7CE4B7E2" w14:textId="77777777" w:rsidR="009B20AE" w:rsidRPr="00D7788D" w:rsidRDefault="000A038F" w:rsidP="009B20AE">
      <w:pPr>
        <w:widowControl w:val="0"/>
        <w:autoSpaceDE w:val="0"/>
        <w:autoSpaceDN w:val="0"/>
        <w:adjustRightInd w:val="0"/>
        <w:spacing w:after="0" w:line="276" w:lineRule="auto"/>
        <w:jc w:val="both"/>
        <w:rPr>
          <w:rFonts w:cs="Arial"/>
          <w:color w:val="002060"/>
        </w:rPr>
      </w:pPr>
      <w:r w:rsidRPr="00D7788D">
        <w:rPr>
          <w:rFonts w:cs="Arial"/>
          <w:color w:val="002060"/>
        </w:rPr>
        <w:t xml:space="preserve">In some circumstances we may anonymise your personal </w:t>
      </w:r>
      <w:r w:rsidR="0067213D" w:rsidRPr="00D7788D">
        <w:rPr>
          <w:rFonts w:cs="Arial"/>
          <w:color w:val="002060"/>
        </w:rPr>
        <w:t>data</w:t>
      </w:r>
      <w:r w:rsidRPr="00D7788D">
        <w:rPr>
          <w:rFonts w:cs="Arial"/>
          <w:color w:val="002060"/>
        </w:rPr>
        <w:t xml:space="preserve"> so that it can no longer be associated with you, in which case we may use such information without further </w:t>
      </w:r>
      <w:r w:rsidRPr="00D7788D">
        <w:rPr>
          <w:rFonts w:cs="Arial"/>
          <w:b/>
          <w:bCs/>
          <w:color w:val="002060"/>
        </w:rPr>
        <w:t>notice</w:t>
      </w:r>
      <w:r w:rsidRPr="00D7788D">
        <w:rPr>
          <w:rFonts w:cs="Arial"/>
          <w:color w:val="002060"/>
        </w:rPr>
        <w:t xml:space="preserve"> to you. Once you are no longer </w:t>
      </w:r>
      <w:r w:rsidR="00C7633F" w:rsidRPr="00D7788D">
        <w:rPr>
          <w:rFonts w:cs="Arial"/>
          <w:color w:val="002060"/>
        </w:rPr>
        <w:t xml:space="preserve">Credit Union Personnel </w:t>
      </w:r>
      <w:r w:rsidRPr="00D7788D">
        <w:rPr>
          <w:rFonts w:cs="Arial"/>
          <w:color w:val="002060"/>
        </w:rPr>
        <w:t xml:space="preserve">we will retain and securely destroy your personal </w:t>
      </w:r>
      <w:r w:rsidR="0067213D" w:rsidRPr="00D7788D">
        <w:rPr>
          <w:rFonts w:cs="Arial"/>
          <w:color w:val="002060"/>
        </w:rPr>
        <w:t>data</w:t>
      </w:r>
      <w:r w:rsidRPr="00D7788D">
        <w:rPr>
          <w:rFonts w:cs="Arial"/>
          <w:color w:val="002060"/>
        </w:rPr>
        <w:t xml:space="preserve"> </w:t>
      </w:r>
      <w:r w:rsidR="009B20AE" w:rsidRPr="00D7788D">
        <w:rPr>
          <w:rFonts w:cs="Arial"/>
          <w:color w:val="002060"/>
        </w:rPr>
        <w:t xml:space="preserve">in accordance </w:t>
      </w:r>
      <w:r w:rsidR="009B20AE" w:rsidRPr="007F61EE">
        <w:rPr>
          <w:rFonts w:cs="Arial"/>
          <w:color w:val="002060"/>
        </w:rPr>
        <w:t>with</w:t>
      </w:r>
      <w:r w:rsidR="009B20AE">
        <w:rPr>
          <w:rFonts w:cs="Arial"/>
          <w:color w:val="002060"/>
        </w:rPr>
        <w:t xml:space="preserve"> our data retention schedule which is available on request.</w:t>
      </w:r>
    </w:p>
    <w:p w14:paraId="6D6F5A80" w14:textId="77777777" w:rsidR="000A038F" w:rsidRPr="00D7788D" w:rsidRDefault="00D7788D" w:rsidP="009B20AE">
      <w:pPr>
        <w:widowControl w:val="0"/>
        <w:autoSpaceDE w:val="0"/>
        <w:autoSpaceDN w:val="0"/>
        <w:adjustRightInd w:val="0"/>
        <w:spacing w:after="0" w:line="276" w:lineRule="auto"/>
        <w:jc w:val="both"/>
        <w:rPr>
          <w:rFonts w:cs="Arial"/>
          <w:color w:val="002060"/>
        </w:rPr>
      </w:pPr>
      <w:r w:rsidRPr="00D7788D">
        <w:rPr>
          <w:rFonts w:cs="Arial"/>
          <w:color w:val="002060"/>
        </w:rPr>
        <w:t> </w:t>
      </w:r>
    </w:p>
    <w:p w14:paraId="63EFD503" w14:textId="77777777" w:rsidR="000A038F" w:rsidRPr="00D7788D" w:rsidRDefault="00D7788D" w:rsidP="00D7788D">
      <w:pPr>
        <w:widowControl w:val="0"/>
        <w:autoSpaceDE w:val="0"/>
        <w:autoSpaceDN w:val="0"/>
        <w:adjustRightInd w:val="0"/>
        <w:spacing w:after="0" w:line="240" w:lineRule="auto"/>
        <w:jc w:val="both"/>
        <w:rPr>
          <w:rFonts w:cs="Arial"/>
          <w:color w:val="002060"/>
        </w:rPr>
      </w:pPr>
      <w:r w:rsidRPr="00D7788D">
        <w:rPr>
          <w:rFonts w:cs="Arial"/>
          <w:b/>
          <w:color w:val="002060"/>
        </w:rPr>
        <w:t>C</w:t>
      </w:r>
      <w:r w:rsidRPr="00D7788D">
        <w:rPr>
          <w:rFonts w:cs="Arial"/>
          <w:b/>
          <w:bCs/>
          <w:color w:val="002060"/>
        </w:rPr>
        <w:t>hanges to this privacy notice</w:t>
      </w:r>
      <w:r w:rsidRPr="00D7788D">
        <w:rPr>
          <w:rFonts w:cs="Arial"/>
          <w:color w:val="002060"/>
        </w:rPr>
        <w:t>  </w:t>
      </w:r>
    </w:p>
    <w:p w14:paraId="02CBBF51" w14:textId="77777777" w:rsidR="00C7633F" w:rsidRPr="00D7788D" w:rsidRDefault="000A038F" w:rsidP="00D7788D">
      <w:pPr>
        <w:widowControl w:val="0"/>
        <w:autoSpaceDE w:val="0"/>
        <w:autoSpaceDN w:val="0"/>
        <w:adjustRightInd w:val="0"/>
        <w:spacing w:before="200" w:after="200" w:line="240" w:lineRule="auto"/>
        <w:jc w:val="both"/>
        <w:rPr>
          <w:rFonts w:cs="Arial"/>
          <w:color w:val="002060"/>
        </w:rPr>
      </w:pPr>
      <w:r w:rsidRPr="00D7788D">
        <w:rPr>
          <w:rFonts w:cs="Arial"/>
          <w:color w:val="002060"/>
        </w:rPr>
        <w:t xml:space="preserve">We reserve the right to update this </w:t>
      </w:r>
      <w:r w:rsidRPr="00D7788D">
        <w:rPr>
          <w:rFonts w:cs="Arial"/>
          <w:bCs/>
          <w:color w:val="002060"/>
        </w:rPr>
        <w:t>privacy</w:t>
      </w:r>
      <w:r w:rsidRPr="00D7788D">
        <w:rPr>
          <w:rFonts w:cs="Arial"/>
          <w:color w:val="002060"/>
        </w:rPr>
        <w:t xml:space="preserve"> </w:t>
      </w:r>
      <w:r w:rsidRPr="00D7788D">
        <w:rPr>
          <w:rFonts w:cs="Arial"/>
          <w:bCs/>
          <w:color w:val="002060"/>
        </w:rPr>
        <w:t>notice</w:t>
      </w:r>
      <w:r w:rsidRPr="00D7788D">
        <w:rPr>
          <w:rFonts w:cs="Arial"/>
          <w:color w:val="002060"/>
        </w:rPr>
        <w:t xml:space="preserve"> at any time, and we will provide you with a new </w:t>
      </w:r>
      <w:r w:rsidRPr="00D7788D">
        <w:rPr>
          <w:rFonts w:cs="Arial"/>
          <w:bCs/>
          <w:color w:val="002060"/>
        </w:rPr>
        <w:t>privacy</w:t>
      </w:r>
      <w:r w:rsidRPr="00D7788D">
        <w:rPr>
          <w:rFonts w:cs="Arial"/>
          <w:color w:val="002060"/>
        </w:rPr>
        <w:t xml:space="preserve"> </w:t>
      </w:r>
      <w:r w:rsidRPr="00D7788D">
        <w:rPr>
          <w:rFonts w:cs="Arial"/>
          <w:bCs/>
          <w:color w:val="002060"/>
        </w:rPr>
        <w:t>notice</w:t>
      </w:r>
      <w:r w:rsidRPr="00D7788D">
        <w:rPr>
          <w:rFonts w:cs="Arial"/>
          <w:color w:val="002060"/>
        </w:rPr>
        <w:t xml:space="preserve"> when we make any substantial updates. We may also notify you in other ways from time to time about the processing of your personal </w:t>
      </w:r>
      <w:r w:rsidR="0067213D" w:rsidRPr="00D7788D">
        <w:rPr>
          <w:rFonts w:cs="Arial"/>
          <w:color w:val="002060"/>
        </w:rPr>
        <w:t>data</w:t>
      </w:r>
      <w:r w:rsidRPr="00D7788D">
        <w:rPr>
          <w:rFonts w:cs="Arial"/>
          <w:color w:val="002060"/>
        </w:rPr>
        <w:t>.</w:t>
      </w:r>
    </w:p>
    <w:p w14:paraId="5D773721" w14:textId="77777777" w:rsidR="009B20AE" w:rsidRPr="00D7788D" w:rsidRDefault="009B20AE" w:rsidP="009B20AE">
      <w:pPr>
        <w:widowControl w:val="0"/>
        <w:autoSpaceDE w:val="0"/>
        <w:autoSpaceDN w:val="0"/>
        <w:adjustRightInd w:val="0"/>
        <w:spacing w:after="0" w:line="240" w:lineRule="auto"/>
        <w:jc w:val="both"/>
        <w:rPr>
          <w:rFonts w:cs="Arial"/>
          <w:color w:val="002060"/>
        </w:rPr>
      </w:pPr>
      <w:r>
        <w:rPr>
          <w:rFonts w:cs="Arial"/>
          <w:b/>
          <w:bCs/>
          <w:color w:val="002060"/>
        </w:rPr>
        <w:t>A</w:t>
      </w:r>
      <w:r w:rsidRPr="00D7788D">
        <w:rPr>
          <w:rFonts w:cs="Arial"/>
          <w:b/>
          <w:bCs/>
          <w:color w:val="002060"/>
        </w:rPr>
        <w:t>utomated decision-making</w:t>
      </w:r>
    </w:p>
    <w:p w14:paraId="418AC961" w14:textId="77777777" w:rsidR="009B20AE" w:rsidRDefault="009B20AE" w:rsidP="009B20AE">
      <w:pPr>
        <w:widowControl w:val="0"/>
        <w:autoSpaceDE w:val="0"/>
        <w:autoSpaceDN w:val="0"/>
        <w:adjustRightInd w:val="0"/>
        <w:spacing w:after="0" w:line="240" w:lineRule="auto"/>
        <w:jc w:val="both"/>
        <w:rPr>
          <w:rFonts w:cs="Arial"/>
          <w:color w:val="002060"/>
        </w:rPr>
      </w:pPr>
      <w:r w:rsidRPr="007F61EE">
        <w:rPr>
          <w:rFonts w:cs="Arial"/>
          <w:color w:val="002060"/>
        </w:rPr>
        <w:t>We do not envisage that any decisions will be taken about you using automated means, however we will notify you in writing if this position changes.</w:t>
      </w:r>
    </w:p>
    <w:p w14:paraId="045C574C" w14:textId="77777777" w:rsidR="008565A3" w:rsidRPr="00D7788D" w:rsidRDefault="008565A3" w:rsidP="009B20AE">
      <w:pPr>
        <w:widowControl w:val="0"/>
        <w:autoSpaceDE w:val="0"/>
        <w:autoSpaceDN w:val="0"/>
        <w:adjustRightInd w:val="0"/>
        <w:spacing w:after="0" w:line="240" w:lineRule="auto"/>
        <w:jc w:val="both"/>
        <w:rPr>
          <w:rFonts w:cs="Arial"/>
          <w:color w:val="002060"/>
        </w:rPr>
      </w:pPr>
    </w:p>
    <w:p w14:paraId="658DB5E8" w14:textId="77777777" w:rsidR="008565A3" w:rsidRPr="008565A3" w:rsidRDefault="008565A3" w:rsidP="008565A3">
      <w:pPr>
        <w:autoSpaceDE w:val="0"/>
        <w:autoSpaceDN w:val="0"/>
        <w:adjustRightInd w:val="0"/>
        <w:spacing w:after="0" w:line="240" w:lineRule="auto"/>
        <w:jc w:val="both"/>
        <w:rPr>
          <w:b/>
          <w:color w:val="002060"/>
          <w:lang w:val="en-IE"/>
        </w:rPr>
      </w:pPr>
      <w:r w:rsidRPr="008565A3">
        <w:rPr>
          <w:b/>
          <w:color w:val="002060"/>
          <w:lang w:val="en-IE"/>
        </w:rPr>
        <w:t>Breach Notification</w:t>
      </w:r>
    </w:p>
    <w:p w14:paraId="08886112" w14:textId="77777777" w:rsidR="008565A3" w:rsidRPr="008565A3" w:rsidRDefault="008565A3" w:rsidP="008565A3">
      <w:pPr>
        <w:autoSpaceDE w:val="0"/>
        <w:autoSpaceDN w:val="0"/>
        <w:adjustRightInd w:val="0"/>
        <w:spacing w:after="0" w:line="240" w:lineRule="auto"/>
        <w:jc w:val="both"/>
        <w:rPr>
          <w:color w:val="002060"/>
          <w:lang w:val="en-IE"/>
        </w:rPr>
      </w:pPr>
      <w:r w:rsidRPr="008565A3">
        <w:rPr>
          <w:color w:val="002060"/>
          <w:lang w:val="en-IE"/>
        </w:rPr>
        <w:t xml:space="preserve">In the unlikely event that the credit union suffers a data breach, we have an appropriate response plan in place. If your personal data has been breached and is likely to result in a high risk to your rights and freedoms, we will notify you without undue delay. We will also notify the Data Protection Commissioner within 72 hours of becoming aware of the breach. An incident report will be carried out on each breach that occurs to analyse the effects of the breach, why the breach occurred and how we can prevent it happening again. </w:t>
      </w:r>
    </w:p>
    <w:p w14:paraId="7300B691" w14:textId="77777777" w:rsidR="008565A3" w:rsidRPr="008565A3" w:rsidRDefault="008565A3" w:rsidP="008565A3">
      <w:pPr>
        <w:autoSpaceDE w:val="0"/>
        <w:autoSpaceDN w:val="0"/>
        <w:adjustRightInd w:val="0"/>
        <w:spacing w:after="0" w:line="240" w:lineRule="auto"/>
        <w:jc w:val="both"/>
        <w:rPr>
          <w:color w:val="002060"/>
          <w:lang w:val="en-IE"/>
        </w:rPr>
      </w:pPr>
      <w:r w:rsidRPr="008565A3">
        <w:rPr>
          <w:color w:val="002060"/>
          <w:lang w:val="en-IE"/>
        </w:rPr>
        <w:t>If you have any concerns regarding data breaches in the credit union or would like to report a data breach to us, you can do so by contacting the Data Protection Officer (details above).</w:t>
      </w:r>
    </w:p>
    <w:p w14:paraId="7D68E05E" w14:textId="77777777" w:rsidR="008565A3" w:rsidRDefault="008565A3" w:rsidP="008565A3">
      <w:pPr>
        <w:autoSpaceDE w:val="0"/>
        <w:autoSpaceDN w:val="0"/>
        <w:adjustRightInd w:val="0"/>
        <w:spacing w:after="0" w:line="240" w:lineRule="auto"/>
        <w:jc w:val="both"/>
        <w:rPr>
          <w:b/>
          <w:color w:val="002060"/>
          <w:lang w:val="en-IE"/>
        </w:rPr>
      </w:pPr>
      <w:r w:rsidRPr="008565A3">
        <w:rPr>
          <w:b/>
          <w:color w:val="002060"/>
          <w:lang w:val="en-IE"/>
        </w:rPr>
        <w:t>If you are in receipt of information that does not concern you, please do not destroy the information but return it to our office as soon as possible.</w:t>
      </w:r>
    </w:p>
    <w:p w14:paraId="3B74748E" w14:textId="77777777" w:rsidR="00D12C6D" w:rsidRDefault="00D12C6D" w:rsidP="008565A3">
      <w:pPr>
        <w:autoSpaceDE w:val="0"/>
        <w:autoSpaceDN w:val="0"/>
        <w:adjustRightInd w:val="0"/>
        <w:spacing w:after="0" w:line="240" w:lineRule="auto"/>
        <w:jc w:val="both"/>
        <w:rPr>
          <w:b/>
          <w:color w:val="002060"/>
          <w:lang w:val="en-IE"/>
        </w:rPr>
      </w:pPr>
    </w:p>
    <w:p w14:paraId="7DA82F8B" w14:textId="77777777" w:rsidR="00D12C6D" w:rsidRPr="000D3887" w:rsidRDefault="00D12C6D" w:rsidP="00D12C6D">
      <w:pPr>
        <w:autoSpaceDE w:val="0"/>
        <w:autoSpaceDN w:val="0"/>
        <w:adjustRightInd w:val="0"/>
        <w:spacing w:after="0" w:line="240" w:lineRule="auto"/>
        <w:jc w:val="both"/>
        <w:rPr>
          <w:b/>
          <w:color w:val="002060"/>
          <w:lang w:val="en-IE"/>
        </w:rPr>
      </w:pPr>
      <w:r w:rsidRPr="000D3887">
        <w:rPr>
          <w:b/>
          <w:color w:val="002060"/>
          <w:lang w:val="en-IE"/>
        </w:rPr>
        <w:t>Exercising your Rights</w:t>
      </w:r>
    </w:p>
    <w:p w14:paraId="3834DE09" w14:textId="77777777" w:rsidR="00D12C6D" w:rsidRPr="000D3887" w:rsidRDefault="00D12C6D" w:rsidP="00D12C6D">
      <w:pPr>
        <w:autoSpaceDE w:val="0"/>
        <w:autoSpaceDN w:val="0"/>
        <w:adjustRightInd w:val="0"/>
        <w:spacing w:after="0" w:line="240" w:lineRule="auto"/>
        <w:jc w:val="both"/>
        <w:rPr>
          <w:color w:val="002060"/>
          <w:lang w:val="en-IE"/>
        </w:rPr>
      </w:pPr>
      <w:r w:rsidRPr="000D3887">
        <w:rPr>
          <w:color w:val="002060"/>
          <w:lang w:val="en-IE"/>
        </w:rPr>
        <w:lastRenderedPageBreak/>
        <w:t xml:space="preserve">If you wish to exercise any of the below rights, you can download the “Rights Request Form” from </w:t>
      </w:r>
      <w:hyperlink r:id="rId14" w:history="1">
        <w:r w:rsidRPr="000D3887">
          <w:rPr>
            <w:rStyle w:val="Hyperlink"/>
            <w:lang w:val="en-IE"/>
          </w:rPr>
          <w:t>www.mylimerickcu.ie</w:t>
        </w:r>
      </w:hyperlink>
      <w:r w:rsidRPr="000D3887">
        <w:rPr>
          <w:lang w:val="en-IE"/>
        </w:rPr>
        <w:t xml:space="preserve"> </w:t>
      </w:r>
      <w:r w:rsidRPr="000D3887">
        <w:rPr>
          <w:color w:val="002060"/>
          <w:lang w:val="en-IE"/>
        </w:rPr>
        <w:t xml:space="preserve">or request a copy from our office. This form has a guidance document attached which will assist you in completing your request. You can send your request by post, email or by handing it to our office. All requests should be addressed to the Data Protection Officer. Please note we may need to verify the identity of the person making the request, in which case we may ask you to provide us with a copy of your photo ID and proof of address before we can complete the request. </w:t>
      </w:r>
    </w:p>
    <w:p w14:paraId="5F36C088" w14:textId="77777777" w:rsidR="00D12C6D" w:rsidRPr="000D3887" w:rsidRDefault="00D12C6D" w:rsidP="00D12C6D">
      <w:pPr>
        <w:autoSpaceDE w:val="0"/>
        <w:autoSpaceDN w:val="0"/>
        <w:adjustRightInd w:val="0"/>
        <w:spacing w:after="0" w:line="240" w:lineRule="auto"/>
        <w:jc w:val="both"/>
        <w:rPr>
          <w:color w:val="002060"/>
          <w:lang w:val="en-IE"/>
        </w:rPr>
      </w:pPr>
    </w:p>
    <w:p w14:paraId="52850343" w14:textId="77777777" w:rsidR="00D12C6D" w:rsidRPr="000D3887" w:rsidRDefault="00D12C6D" w:rsidP="00D12C6D">
      <w:pPr>
        <w:autoSpaceDE w:val="0"/>
        <w:autoSpaceDN w:val="0"/>
        <w:adjustRightInd w:val="0"/>
        <w:spacing w:after="0" w:line="240" w:lineRule="auto"/>
        <w:jc w:val="both"/>
        <w:rPr>
          <w:b/>
          <w:color w:val="002060"/>
          <w:lang w:val="en-IE"/>
        </w:rPr>
      </w:pPr>
      <w:r w:rsidRPr="000D3887">
        <w:rPr>
          <w:b/>
          <w:color w:val="002060"/>
          <w:lang w:val="en-IE"/>
        </w:rPr>
        <w:t>Complaints</w:t>
      </w:r>
    </w:p>
    <w:p w14:paraId="53DB03B8" w14:textId="77777777" w:rsidR="00D12C6D" w:rsidRPr="000D3887" w:rsidRDefault="00D12C6D" w:rsidP="00D12C6D">
      <w:pPr>
        <w:autoSpaceDE w:val="0"/>
        <w:autoSpaceDN w:val="0"/>
        <w:adjustRightInd w:val="0"/>
        <w:spacing w:after="0" w:line="240" w:lineRule="auto"/>
        <w:jc w:val="both"/>
        <w:rPr>
          <w:color w:val="002060"/>
          <w:lang w:val="en-IE"/>
        </w:rPr>
      </w:pPr>
      <w:r w:rsidRPr="000D3887">
        <w:rPr>
          <w:color w:val="002060"/>
          <w:lang w:val="en-IE"/>
        </w:rPr>
        <w:t>Limerick and District Credit Union endeavours to meet the highest standards when collecting, using, storing and destroying your personal information. We urge you to notify us if you think that our processing activities are unfair, misleading or inappropriate. We also welcome any suggestions for improving our procedures. This   privacy notice aims to provide you with comprehensive detail of all aspects of our data processing; however we are happy to provide any additional information that may be necessary. All complaints, queries or suggestions should be addressed to the DPO of the credit union.</w:t>
      </w:r>
    </w:p>
    <w:p w14:paraId="142A96A5" w14:textId="77777777" w:rsidR="00D12C6D" w:rsidRPr="000D3887" w:rsidRDefault="00D12C6D" w:rsidP="008565A3">
      <w:pPr>
        <w:autoSpaceDE w:val="0"/>
        <w:autoSpaceDN w:val="0"/>
        <w:adjustRightInd w:val="0"/>
        <w:spacing w:after="0" w:line="240" w:lineRule="auto"/>
        <w:jc w:val="both"/>
        <w:rPr>
          <w:b/>
          <w:color w:val="002060"/>
          <w:lang w:val="en-IE"/>
        </w:rPr>
      </w:pPr>
    </w:p>
    <w:p w14:paraId="40E1E187" w14:textId="77777777" w:rsidR="008565A3" w:rsidRPr="000D3887" w:rsidRDefault="008565A3" w:rsidP="008565A3">
      <w:pPr>
        <w:autoSpaceDE w:val="0"/>
        <w:autoSpaceDN w:val="0"/>
        <w:adjustRightInd w:val="0"/>
        <w:spacing w:after="0" w:line="240" w:lineRule="auto"/>
        <w:jc w:val="both"/>
        <w:rPr>
          <w:color w:val="002060"/>
          <w:lang w:val="en-IE"/>
        </w:rPr>
      </w:pPr>
    </w:p>
    <w:p w14:paraId="3495CA9D" w14:textId="77777777" w:rsidR="00D7788D" w:rsidRDefault="00D7788D" w:rsidP="00D7788D">
      <w:pPr>
        <w:widowControl w:val="0"/>
        <w:autoSpaceDE w:val="0"/>
        <w:autoSpaceDN w:val="0"/>
        <w:adjustRightInd w:val="0"/>
        <w:spacing w:after="0" w:line="240" w:lineRule="auto"/>
        <w:jc w:val="both"/>
        <w:rPr>
          <w:rFonts w:cs="Arial"/>
          <w:color w:val="002060"/>
          <w:highlight w:val="lightGray"/>
        </w:rPr>
      </w:pPr>
    </w:p>
    <w:p w14:paraId="718AC951" w14:textId="77777777" w:rsidR="00D7788D" w:rsidRPr="00D7788D" w:rsidRDefault="00D7788D" w:rsidP="00D7788D">
      <w:pPr>
        <w:widowControl w:val="0"/>
        <w:autoSpaceDE w:val="0"/>
        <w:autoSpaceDN w:val="0"/>
        <w:adjustRightInd w:val="0"/>
        <w:spacing w:after="0" w:line="240" w:lineRule="auto"/>
        <w:jc w:val="both"/>
        <w:rPr>
          <w:rFonts w:cs="Arial"/>
          <w:color w:val="002060"/>
          <w:highlight w:val="lightGray"/>
        </w:rPr>
      </w:pPr>
      <w:r>
        <w:rPr>
          <w:rFonts w:cs="Arial"/>
          <w:color w:val="002060"/>
        </w:rPr>
        <w:t>I</w:t>
      </w:r>
      <w:r w:rsidRPr="00D7788D">
        <w:rPr>
          <w:rFonts w:cs="Arial"/>
          <w:color w:val="002060"/>
        </w:rPr>
        <w:t>f you have any questions about this</w:t>
      </w:r>
      <w:r w:rsidR="009B20AE">
        <w:rPr>
          <w:rFonts w:cs="Arial"/>
          <w:color w:val="002060"/>
        </w:rPr>
        <w:t xml:space="preserve"> privacy notice, please contact the DPO at the contact details set out above. </w:t>
      </w:r>
    </w:p>
    <w:p w14:paraId="745A11EC" w14:textId="77777777" w:rsidR="00C7633F" w:rsidRDefault="00C7633F" w:rsidP="00D7788D">
      <w:pPr>
        <w:widowControl w:val="0"/>
        <w:autoSpaceDE w:val="0"/>
        <w:autoSpaceDN w:val="0"/>
        <w:adjustRightInd w:val="0"/>
        <w:spacing w:after="0" w:line="240" w:lineRule="auto"/>
        <w:jc w:val="both"/>
        <w:rPr>
          <w:rFonts w:cs="Arial"/>
          <w:color w:val="002060"/>
          <w:highlight w:val="lightGray"/>
        </w:rPr>
      </w:pPr>
    </w:p>
    <w:p w14:paraId="3E6E8159" w14:textId="77777777" w:rsidR="00E633DE" w:rsidRDefault="00E633DE" w:rsidP="00D7788D">
      <w:pPr>
        <w:widowControl w:val="0"/>
        <w:autoSpaceDE w:val="0"/>
        <w:autoSpaceDN w:val="0"/>
        <w:adjustRightInd w:val="0"/>
        <w:spacing w:after="0" w:line="240" w:lineRule="auto"/>
        <w:jc w:val="both"/>
        <w:rPr>
          <w:rFonts w:cs="Arial"/>
          <w:color w:val="002060"/>
          <w:highlight w:val="lightGray"/>
        </w:rPr>
      </w:pPr>
    </w:p>
    <w:p w14:paraId="3064FB7D" w14:textId="77777777" w:rsidR="00D7788D" w:rsidRDefault="00D7788D" w:rsidP="00D7788D">
      <w:pPr>
        <w:widowControl w:val="0"/>
        <w:autoSpaceDE w:val="0"/>
        <w:autoSpaceDN w:val="0"/>
        <w:adjustRightInd w:val="0"/>
        <w:spacing w:after="0" w:line="240" w:lineRule="auto"/>
        <w:jc w:val="both"/>
        <w:rPr>
          <w:rFonts w:cs="Arial"/>
          <w:color w:val="002060"/>
          <w:highlight w:val="lightGray"/>
        </w:rPr>
      </w:pPr>
    </w:p>
    <w:p w14:paraId="2D10C12E" w14:textId="77777777" w:rsidR="00E633DE" w:rsidRDefault="00E633DE" w:rsidP="00D7788D">
      <w:pPr>
        <w:widowControl w:val="0"/>
        <w:autoSpaceDE w:val="0"/>
        <w:autoSpaceDN w:val="0"/>
        <w:adjustRightInd w:val="0"/>
        <w:spacing w:after="0" w:line="240" w:lineRule="auto"/>
        <w:jc w:val="both"/>
        <w:rPr>
          <w:rFonts w:cs="Arial"/>
          <w:color w:val="002060"/>
          <w:highlight w:val="lightGray"/>
        </w:rPr>
      </w:pPr>
    </w:p>
    <w:tbl>
      <w:tblPr>
        <w:tblStyle w:val="TableGrid"/>
        <w:tblW w:w="0" w:type="auto"/>
        <w:tblInd w:w="108" w:type="dxa"/>
        <w:tblLook w:val="04A0" w:firstRow="1" w:lastRow="0" w:firstColumn="1" w:lastColumn="0" w:noHBand="0" w:noVBand="1"/>
      </w:tblPr>
      <w:tblGrid>
        <w:gridCol w:w="9923"/>
      </w:tblGrid>
      <w:tr w:rsidR="00E633DE" w14:paraId="37C603A5" w14:textId="77777777" w:rsidTr="00E633DE">
        <w:tc>
          <w:tcPr>
            <w:tcW w:w="9923" w:type="dxa"/>
          </w:tcPr>
          <w:p w14:paraId="76CFC239" w14:textId="77777777" w:rsidR="00E633DE" w:rsidRDefault="00E633DE" w:rsidP="00D7788D">
            <w:pPr>
              <w:widowControl w:val="0"/>
              <w:autoSpaceDE w:val="0"/>
              <w:autoSpaceDN w:val="0"/>
              <w:adjustRightInd w:val="0"/>
              <w:spacing w:after="0" w:line="240" w:lineRule="auto"/>
              <w:jc w:val="both"/>
              <w:rPr>
                <w:rFonts w:cs="Arial"/>
                <w:color w:val="002060"/>
                <w:highlight w:val="lightGray"/>
              </w:rPr>
            </w:pPr>
          </w:p>
          <w:p w14:paraId="1B5AED9C" w14:textId="77777777" w:rsidR="00E633DE" w:rsidRDefault="00E633DE" w:rsidP="00E633DE">
            <w:pPr>
              <w:widowControl w:val="0"/>
              <w:autoSpaceDE w:val="0"/>
              <w:autoSpaceDN w:val="0"/>
              <w:adjustRightInd w:val="0"/>
              <w:spacing w:after="0" w:line="240" w:lineRule="auto"/>
              <w:jc w:val="both"/>
              <w:rPr>
                <w:rFonts w:cs="Arial"/>
                <w:color w:val="002060"/>
              </w:rPr>
            </w:pPr>
            <w:r w:rsidRPr="00E633DE">
              <w:rPr>
                <w:rFonts w:cs="Arial"/>
                <w:color w:val="002060"/>
              </w:rPr>
              <w:t>I,___________________________ (employee/officer/volunteer</w:t>
            </w:r>
            <w:r>
              <w:rPr>
                <w:rFonts w:cs="Arial"/>
                <w:color w:val="002060"/>
              </w:rPr>
              <w:t xml:space="preserve">, </w:t>
            </w:r>
            <w:r w:rsidRPr="00D7788D">
              <w:rPr>
                <w:rFonts w:cs="Arial"/>
                <w:color w:val="002060"/>
              </w:rPr>
              <w:t>contractors, agency w</w:t>
            </w:r>
            <w:r>
              <w:rPr>
                <w:rFonts w:cs="Arial"/>
                <w:color w:val="002060"/>
              </w:rPr>
              <w:t>orkers, consultants, directors)</w:t>
            </w:r>
            <w:r w:rsidRPr="00E633DE">
              <w:rPr>
                <w:rFonts w:cs="Arial"/>
                <w:color w:val="002060"/>
              </w:rPr>
              <w:t>acknowledge that on _________________________ (date)</w:t>
            </w:r>
            <w:r w:rsidR="009B20AE">
              <w:rPr>
                <w:rFonts w:cs="Arial"/>
                <w:color w:val="002060"/>
              </w:rPr>
              <w:t xml:space="preserve">, I received a copy of Limerick &amp; District </w:t>
            </w:r>
            <w:r>
              <w:rPr>
                <w:rFonts w:cs="Arial"/>
                <w:color w:val="002060"/>
              </w:rPr>
              <w:t>Credit Union</w:t>
            </w:r>
            <w:r w:rsidRPr="00E633DE">
              <w:rPr>
                <w:rFonts w:cs="Arial"/>
                <w:color w:val="002060"/>
              </w:rPr>
              <w:t>'s privacy notice for employees, workers and contractors and that I have read and understood it.</w:t>
            </w:r>
          </w:p>
          <w:p w14:paraId="0A5A388A" w14:textId="77777777" w:rsidR="00E633DE" w:rsidRPr="00E633DE" w:rsidRDefault="00E633DE" w:rsidP="00E633DE">
            <w:pPr>
              <w:widowControl w:val="0"/>
              <w:autoSpaceDE w:val="0"/>
              <w:autoSpaceDN w:val="0"/>
              <w:adjustRightInd w:val="0"/>
              <w:spacing w:after="0" w:line="240" w:lineRule="auto"/>
              <w:jc w:val="both"/>
              <w:rPr>
                <w:rFonts w:cs="Arial"/>
                <w:color w:val="002060"/>
              </w:rPr>
            </w:pPr>
          </w:p>
          <w:p w14:paraId="4237C8D2" w14:textId="77777777" w:rsidR="00E633DE" w:rsidRDefault="00E633DE" w:rsidP="00E633DE">
            <w:pPr>
              <w:widowControl w:val="0"/>
              <w:autoSpaceDE w:val="0"/>
              <w:autoSpaceDN w:val="0"/>
              <w:adjustRightInd w:val="0"/>
              <w:spacing w:after="0" w:line="240" w:lineRule="auto"/>
              <w:jc w:val="both"/>
              <w:rPr>
                <w:rFonts w:cs="Arial"/>
                <w:b/>
                <w:color w:val="002060"/>
              </w:rPr>
            </w:pPr>
            <w:r w:rsidRPr="00E633DE">
              <w:rPr>
                <w:rFonts w:cs="Arial"/>
                <w:b/>
                <w:color w:val="002060"/>
              </w:rPr>
              <w:t>Signature</w:t>
            </w:r>
          </w:p>
          <w:p w14:paraId="711FED17" w14:textId="77777777" w:rsidR="00E633DE" w:rsidRPr="00E633DE" w:rsidRDefault="00E633DE" w:rsidP="00E633DE">
            <w:pPr>
              <w:widowControl w:val="0"/>
              <w:autoSpaceDE w:val="0"/>
              <w:autoSpaceDN w:val="0"/>
              <w:adjustRightInd w:val="0"/>
              <w:spacing w:after="0" w:line="240" w:lineRule="auto"/>
              <w:jc w:val="both"/>
              <w:rPr>
                <w:rFonts w:cs="Arial"/>
                <w:b/>
                <w:color w:val="002060"/>
              </w:rPr>
            </w:pPr>
          </w:p>
          <w:p w14:paraId="70D76C29" w14:textId="77777777" w:rsidR="00E633DE" w:rsidRDefault="00E633DE" w:rsidP="00E633DE">
            <w:pPr>
              <w:widowControl w:val="0"/>
              <w:autoSpaceDE w:val="0"/>
              <w:autoSpaceDN w:val="0"/>
              <w:adjustRightInd w:val="0"/>
              <w:spacing w:after="0" w:line="240" w:lineRule="auto"/>
              <w:jc w:val="both"/>
              <w:rPr>
                <w:rFonts w:cs="Arial"/>
                <w:color w:val="002060"/>
              </w:rPr>
            </w:pPr>
            <w:r w:rsidRPr="00E633DE">
              <w:rPr>
                <w:rFonts w:cs="Arial"/>
                <w:color w:val="002060"/>
              </w:rPr>
              <w:t>………………………………………………</w:t>
            </w:r>
          </w:p>
          <w:p w14:paraId="135D54D0" w14:textId="77777777" w:rsidR="00E633DE" w:rsidRPr="00E633DE" w:rsidRDefault="00E633DE" w:rsidP="00E633DE">
            <w:pPr>
              <w:widowControl w:val="0"/>
              <w:autoSpaceDE w:val="0"/>
              <w:autoSpaceDN w:val="0"/>
              <w:adjustRightInd w:val="0"/>
              <w:spacing w:after="0" w:line="240" w:lineRule="auto"/>
              <w:jc w:val="both"/>
              <w:rPr>
                <w:rFonts w:cs="Arial"/>
                <w:color w:val="002060"/>
              </w:rPr>
            </w:pPr>
          </w:p>
          <w:p w14:paraId="7E8B6309" w14:textId="77777777" w:rsidR="00E633DE" w:rsidRDefault="00E633DE" w:rsidP="00E633DE">
            <w:pPr>
              <w:widowControl w:val="0"/>
              <w:autoSpaceDE w:val="0"/>
              <w:autoSpaceDN w:val="0"/>
              <w:adjustRightInd w:val="0"/>
              <w:spacing w:after="0" w:line="240" w:lineRule="auto"/>
              <w:jc w:val="both"/>
              <w:rPr>
                <w:rFonts w:cs="Arial"/>
                <w:b/>
                <w:color w:val="002060"/>
              </w:rPr>
            </w:pPr>
            <w:r w:rsidRPr="00E633DE">
              <w:rPr>
                <w:rFonts w:cs="Arial"/>
                <w:b/>
                <w:color w:val="002060"/>
              </w:rPr>
              <w:t>Name</w:t>
            </w:r>
          </w:p>
          <w:p w14:paraId="4463484E" w14:textId="77777777" w:rsidR="00E633DE" w:rsidRPr="00E633DE" w:rsidRDefault="00E633DE" w:rsidP="00E633DE">
            <w:pPr>
              <w:widowControl w:val="0"/>
              <w:autoSpaceDE w:val="0"/>
              <w:autoSpaceDN w:val="0"/>
              <w:adjustRightInd w:val="0"/>
              <w:spacing w:after="0" w:line="240" w:lineRule="auto"/>
              <w:jc w:val="both"/>
              <w:rPr>
                <w:rFonts w:cs="Arial"/>
                <w:b/>
                <w:color w:val="002060"/>
              </w:rPr>
            </w:pPr>
          </w:p>
          <w:p w14:paraId="2FD9B1E0" w14:textId="77777777" w:rsidR="00E633DE" w:rsidRDefault="00E633DE" w:rsidP="00E633DE">
            <w:pPr>
              <w:widowControl w:val="0"/>
              <w:autoSpaceDE w:val="0"/>
              <w:autoSpaceDN w:val="0"/>
              <w:adjustRightInd w:val="0"/>
              <w:spacing w:after="0" w:line="240" w:lineRule="auto"/>
              <w:jc w:val="both"/>
              <w:rPr>
                <w:rFonts w:cs="Arial"/>
                <w:color w:val="002060"/>
                <w:highlight w:val="lightGray"/>
              </w:rPr>
            </w:pPr>
            <w:r w:rsidRPr="00E633DE">
              <w:rPr>
                <w:rFonts w:cs="Arial"/>
                <w:color w:val="002060"/>
              </w:rPr>
              <w:t>…………………………………………………</w:t>
            </w:r>
          </w:p>
          <w:p w14:paraId="4D89BA89" w14:textId="77777777" w:rsidR="00E633DE" w:rsidRDefault="00E633DE" w:rsidP="00D7788D">
            <w:pPr>
              <w:widowControl w:val="0"/>
              <w:autoSpaceDE w:val="0"/>
              <w:autoSpaceDN w:val="0"/>
              <w:adjustRightInd w:val="0"/>
              <w:spacing w:after="0" w:line="240" w:lineRule="auto"/>
              <w:jc w:val="both"/>
              <w:rPr>
                <w:rFonts w:cs="Arial"/>
                <w:color w:val="002060"/>
                <w:highlight w:val="lightGray"/>
              </w:rPr>
            </w:pPr>
          </w:p>
        </w:tc>
      </w:tr>
    </w:tbl>
    <w:p w14:paraId="42869DAB" w14:textId="77777777" w:rsidR="00E633DE" w:rsidRDefault="00E633DE" w:rsidP="00D7788D">
      <w:pPr>
        <w:widowControl w:val="0"/>
        <w:autoSpaceDE w:val="0"/>
        <w:autoSpaceDN w:val="0"/>
        <w:adjustRightInd w:val="0"/>
        <w:spacing w:after="0" w:line="240" w:lineRule="auto"/>
        <w:jc w:val="both"/>
        <w:rPr>
          <w:rFonts w:cs="Arial"/>
          <w:color w:val="002060"/>
          <w:highlight w:val="lightGray"/>
        </w:rPr>
      </w:pPr>
    </w:p>
    <w:p w14:paraId="415B82F6" w14:textId="77777777" w:rsidR="00E633DE" w:rsidRDefault="00E633DE" w:rsidP="00E633DE">
      <w:pPr>
        <w:widowControl w:val="0"/>
        <w:autoSpaceDE w:val="0"/>
        <w:autoSpaceDN w:val="0"/>
        <w:adjustRightInd w:val="0"/>
        <w:spacing w:after="0" w:line="240" w:lineRule="auto"/>
        <w:ind w:right="866"/>
        <w:rPr>
          <w:rFonts w:cs="Arial"/>
          <w:color w:val="002060"/>
        </w:rPr>
      </w:pPr>
    </w:p>
    <w:p w14:paraId="6EBBE909" w14:textId="77777777" w:rsidR="00E633DE" w:rsidRDefault="00E633DE" w:rsidP="00E633DE">
      <w:pPr>
        <w:widowControl w:val="0"/>
        <w:autoSpaceDE w:val="0"/>
        <w:autoSpaceDN w:val="0"/>
        <w:adjustRightInd w:val="0"/>
        <w:spacing w:after="0" w:line="240" w:lineRule="auto"/>
        <w:ind w:right="866"/>
        <w:rPr>
          <w:rFonts w:cs="Arial"/>
          <w:color w:val="002060"/>
        </w:rPr>
      </w:pPr>
    </w:p>
    <w:p w14:paraId="39E7FE06" w14:textId="77777777" w:rsidR="00D7788D" w:rsidRPr="00D7788D" w:rsidRDefault="00D7788D" w:rsidP="00D7788D">
      <w:pPr>
        <w:widowControl w:val="0"/>
        <w:autoSpaceDE w:val="0"/>
        <w:autoSpaceDN w:val="0"/>
        <w:adjustRightInd w:val="0"/>
        <w:spacing w:after="0" w:line="240" w:lineRule="auto"/>
        <w:jc w:val="both"/>
        <w:rPr>
          <w:rFonts w:cs="Arial"/>
          <w:color w:val="002060"/>
        </w:rPr>
        <w:sectPr w:rsidR="00D7788D" w:rsidRPr="00D7788D" w:rsidSect="00CF5A0A">
          <w:headerReference w:type="default" r:id="rId15"/>
          <w:footerReference w:type="default" r:id="rId16"/>
          <w:pgSz w:w="12240" w:h="15840"/>
          <w:pgMar w:top="1560" w:right="1080" w:bottom="426" w:left="1080" w:header="284" w:footer="0" w:gutter="0"/>
          <w:cols w:space="720"/>
          <w:noEndnote/>
        </w:sectPr>
      </w:pPr>
    </w:p>
    <w:p w14:paraId="1408FA7C" w14:textId="77777777" w:rsidR="005C71FE" w:rsidRPr="00D7788D" w:rsidRDefault="005C71FE" w:rsidP="00D7788D">
      <w:pPr>
        <w:widowControl w:val="0"/>
        <w:autoSpaceDE w:val="0"/>
        <w:autoSpaceDN w:val="0"/>
        <w:adjustRightInd w:val="0"/>
        <w:spacing w:after="0" w:line="240" w:lineRule="auto"/>
        <w:jc w:val="both"/>
        <w:rPr>
          <w:rFonts w:cs="Arial"/>
          <w:color w:val="002060"/>
        </w:rPr>
      </w:pPr>
    </w:p>
    <w:tbl>
      <w:tblPr>
        <w:tblW w:w="11624" w:type="dxa"/>
        <w:tblInd w:w="-743" w:type="dxa"/>
        <w:tblLook w:val="04A0" w:firstRow="1" w:lastRow="0" w:firstColumn="1" w:lastColumn="0" w:noHBand="0" w:noVBand="1"/>
      </w:tblPr>
      <w:tblGrid>
        <w:gridCol w:w="11624"/>
      </w:tblGrid>
      <w:tr w:rsidR="005C71FE" w:rsidRPr="00D7788D" w14:paraId="66090630" w14:textId="77777777" w:rsidTr="00FF2782">
        <w:trPr>
          <w:trHeight w:val="645"/>
        </w:trPr>
        <w:tc>
          <w:tcPr>
            <w:tcW w:w="11624" w:type="dxa"/>
            <w:shd w:val="clear" w:color="auto" w:fill="DEEAF6"/>
          </w:tcPr>
          <w:p w14:paraId="377E1368" w14:textId="77777777" w:rsidR="005C71FE" w:rsidRPr="00D7788D" w:rsidRDefault="005C71FE" w:rsidP="00D7788D">
            <w:pPr>
              <w:widowControl w:val="0"/>
              <w:shd w:val="clear" w:color="auto" w:fill="DEEAF6"/>
              <w:autoSpaceDE w:val="0"/>
              <w:autoSpaceDN w:val="0"/>
              <w:adjustRightInd w:val="0"/>
              <w:ind w:left="175" w:hanging="175"/>
              <w:jc w:val="both"/>
              <w:rPr>
                <w:b/>
                <w:bCs/>
                <w:color w:val="002060"/>
                <w:lang w:eastAsia="en-US"/>
              </w:rPr>
            </w:pPr>
            <w:r w:rsidRPr="00D7788D">
              <w:rPr>
                <w:b/>
                <w:bCs/>
                <w:color w:val="002060"/>
                <w:u w:val="single"/>
                <w:lang w:eastAsia="en-US"/>
              </w:rPr>
              <w:t>Your Rights</w:t>
            </w:r>
            <w:r w:rsidRPr="00D7788D">
              <w:rPr>
                <w:b/>
                <w:bCs/>
                <w:color w:val="002060"/>
                <w:lang w:eastAsia="en-US"/>
              </w:rPr>
              <w:t xml:space="preserve"> in connection with your personal </w:t>
            </w:r>
            <w:r w:rsidR="0067213D" w:rsidRPr="00D7788D">
              <w:rPr>
                <w:b/>
                <w:bCs/>
                <w:color w:val="002060"/>
                <w:lang w:eastAsia="en-US"/>
              </w:rPr>
              <w:t>data</w:t>
            </w:r>
            <w:r w:rsidRPr="00D7788D">
              <w:rPr>
                <w:b/>
                <w:bCs/>
                <w:color w:val="002060"/>
                <w:lang w:eastAsia="en-US"/>
              </w:rPr>
              <w:t xml:space="preserve"> are to:</w:t>
            </w:r>
          </w:p>
          <w:tbl>
            <w:tblPr>
              <w:tblW w:w="0" w:type="auto"/>
              <w:jc w:val="center"/>
              <w:tblLook w:val="04A0" w:firstRow="1" w:lastRow="0" w:firstColumn="1" w:lastColumn="0" w:noHBand="0" w:noVBand="1"/>
            </w:tblPr>
            <w:tblGrid>
              <w:gridCol w:w="1376"/>
              <w:gridCol w:w="9717"/>
            </w:tblGrid>
            <w:tr w:rsidR="005C71FE" w:rsidRPr="00D7788D" w14:paraId="5B7CAD1A" w14:textId="77777777" w:rsidTr="005C71FE">
              <w:trPr>
                <w:jc w:val="center"/>
              </w:trPr>
              <w:tc>
                <w:tcPr>
                  <w:tcW w:w="1299" w:type="dxa"/>
                  <w:shd w:val="clear" w:color="auto" w:fill="DEEAF6"/>
                </w:tcPr>
                <w:p w14:paraId="7ABB44A2" w14:textId="77777777" w:rsidR="005C71FE" w:rsidRPr="00D7788D" w:rsidRDefault="002F5AE0" w:rsidP="00D7788D">
                  <w:pPr>
                    <w:widowControl w:val="0"/>
                    <w:autoSpaceDE w:val="0"/>
                    <w:autoSpaceDN w:val="0"/>
                    <w:adjustRightInd w:val="0"/>
                    <w:jc w:val="both"/>
                    <w:rPr>
                      <w:b/>
                      <w:bCs/>
                      <w:color w:val="002060"/>
                      <w:lang w:eastAsia="en-US"/>
                    </w:rPr>
                  </w:pPr>
                  <w:r w:rsidRPr="00D7788D">
                    <w:rPr>
                      <w:noProof/>
                      <w:color w:val="002060"/>
                      <w:lang w:val="en-IE" w:eastAsia="en-IE"/>
                    </w:rPr>
                    <w:drawing>
                      <wp:inline distT="0" distB="0" distL="0" distR="0" wp14:anchorId="1924E210" wp14:editId="370137A3">
                        <wp:extent cx="495300" cy="495300"/>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9717" w:type="dxa"/>
                </w:tcPr>
                <w:p w14:paraId="7D450278" w14:textId="77777777" w:rsidR="005C71FE" w:rsidRPr="00D7788D" w:rsidRDefault="005C71FE" w:rsidP="00D7788D">
                  <w:pPr>
                    <w:widowControl w:val="0"/>
                    <w:shd w:val="clear" w:color="auto" w:fill="DEEAF6"/>
                    <w:autoSpaceDE w:val="0"/>
                    <w:autoSpaceDN w:val="0"/>
                    <w:adjustRightInd w:val="0"/>
                    <w:jc w:val="both"/>
                    <w:rPr>
                      <w:color w:val="002060"/>
                      <w:lang w:eastAsia="en-US"/>
                    </w:rPr>
                  </w:pPr>
                  <w:r w:rsidRPr="00D7788D">
                    <w:rPr>
                      <w:b/>
                      <w:bCs/>
                      <w:color w:val="002060"/>
                      <w:lang w:eastAsia="en-US"/>
                    </w:rPr>
                    <w:t>To find out</w:t>
                  </w:r>
                  <w:r w:rsidRPr="00D7788D">
                    <w:rPr>
                      <w:color w:val="002060"/>
                      <w:lang w:eastAsia="en-US"/>
                    </w:rPr>
                    <w:t xml:space="preserve"> whether we hold any of your personal data and</w:t>
                  </w:r>
                  <w:r w:rsidRPr="00D7788D">
                    <w:rPr>
                      <w:b/>
                      <w:bCs/>
                      <w:color w:val="002060"/>
                      <w:lang w:eastAsia="en-US"/>
                    </w:rPr>
                    <w:t xml:space="preserve"> if we do to request access</w:t>
                  </w:r>
                  <w:r w:rsidRPr="00D7788D">
                    <w:rPr>
                      <w:color w:val="002060"/>
                      <w:lang w:eastAsia="en-US"/>
                    </w:rPr>
                    <w:t xml:space="preserve"> to that data that to be furnished a copy of that data.  You are also entitled to request further information about the processing.  </w:t>
                  </w:r>
                </w:p>
              </w:tc>
            </w:tr>
            <w:tr w:rsidR="005C71FE" w:rsidRPr="00D7788D" w14:paraId="403487A5" w14:textId="77777777" w:rsidTr="005C71FE">
              <w:trPr>
                <w:jc w:val="center"/>
              </w:trPr>
              <w:tc>
                <w:tcPr>
                  <w:tcW w:w="1299" w:type="dxa"/>
                  <w:shd w:val="clear" w:color="auto" w:fill="DEEAF6"/>
                </w:tcPr>
                <w:p w14:paraId="5909B3DB" w14:textId="77777777" w:rsidR="005C71FE" w:rsidRPr="00D7788D" w:rsidRDefault="002F5AE0" w:rsidP="00D7788D">
                  <w:pPr>
                    <w:widowControl w:val="0"/>
                    <w:autoSpaceDE w:val="0"/>
                    <w:autoSpaceDN w:val="0"/>
                    <w:adjustRightInd w:val="0"/>
                    <w:jc w:val="both"/>
                    <w:rPr>
                      <w:b/>
                      <w:bCs/>
                      <w:color w:val="002060"/>
                      <w:lang w:eastAsia="en-US"/>
                    </w:rPr>
                  </w:pPr>
                  <w:r w:rsidRPr="00D7788D">
                    <w:rPr>
                      <w:b/>
                      <w:bCs/>
                      <w:noProof/>
                      <w:color w:val="002060"/>
                      <w:lang w:val="en-IE"/>
                    </w:rPr>
                    <w:drawing>
                      <wp:inline distT="0" distB="0" distL="0" distR="0" wp14:anchorId="44C0280E" wp14:editId="1ACD71A3">
                        <wp:extent cx="482600" cy="533400"/>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8">
                                  <a:extLst>
                                    <a:ext uri="{28A0092B-C50C-407E-A947-70E740481C1C}">
                                      <a14:useLocalDpi xmlns:a14="http://schemas.microsoft.com/office/drawing/2010/main" val="0"/>
                                    </a:ext>
                                  </a:extLst>
                                </a:blip>
                                <a:srcRect l="61551"/>
                                <a:stretch>
                                  <a:fillRect/>
                                </a:stretch>
                              </pic:blipFill>
                              <pic:spPr bwMode="auto">
                                <a:xfrm>
                                  <a:off x="0" y="0"/>
                                  <a:ext cx="482600" cy="533400"/>
                                </a:xfrm>
                                <a:prstGeom prst="rect">
                                  <a:avLst/>
                                </a:prstGeom>
                                <a:noFill/>
                                <a:ln>
                                  <a:noFill/>
                                </a:ln>
                              </pic:spPr>
                            </pic:pic>
                          </a:graphicData>
                        </a:graphic>
                      </wp:inline>
                    </w:drawing>
                  </w:r>
                </w:p>
              </w:tc>
              <w:tc>
                <w:tcPr>
                  <w:tcW w:w="9717" w:type="dxa"/>
                </w:tcPr>
                <w:p w14:paraId="6445CA99" w14:textId="77777777" w:rsidR="005C71FE" w:rsidRPr="00D7788D" w:rsidRDefault="005C71FE" w:rsidP="00D7788D">
                  <w:pPr>
                    <w:widowControl w:val="0"/>
                    <w:shd w:val="clear" w:color="auto" w:fill="DEEAF6"/>
                    <w:autoSpaceDE w:val="0"/>
                    <w:autoSpaceDN w:val="0"/>
                    <w:adjustRightInd w:val="0"/>
                    <w:jc w:val="both"/>
                    <w:rPr>
                      <w:color w:val="002060"/>
                      <w:lang w:eastAsia="en-US"/>
                    </w:rPr>
                  </w:pPr>
                  <w:r w:rsidRPr="00D7788D">
                    <w:rPr>
                      <w:b/>
                      <w:bCs/>
                      <w:color w:val="002060"/>
                      <w:lang w:eastAsia="en-US"/>
                    </w:rPr>
                    <w:t xml:space="preserve">Request correction </w:t>
                  </w:r>
                  <w:r w:rsidRPr="00D7788D">
                    <w:rPr>
                      <w:color w:val="002060"/>
                      <w:lang w:eastAsia="en-US"/>
                    </w:rPr>
                    <w:t xml:space="preserve">of the personal </w:t>
                  </w:r>
                  <w:r w:rsidR="0067213D" w:rsidRPr="00D7788D">
                    <w:rPr>
                      <w:color w:val="002060"/>
                      <w:lang w:eastAsia="en-US"/>
                    </w:rPr>
                    <w:t>data</w:t>
                  </w:r>
                  <w:r w:rsidRPr="00D7788D">
                    <w:rPr>
                      <w:color w:val="002060"/>
                      <w:lang w:eastAsia="en-US"/>
                    </w:rPr>
                    <w:t xml:space="preserve"> that we hold about you. This enables you to have any incomplete or inaccurate information we hold about you rectified.</w:t>
                  </w:r>
                </w:p>
                <w:p w14:paraId="647A3AF4" w14:textId="77777777" w:rsidR="005C71FE" w:rsidRPr="00D7788D" w:rsidRDefault="005C71FE" w:rsidP="00D7788D">
                  <w:pPr>
                    <w:widowControl w:val="0"/>
                    <w:autoSpaceDE w:val="0"/>
                    <w:autoSpaceDN w:val="0"/>
                    <w:adjustRightInd w:val="0"/>
                    <w:jc w:val="both"/>
                    <w:rPr>
                      <w:b/>
                      <w:bCs/>
                      <w:color w:val="002060"/>
                      <w:lang w:eastAsia="en-US"/>
                    </w:rPr>
                  </w:pPr>
                </w:p>
              </w:tc>
            </w:tr>
            <w:tr w:rsidR="005C71FE" w:rsidRPr="00D7788D" w14:paraId="613F7037" w14:textId="77777777" w:rsidTr="005C71FE">
              <w:trPr>
                <w:jc w:val="center"/>
              </w:trPr>
              <w:tc>
                <w:tcPr>
                  <w:tcW w:w="1299" w:type="dxa"/>
                  <w:shd w:val="clear" w:color="auto" w:fill="DEEAF6"/>
                </w:tcPr>
                <w:p w14:paraId="3A449916" w14:textId="77777777" w:rsidR="005C71FE" w:rsidRPr="00D7788D" w:rsidRDefault="002F5AE0" w:rsidP="00D7788D">
                  <w:pPr>
                    <w:widowControl w:val="0"/>
                    <w:autoSpaceDE w:val="0"/>
                    <w:autoSpaceDN w:val="0"/>
                    <w:adjustRightInd w:val="0"/>
                    <w:jc w:val="both"/>
                    <w:rPr>
                      <w:b/>
                      <w:bCs/>
                      <w:color w:val="002060"/>
                      <w:lang w:eastAsia="en-US"/>
                    </w:rPr>
                  </w:pPr>
                  <w:r w:rsidRPr="00D7788D">
                    <w:rPr>
                      <w:noProof/>
                      <w:color w:val="002060"/>
                      <w:lang w:val="en-IE" w:eastAsia="en-IE"/>
                    </w:rPr>
                    <w:drawing>
                      <wp:inline distT="0" distB="0" distL="0" distR="0" wp14:anchorId="568D37CE" wp14:editId="02A2BF85">
                        <wp:extent cx="457200" cy="533400"/>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533400"/>
                                </a:xfrm>
                                <a:prstGeom prst="rect">
                                  <a:avLst/>
                                </a:prstGeom>
                                <a:noFill/>
                                <a:ln>
                                  <a:noFill/>
                                </a:ln>
                              </pic:spPr>
                            </pic:pic>
                          </a:graphicData>
                        </a:graphic>
                      </wp:inline>
                    </w:drawing>
                  </w:r>
                </w:p>
              </w:tc>
              <w:tc>
                <w:tcPr>
                  <w:tcW w:w="9717" w:type="dxa"/>
                </w:tcPr>
                <w:p w14:paraId="74B1BA27" w14:textId="77777777" w:rsidR="005C71FE" w:rsidRPr="00D7788D" w:rsidRDefault="005C71FE" w:rsidP="00D7788D">
                  <w:pPr>
                    <w:widowControl w:val="0"/>
                    <w:shd w:val="clear" w:color="auto" w:fill="DEEAF6"/>
                    <w:autoSpaceDE w:val="0"/>
                    <w:autoSpaceDN w:val="0"/>
                    <w:adjustRightInd w:val="0"/>
                    <w:jc w:val="both"/>
                    <w:rPr>
                      <w:color w:val="002060"/>
                      <w:lang w:eastAsia="en-US"/>
                    </w:rPr>
                  </w:pPr>
                  <w:r w:rsidRPr="00D7788D">
                    <w:rPr>
                      <w:b/>
                      <w:bCs/>
                      <w:color w:val="002060"/>
                      <w:lang w:eastAsia="en-US"/>
                    </w:rPr>
                    <w:t xml:space="preserve">Request erasure </w:t>
                  </w:r>
                  <w:r w:rsidRPr="00D7788D">
                    <w:rPr>
                      <w:color w:val="002060"/>
                      <w:lang w:eastAsia="en-US"/>
                    </w:rPr>
                    <w:t xml:space="preserve">of your personal </w:t>
                  </w:r>
                  <w:r w:rsidR="0067213D" w:rsidRPr="00D7788D">
                    <w:rPr>
                      <w:color w:val="002060"/>
                      <w:lang w:eastAsia="en-US"/>
                    </w:rPr>
                    <w:t>data</w:t>
                  </w:r>
                  <w:r w:rsidRPr="00D7788D">
                    <w:rPr>
                      <w:color w:val="002060"/>
                      <w:lang w:eastAsia="en-US"/>
                    </w:rPr>
                    <w:t xml:space="preserve">. This enables you to ask us to delete or remove personal </w:t>
                  </w:r>
                  <w:r w:rsidR="0067213D" w:rsidRPr="00D7788D">
                    <w:rPr>
                      <w:color w:val="002060"/>
                      <w:lang w:eastAsia="en-US"/>
                    </w:rPr>
                    <w:t>data</w:t>
                  </w:r>
                  <w:r w:rsidRPr="00D7788D">
                    <w:rPr>
                      <w:color w:val="002060"/>
                      <w:lang w:eastAsia="en-US"/>
                    </w:rPr>
                    <w:t xml:space="preserve"> where there is no good reason for us continuing to process it. You also have the right to ask us to delete or remove your personal </w:t>
                  </w:r>
                  <w:r w:rsidR="0067213D" w:rsidRPr="00D7788D">
                    <w:rPr>
                      <w:color w:val="002060"/>
                      <w:lang w:eastAsia="en-US"/>
                    </w:rPr>
                    <w:t>data</w:t>
                  </w:r>
                  <w:r w:rsidRPr="00D7788D">
                    <w:rPr>
                      <w:color w:val="002060"/>
                      <w:lang w:eastAsia="en-US"/>
                    </w:rPr>
                    <w:t xml:space="preserve"> where you have exercised your right to object to processing (see below).</w:t>
                  </w:r>
                </w:p>
              </w:tc>
            </w:tr>
            <w:tr w:rsidR="005C71FE" w:rsidRPr="00D7788D" w14:paraId="57586129" w14:textId="77777777" w:rsidTr="005C71FE">
              <w:trPr>
                <w:jc w:val="center"/>
              </w:trPr>
              <w:tc>
                <w:tcPr>
                  <w:tcW w:w="1299" w:type="dxa"/>
                  <w:shd w:val="clear" w:color="auto" w:fill="DEEAF6"/>
                </w:tcPr>
                <w:p w14:paraId="59C0C62B" w14:textId="77777777" w:rsidR="005C71FE" w:rsidRPr="00D7788D" w:rsidRDefault="002F5AE0" w:rsidP="00D7788D">
                  <w:pPr>
                    <w:widowControl w:val="0"/>
                    <w:autoSpaceDE w:val="0"/>
                    <w:autoSpaceDN w:val="0"/>
                    <w:adjustRightInd w:val="0"/>
                    <w:jc w:val="both"/>
                    <w:rPr>
                      <w:b/>
                      <w:bCs/>
                      <w:color w:val="002060"/>
                      <w:lang w:eastAsia="en-US"/>
                    </w:rPr>
                  </w:pPr>
                  <w:r w:rsidRPr="00D7788D">
                    <w:rPr>
                      <w:b/>
                      <w:bCs/>
                      <w:noProof/>
                      <w:color w:val="002060"/>
                      <w:lang w:eastAsia="en-US"/>
                    </w:rPr>
                    <w:drawing>
                      <wp:inline distT="0" distB="0" distL="0" distR="0" wp14:anchorId="3899F116" wp14:editId="04C2B370">
                        <wp:extent cx="736600" cy="5969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6600" cy="596900"/>
                                </a:xfrm>
                                <a:prstGeom prst="rect">
                                  <a:avLst/>
                                </a:prstGeom>
                                <a:noFill/>
                                <a:ln>
                                  <a:noFill/>
                                </a:ln>
                              </pic:spPr>
                            </pic:pic>
                          </a:graphicData>
                        </a:graphic>
                      </wp:inline>
                    </w:drawing>
                  </w:r>
                </w:p>
              </w:tc>
              <w:tc>
                <w:tcPr>
                  <w:tcW w:w="9717" w:type="dxa"/>
                </w:tcPr>
                <w:p w14:paraId="537F57CE" w14:textId="77777777" w:rsidR="005C71FE" w:rsidRPr="00D7788D" w:rsidRDefault="005C71FE" w:rsidP="00D7788D">
                  <w:pPr>
                    <w:widowControl w:val="0"/>
                    <w:shd w:val="clear" w:color="auto" w:fill="DEEAF6"/>
                    <w:autoSpaceDE w:val="0"/>
                    <w:autoSpaceDN w:val="0"/>
                    <w:adjustRightInd w:val="0"/>
                    <w:jc w:val="both"/>
                    <w:rPr>
                      <w:color w:val="002060"/>
                      <w:lang w:eastAsia="en-US"/>
                    </w:rPr>
                  </w:pPr>
                  <w:r w:rsidRPr="00D7788D">
                    <w:rPr>
                      <w:b/>
                      <w:bCs/>
                      <w:color w:val="002060"/>
                      <w:lang w:eastAsia="en-US"/>
                    </w:rPr>
                    <w:t xml:space="preserve">Object to processing </w:t>
                  </w:r>
                  <w:r w:rsidRPr="00D7788D">
                    <w:rPr>
                      <w:color w:val="002060"/>
                      <w:lang w:eastAsia="en-US"/>
                    </w:rPr>
                    <w:t xml:space="preserve">of your personal </w:t>
                  </w:r>
                  <w:r w:rsidR="0067213D" w:rsidRPr="00D7788D">
                    <w:rPr>
                      <w:color w:val="002060"/>
                      <w:lang w:eastAsia="en-US"/>
                    </w:rPr>
                    <w:t>data</w:t>
                  </w:r>
                  <w:r w:rsidRPr="00D7788D">
                    <w:rPr>
                      <w:color w:val="002060"/>
                      <w:lang w:eastAsia="en-US"/>
                    </w:rPr>
                    <w:t xml:space="preserve"> where we are relying on a legitimate interest (or those of a third party) and there is something about your particular situation which makes you want to object to processing on this ground. You also have the right to object where we are processing your personal </w:t>
                  </w:r>
                  <w:r w:rsidR="0067213D" w:rsidRPr="00D7788D">
                    <w:rPr>
                      <w:color w:val="002060"/>
                      <w:lang w:eastAsia="en-US"/>
                    </w:rPr>
                    <w:t>data</w:t>
                  </w:r>
                  <w:r w:rsidRPr="00D7788D">
                    <w:rPr>
                      <w:color w:val="002060"/>
                      <w:lang w:eastAsia="en-US"/>
                    </w:rPr>
                    <w:t xml:space="preserve"> for direct marketing purposes.</w:t>
                  </w:r>
                </w:p>
              </w:tc>
            </w:tr>
            <w:tr w:rsidR="005C71FE" w:rsidRPr="00D7788D" w14:paraId="71856A8D" w14:textId="77777777" w:rsidTr="005C71FE">
              <w:trPr>
                <w:jc w:val="center"/>
              </w:trPr>
              <w:tc>
                <w:tcPr>
                  <w:tcW w:w="1299" w:type="dxa"/>
                  <w:shd w:val="clear" w:color="auto" w:fill="DEEAF6"/>
                </w:tcPr>
                <w:p w14:paraId="74944E3D" w14:textId="77777777" w:rsidR="005C71FE" w:rsidRPr="00D7788D" w:rsidRDefault="002F5AE0" w:rsidP="00D7788D">
                  <w:pPr>
                    <w:widowControl w:val="0"/>
                    <w:autoSpaceDE w:val="0"/>
                    <w:autoSpaceDN w:val="0"/>
                    <w:adjustRightInd w:val="0"/>
                    <w:jc w:val="both"/>
                    <w:rPr>
                      <w:b/>
                      <w:bCs/>
                      <w:color w:val="002060"/>
                      <w:lang w:eastAsia="en-US"/>
                    </w:rPr>
                  </w:pPr>
                  <w:r w:rsidRPr="00D7788D">
                    <w:rPr>
                      <w:b/>
                      <w:bCs/>
                      <w:noProof/>
                      <w:color w:val="002060"/>
                      <w:lang w:eastAsia="en-US"/>
                    </w:rPr>
                    <w:drawing>
                      <wp:inline distT="0" distB="0" distL="0" distR="0" wp14:anchorId="3C6A7D05" wp14:editId="5C4AFE88">
                        <wp:extent cx="444500" cy="635000"/>
                        <wp:effectExtent l="0" t="0" r="0"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00" cy="635000"/>
                                </a:xfrm>
                                <a:prstGeom prst="rect">
                                  <a:avLst/>
                                </a:prstGeom>
                                <a:noFill/>
                                <a:ln>
                                  <a:noFill/>
                                </a:ln>
                              </pic:spPr>
                            </pic:pic>
                          </a:graphicData>
                        </a:graphic>
                      </wp:inline>
                    </w:drawing>
                  </w:r>
                </w:p>
              </w:tc>
              <w:tc>
                <w:tcPr>
                  <w:tcW w:w="9717" w:type="dxa"/>
                </w:tcPr>
                <w:p w14:paraId="788A6D06" w14:textId="77777777" w:rsidR="005C71FE" w:rsidRPr="00D7788D" w:rsidRDefault="005C71FE" w:rsidP="00D7788D">
                  <w:pPr>
                    <w:widowControl w:val="0"/>
                    <w:shd w:val="clear" w:color="auto" w:fill="DEEAF6"/>
                    <w:autoSpaceDE w:val="0"/>
                    <w:autoSpaceDN w:val="0"/>
                    <w:adjustRightInd w:val="0"/>
                    <w:jc w:val="both"/>
                    <w:rPr>
                      <w:color w:val="002060"/>
                      <w:lang w:eastAsia="en-US"/>
                    </w:rPr>
                  </w:pPr>
                  <w:r w:rsidRPr="00D7788D">
                    <w:rPr>
                      <w:b/>
                      <w:bCs/>
                      <w:color w:val="002060"/>
                      <w:lang w:eastAsia="en-US"/>
                    </w:rPr>
                    <w:t xml:space="preserve">Request the restriction of processing </w:t>
                  </w:r>
                  <w:r w:rsidRPr="00D7788D">
                    <w:rPr>
                      <w:color w:val="002060"/>
                      <w:lang w:eastAsia="en-US"/>
                    </w:rPr>
                    <w:t xml:space="preserve">of your personal </w:t>
                  </w:r>
                  <w:r w:rsidR="0067213D" w:rsidRPr="00D7788D">
                    <w:rPr>
                      <w:color w:val="002060"/>
                      <w:lang w:eastAsia="en-US"/>
                    </w:rPr>
                    <w:t>data</w:t>
                  </w:r>
                  <w:r w:rsidRPr="00D7788D">
                    <w:rPr>
                      <w:color w:val="002060"/>
                      <w:lang w:eastAsia="en-US"/>
                    </w:rPr>
                    <w:t xml:space="preserve">. You can ask us to suspend processing personal </w:t>
                  </w:r>
                  <w:r w:rsidR="0067213D" w:rsidRPr="00D7788D">
                    <w:rPr>
                      <w:color w:val="002060"/>
                      <w:lang w:eastAsia="en-US"/>
                    </w:rPr>
                    <w:t>data</w:t>
                  </w:r>
                  <w:r w:rsidRPr="00D7788D">
                    <w:rPr>
                      <w:color w:val="002060"/>
                      <w:lang w:eastAsia="en-US"/>
                    </w:rPr>
                    <w:t xml:space="preserve"> about you, in certain circumstances.</w:t>
                  </w:r>
                </w:p>
              </w:tc>
            </w:tr>
            <w:tr w:rsidR="005C71FE" w:rsidRPr="00D7788D" w14:paraId="487D79E8" w14:textId="77777777" w:rsidTr="005C71FE">
              <w:trPr>
                <w:jc w:val="center"/>
              </w:trPr>
              <w:tc>
                <w:tcPr>
                  <w:tcW w:w="1299" w:type="dxa"/>
                  <w:shd w:val="clear" w:color="auto" w:fill="DEEAF6"/>
                </w:tcPr>
                <w:p w14:paraId="2655884E" w14:textId="77777777" w:rsidR="005C71FE" w:rsidRPr="00D7788D" w:rsidRDefault="002F5AE0" w:rsidP="00D7788D">
                  <w:pPr>
                    <w:widowControl w:val="0"/>
                    <w:autoSpaceDE w:val="0"/>
                    <w:autoSpaceDN w:val="0"/>
                    <w:adjustRightInd w:val="0"/>
                    <w:jc w:val="both"/>
                    <w:rPr>
                      <w:b/>
                      <w:bCs/>
                      <w:color w:val="002060"/>
                      <w:lang w:eastAsia="en-US"/>
                    </w:rPr>
                  </w:pPr>
                  <w:r w:rsidRPr="00D7788D">
                    <w:rPr>
                      <w:noProof/>
                      <w:color w:val="002060"/>
                      <w:lang w:val="en-IE" w:eastAsia="en-IE"/>
                    </w:rPr>
                    <w:drawing>
                      <wp:inline distT="0" distB="0" distL="0" distR="0" wp14:anchorId="44139FD1" wp14:editId="3FE6EACB">
                        <wp:extent cx="520700" cy="520700"/>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tc>
              <w:tc>
                <w:tcPr>
                  <w:tcW w:w="9717" w:type="dxa"/>
                </w:tcPr>
                <w:p w14:paraId="3A5ACD29" w14:textId="77777777" w:rsidR="005C71FE" w:rsidRPr="00D7788D" w:rsidRDefault="005C71FE" w:rsidP="00D7788D">
                  <w:pPr>
                    <w:widowControl w:val="0"/>
                    <w:shd w:val="clear" w:color="auto" w:fill="DEEAF6"/>
                    <w:autoSpaceDE w:val="0"/>
                    <w:autoSpaceDN w:val="0"/>
                    <w:adjustRightInd w:val="0"/>
                    <w:jc w:val="both"/>
                    <w:rPr>
                      <w:color w:val="002060"/>
                      <w:lang w:eastAsia="en-US"/>
                    </w:rPr>
                  </w:pPr>
                  <w:r w:rsidRPr="00D7788D">
                    <w:rPr>
                      <w:color w:val="002060"/>
                      <w:lang w:eastAsia="en-US"/>
                    </w:rPr>
                    <w:t xml:space="preserve">Where we are processing your data based solely on your consent </w:t>
                  </w:r>
                  <w:r w:rsidRPr="00D7788D">
                    <w:rPr>
                      <w:b/>
                      <w:bCs/>
                      <w:color w:val="002060"/>
                      <w:lang w:eastAsia="en-US"/>
                    </w:rPr>
                    <w:t>you have a right to withdraw that consent at any time and free of charge</w:t>
                  </w:r>
                  <w:r w:rsidRPr="00D7788D">
                    <w:rPr>
                      <w:color w:val="002060"/>
                      <w:lang w:eastAsia="en-US"/>
                    </w:rPr>
                    <w:t>.</w:t>
                  </w:r>
                  <w:r w:rsidRPr="00D7788D">
                    <w:rPr>
                      <w:b/>
                      <w:bCs/>
                      <w:color w:val="002060"/>
                      <w:lang w:eastAsia="en-US"/>
                    </w:rPr>
                    <w:t xml:space="preserve"> </w:t>
                  </w:r>
                </w:p>
              </w:tc>
            </w:tr>
            <w:tr w:rsidR="005C71FE" w:rsidRPr="00D7788D" w14:paraId="25C48827" w14:textId="77777777" w:rsidTr="005C71FE">
              <w:trPr>
                <w:trHeight w:val="828"/>
                <w:jc w:val="center"/>
              </w:trPr>
              <w:tc>
                <w:tcPr>
                  <w:tcW w:w="1299" w:type="dxa"/>
                  <w:shd w:val="clear" w:color="auto" w:fill="DEEAF6"/>
                </w:tcPr>
                <w:p w14:paraId="10BA9539" w14:textId="77777777" w:rsidR="005C71FE" w:rsidRPr="00D7788D" w:rsidRDefault="002F5AE0" w:rsidP="00D7788D">
                  <w:pPr>
                    <w:widowControl w:val="0"/>
                    <w:autoSpaceDE w:val="0"/>
                    <w:autoSpaceDN w:val="0"/>
                    <w:adjustRightInd w:val="0"/>
                    <w:jc w:val="both"/>
                    <w:rPr>
                      <w:b/>
                      <w:bCs/>
                      <w:color w:val="002060"/>
                      <w:lang w:eastAsia="en-US"/>
                    </w:rPr>
                  </w:pPr>
                  <w:r w:rsidRPr="00D7788D">
                    <w:rPr>
                      <w:noProof/>
                      <w:color w:val="002060"/>
                      <w:lang w:val="en-IE" w:eastAsia="en-IE"/>
                    </w:rPr>
                    <w:drawing>
                      <wp:inline distT="0" distB="0" distL="0" distR="0" wp14:anchorId="18CA4DBB" wp14:editId="2414CC90">
                        <wp:extent cx="393700" cy="43180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700" cy="431800"/>
                                </a:xfrm>
                                <a:prstGeom prst="rect">
                                  <a:avLst/>
                                </a:prstGeom>
                                <a:noFill/>
                                <a:ln>
                                  <a:noFill/>
                                </a:ln>
                              </pic:spPr>
                            </pic:pic>
                          </a:graphicData>
                        </a:graphic>
                      </wp:inline>
                    </w:drawing>
                  </w:r>
                </w:p>
              </w:tc>
              <w:tc>
                <w:tcPr>
                  <w:tcW w:w="9717" w:type="dxa"/>
                </w:tcPr>
                <w:p w14:paraId="60FB5A50" w14:textId="77777777" w:rsidR="005C71FE" w:rsidRPr="00D7788D" w:rsidRDefault="005C71FE" w:rsidP="00D7788D">
                  <w:pPr>
                    <w:widowControl w:val="0"/>
                    <w:shd w:val="clear" w:color="auto" w:fill="DEEAF6"/>
                    <w:autoSpaceDE w:val="0"/>
                    <w:autoSpaceDN w:val="0"/>
                    <w:adjustRightInd w:val="0"/>
                    <w:jc w:val="both"/>
                    <w:rPr>
                      <w:bCs/>
                      <w:color w:val="002060"/>
                      <w:lang w:eastAsia="en-US"/>
                    </w:rPr>
                  </w:pPr>
                  <w:r w:rsidRPr="00D7788D">
                    <w:rPr>
                      <w:bCs/>
                      <w:color w:val="002060"/>
                      <w:lang w:eastAsia="en-US"/>
                    </w:rPr>
                    <w:t>Request that we: a)</w:t>
                  </w:r>
                  <w:r w:rsidRPr="00D7788D">
                    <w:rPr>
                      <w:b/>
                      <w:bCs/>
                      <w:color w:val="002060"/>
                      <w:lang w:eastAsia="en-US"/>
                    </w:rPr>
                    <w:t xml:space="preserve"> provide you with a copy of any relevant personal data in a reusable format</w:t>
                  </w:r>
                  <w:r w:rsidRPr="00D7788D">
                    <w:rPr>
                      <w:bCs/>
                      <w:color w:val="002060"/>
                      <w:lang w:eastAsia="en-US"/>
                    </w:rPr>
                    <w:t xml:space="preserve">; or b) </w:t>
                  </w:r>
                  <w:r w:rsidRPr="00D7788D">
                    <w:rPr>
                      <w:b/>
                      <w:bCs/>
                      <w:color w:val="002060"/>
                      <w:lang w:eastAsia="en-US"/>
                    </w:rPr>
                    <w:t>request that we transfer your relevant personal data to another controller</w:t>
                  </w:r>
                  <w:r w:rsidRPr="00D7788D">
                    <w:rPr>
                      <w:bCs/>
                      <w:color w:val="002060"/>
                      <w:lang w:eastAsia="en-US"/>
                    </w:rPr>
                    <w:t xml:space="preserve"> where it’s technically feasible to do so.</w:t>
                  </w:r>
                  <w:r w:rsidR="00FD75A0" w:rsidRPr="00D7788D">
                    <w:rPr>
                      <w:rFonts w:cs="Calibri"/>
                      <w:b/>
                      <w:bCs/>
                      <w:color w:val="002060"/>
                      <w:lang w:eastAsia="en-US"/>
                    </w:rPr>
                    <w:t xml:space="preserve"> ‘</w:t>
                  </w:r>
                  <w:r w:rsidR="00FD75A0" w:rsidRPr="00D7788D">
                    <w:rPr>
                      <w:rFonts w:cs="Calibri"/>
                      <w:color w:val="002060"/>
                      <w:lang w:eastAsia="en-US"/>
                    </w:rPr>
                    <w:t xml:space="preserve">Relevant personal data is personal data that: </w:t>
                  </w:r>
                  <w:r w:rsidR="00FD75A0" w:rsidRPr="00D7788D">
                    <w:rPr>
                      <w:rFonts w:cs="Calibri"/>
                      <w:i/>
                      <w:iCs/>
                      <w:color w:val="002060"/>
                      <w:lang w:eastAsia="en-US"/>
                    </w:rPr>
                    <w:t xml:space="preserve"> You have provided to us or which is generated by your use of our service. Which is processed by automated means and where the basis that we process it is on your consent or on a contract that you have entered into with us.</w:t>
                  </w:r>
                </w:p>
              </w:tc>
            </w:tr>
          </w:tbl>
          <w:p w14:paraId="7FA818E1" w14:textId="77777777" w:rsidR="005C71FE" w:rsidRPr="008565A3" w:rsidRDefault="005C71FE" w:rsidP="00D7788D">
            <w:pPr>
              <w:pStyle w:val="ListParagraph"/>
              <w:widowControl w:val="0"/>
              <w:autoSpaceDE w:val="0"/>
              <w:autoSpaceDN w:val="0"/>
              <w:adjustRightInd w:val="0"/>
              <w:ind w:left="0"/>
              <w:jc w:val="both"/>
              <w:rPr>
                <w:rFonts w:ascii="Calibri" w:hAnsi="Calibri"/>
                <w:color w:val="002060"/>
                <w:sz w:val="22"/>
                <w:szCs w:val="22"/>
              </w:rPr>
            </w:pPr>
            <w:r w:rsidRPr="008565A3">
              <w:rPr>
                <w:rFonts w:ascii="Calibri" w:hAnsi="Calibri"/>
                <w:color w:val="002060"/>
                <w:sz w:val="22"/>
                <w:szCs w:val="22"/>
              </w:rPr>
              <w:t xml:space="preserve">You have </w:t>
            </w:r>
            <w:r w:rsidRPr="008565A3">
              <w:rPr>
                <w:rFonts w:ascii="Calibri" w:hAnsi="Calibri"/>
                <w:b/>
                <w:bCs/>
                <w:color w:val="002060"/>
                <w:sz w:val="22"/>
                <w:szCs w:val="22"/>
              </w:rPr>
              <w:t>a right to complain</w:t>
            </w:r>
            <w:r w:rsidRPr="008565A3">
              <w:rPr>
                <w:rFonts w:ascii="Calibri" w:hAnsi="Calibri"/>
                <w:color w:val="002060"/>
                <w:sz w:val="22"/>
                <w:szCs w:val="22"/>
              </w:rPr>
              <w:t xml:space="preserve"> to the </w:t>
            </w:r>
            <w:r w:rsidRPr="008565A3">
              <w:rPr>
                <w:rFonts w:ascii="Calibri" w:hAnsi="Calibri"/>
                <w:b/>
                <w:bCs/>
                <w:color w:val="002060"/>
                <w:sz w:val="22"/>
                <w:szCs w:val="22"/>
              </w:rPr>
              <w:t>Data Protection Commissioner (DPC)</w:t>
            </w:r>
            <w:r w:rsidRPr="008565A3">
              <w:rPr>
                <w:rFonts w:ascii="Calibri" w:hAnsi="Calibri"/>
                <w:color w:val="002060"/>
                <w:sz w:val="22"/>
                <w:szCs w:val="22"/>
              </w:rPr>
              <w:t xml:space="preserve"> in respect of any processing of your data by:</w:t>
            </w:r>
          </w:p>
          <w:p w14:paraId="6ECF7256" w14:textId="77777777" w:rsidR="005C71FE" w:rsidRPr="00D7788D" w:rsidRDefault="005C71FE" w:rsidP="00D7788D">
            <w:pPr>
              <w:pStyle w:val="ListParagraph"/>
              <w:widowControl w:val="0"/>
              <w:autoSpaceDE w:val="0"/>
              <w:autoSpaceDN w:val="0"/>
              <w:adjustRightInd w:val="0"/>
              <w:ind w:left="0"/>
              <w:jc w:val="both"/>
              <w:rPr>
                <w:rFonts w:ascii="Calibri" w:hAnsi="Calibri"/>
                <w:color w:val="002060"/>
                <w:sz w:val="22"/>
                <w:szCs w:val="22"/>
                <w:highlight w:val="lightGray"/>
              </w:rPr>
            </w:pPr>
          </w:p>
          <w:tbl>
            <w:tblPr>
              <w:tblStyle w:val="TableGrid"/>
              <w:tblW w:w="0" w:type="auto"/>
              <w:tblInd w:w="303" w:type="dxa"/>
              <w:tblLook w:val="04A0" w:firstRow="1" w:lastRow="0" w:firstColumn="1" w:lastColumn="0" w:noHBand="0" w:noVBand="1"/>
            </w:tblPr>
            <w:tblGrid>
              <w:gridCol w:w="5447"/>
              <w:gridCol w:w="5052"/>
            </w:tblGrid>
            <w:tr w:rsidR="005C71FE" w:rsidRPr="00D7788D" w14:paraId="574D9477" w14:textId="77777777" w:rsidTr="005F5D4E">
              <w:trPr>
                <w:trHeight w:val="1017"/>
              </w:trPr>
              <w:tc>
                <w:tcPr>
                  <w:tcW w:w="5447" w:type="dxa"/>
                  <w:tcBorders>
                    <w:top w:val="single" w:sz="4" w:space="0" w:color="auto"/>
                    <w:left w:val="single" w:sz="4" w:space="0" w:color="auto"/>
                    <w:bottom w:val="single" w:sz="4" w:space="0" w:color="auto"/>
                    <w:right w:val="single" w:sz="4" w:space="0" w:color="auto"/>
                  </w:tcBorders>
                </w:tcPr>
                <w:p w14:paraId="27623E29" w14:textId="77777777" w:rsidR="005C71FE" w:rsidRPr="008565A3" w:rsidRDefault="005C71FE" w:rsidP="00D7788D">
                  <w:pPr>
                    <w:widowControl w:val="0"/>
                    <w:autoSpaceDE w:val="0"/>
                    <w:autoSpaceDN w:val="0"/>
                    <w:adjustRightInd w:val="0"/>
                    <w:spacing w:after="0" w:line="240" w:lineRule="auto"/>
                    <w:jc w:val="both"/>
                    <w:rPr>
                      <w:b/>
                      <w:color w:val="002060"/>
                    </w:rPr>
                  </w:pPr>
                  <w:r w:rsidRPr="008565A3">
                    <w:rPr>
                      <w:b/>
                      <w:color w:val="002060"/>
                    </w:rPr>
                    <w:t xml:space="preserve">Telephone +353 57 8684800 +353 (0)761 104 800 </w:t>
                  </w:r>
                </w:p>
                <w:p w14:paraId="7EF77A8A" w14:textId="77777777" w:rsidR="005C71FE" w:rsidRPr="008565A3" w:rsidRDefault="005C71FE" w:rsidP="00D7788D">
                  <w:pPr>
                    <w:widowControl w:val="0"/>
                    <w:autoSpaceDE w:val="0"/>
                    <w:autoSpaceDN w:val="0"/>
                    <w:adjustRightInd w:val="0"/>
                    <w:spacing w:after="0" w:line="240" w:lineRule="auto"/>
                    <w:jc w:val="both"/>
                    <w:rPr>
                      <w:b/>
                      <w:color w:val="002060"/>
                    </w:rPr>
                  </w:pPr>
                  <w:r w:rsidRPr="008565A3">
                    <w:rPr>
                      <w:b/>
                      <w:color w:val="002060"/>
                    </w:rPr>
                    <w:t>Lo Call Number</w:t>
                  </w:r>
                  <w:r w:rsidRPr="008565A3">
                    <w:rPr>
                      <w:b/>
                      <w:color w:val="002060"/>
                    </w:rPr>
                    <w:tab/>
                    <w:t>1890 252 231</w:t>
                  </w:r>
                </w:p>
                <w:p w14:paraId="7725038E" w14:textId="77777777" w:rsidR="005C71FE" w:rsidRPr="008565A3" w:rsidRDefault="005C71FE" w:rsidP="00D7788D">
                  <w:pPr>
                    <w:widowControl w:val="0"/>
                    <w:autoSpaceDE w:val="0"/>
                    <w:autoSpaceDN w:val="0"/>
                    <w:adjustRightInd w:val="0"/>
                    <w:spacing w:after="0" w:line="240" w:lineRule="auto"/>
                    <w:jc w:val="both"/>
                    <w:rPr>
                      <w:b/>
                      <w:color w:val="002060"/>
                    </w:rPr>
                  </w:pPr>
                  <w:r w:rsidRPr="008565A3">
                    <w:rPr>
                      <w:b/>
                      <w:color w:val="002060"/>
                    </w:rPr>
                    <w:t>E-mail</w:t>
                  </w:r>
                  <w:r w:rsidRPr="008565A3">
                    <w:rPr>
                      <w:b/>
                      <w:color w:val="002060"/>
                    </w:rPr>
                    <w:tab/>
                    <w:t>info@dataprotection.ie</w:t>
                  </w:r>
                </w:p>
                <w:p w14:paraId="62064F80" w14:textId="77777777" w:rsidR="005C71FE" w:rsidRPr="008565A3" w:rsidRDefault="005C71FE" w:rsidP="00D7788D">
                  <w:pPr>
                    <w:widowControl w:val="0"/>
                    <w:autoSpaceDE w:val="0"/>
                    <w:autoSpaceDN w:val="0"/>
                    <w:adjustRightInd w:val="0"/>
                    <w:spacing w:after="0" w:line="240" w:lineRule="auto"/>
                    <w:jc w:val="both"/>
                    <w:rPr>
                      <w:b/>
                      <w:color w:val="002060"/>
                    </w:rPr>
                  </w:pPr>
                </w:p>
              </w:tc>
              <w:tc>
                <w:tcPr>
                  <w:tcW w:w="5052" w:type="dxa"/>
                  <w:tcBorders>
                    <w:top w:val="single" w:sz="4" w:space="0" w:color="auto"/>
                    <w:left w:val="single" w:sz="4" w:space="0" w:color="auto"/>
                    <w:bottom w:val="single" w:sz="4" w:space="0" w:color="auto"/>
                    <w:right w:val="single" w:sz="4" w:space="0" w:color="auto"/>
                  </w:tcBorders>
                </w:tcPr>
                <w:p w14:paraId="2724D784" w14:textId="77777777" w:rsidR="005C71FE" w:rsidRPr="008565A3" w:rsidRDefault="005C71FE" w:rsidP="00D7788D">
                  <w:pPr>
                    <w:widowControl w:val="0"/>
                    <w:autoSpaceDE w:val="0"/>
                    <w:autoSpaceDN w:val="0"/>
                    <w:adjustRightInd w:val="0"/>
                    <w:spacing w:after="0" w:line="240" w:lineRule="auto"/>
                    <w:jc w:val="both"/>
                    <w:rPr>
                      <w:b/>
                      <w:color w:val="002060"/>
                    </w:rPr>
                  </w:pPr>
                  <w:r w:rsidRPr="008565A3">
                    <w:rPr>
                      <w:b/>
                      <w:color w:val="002060"/>
                    </w:rPr>
                    <w:t>Postal Address</w:t>
                  </w:r>
                  <w:r w:rsidRPr="008565A3">
                    <w:rPr>
                      <w:b/>
                      <w:color w:val="002060"/>
                    </w:rPr>
                    <w:tab/>
                  </w:r>
                </w:p>
                <w:p w14:paraId="4B6C99A7" w14:textId="77777777" w:rsidR="005C71FE" w:rsidRPr="008565A3" w:rsidRDefault="005C71FE" w:rsidP="00D7788D">
                  <w:pPr>
                    <w:widowControl w:val="0"/>
                    <w:autoSpaceDE w:val="0"/>
                    <w:autoSpaceDN w:val="0"/>
                    <w:adjustRightInd w:val="0"/>
                    <w:spacing w:after="0" w:line="240" w:lineRule="auto"/>
                    <w:jc w:val="both"/>
                    <w:rPr>
                      <w:b/>
                      <w:color w:val="002060"/>
                    </w:rPr>
                  </w:pPr>
                  <w:r w:rsidRPr="008565A3">
                    <w:rPr>
                      <w:b/>
                      <w:color w:val="002060"/>
                    </w:rPr>
                    <w:t xml:space="preserve">Data Protection Commissioner </w:t>
                  </w:r>
                </w:p>
                <w:p w14:paraId="204F6613" w14:textId="77777777" w:rsidR="005C71FE" w:rsidRPr="008565A3" w:rsidRDefault="005C71FE" w:rsidP="00D7788D">
                  <w:pPr>
                    <w:widowControl w:val="0"/>
                    <w:autoSpaceDE w:val="0"/>
                    <w:autoSpaceDN w:val="0"/>
                    <w:adjustRightInd w:val="0"/>
                    <w:spacing w:after="0" w:line="240" w:lineRule="auto"/>
                    <w:jc w:val="both"/>
                    <w:rPr>
                      <w:b/>
                      <w:color w:val="002060"/>
                    </w:rPr>
                  </w:pPr>
                  <w:r w:rsidRPr="008565A3">
                    <w:rPr>
                      <w:b/>
                      <w:color w:val="002060"/>
                    </w:rPr>
                    <w:t>Canal House Station Road</w:t>
                  </w:r>
                </w:p>
                <w:p w14:paraId="210BA88B" w14:textId="77777777" w:rsidR="005C71FE" w:rsidRPr="008565A3" w:rsidRDefault="005C71FE" w:rsidP="00D7788D">
                  <w:pPr>
                    <w:widowControl w:val="0"/>
                    <w:autoSpaceDE w:val="0"/>
                    <w:autoSpaceDN w:val="0"/>
                    <w:adjustRightInd w:val="0"/>
                    <w:spacing w:after="0" w:line="240" w:lineRule="auto"/>
                    <w:jc w:val="both"/>
                    <w:rPr>
                      <w:b/>
                      <w:color w:val="002060"/>
                    </w:rPr>
                  </w:pPr>
                  <w:r w:rsidRPr="008565A3">
                    <w:rPr>
                      <w:b/>
                      <w:color w:val="002060"/>
                    </w:rPr>
                    <w:t>Portarlington  R32 AP23 Co. Laois</w:t>
                  </w:r>
                </w:p>
              </w:tc>
            </w:tr>
          </w:tbl>
          <w:p w14:paraId="56458D5E" w14:textId="77777777" w:rsidR="005C71FE" w:rsidRPr="00D7788D" w:rsidRDefault="005C71FE" w:rsidP="00D7788D">
            <w:pPr>
              <w:widowControl w:val="0"/>
              <w:shd w:val="clear" w:color="auto" w:fill="DEEAF6"/>
              <w:autoSpaceDE w:val="0"/>
              <w:autoSpaceDN w:val="0"/>
              <w:adjustRightInd w:val="0"/>
              <w:spacing w:after="0" w:line="240" w:lineRule="auto"/>
              <w:jc w:val="both"/>
              <w:rPr>
                <w:rFonts w:cs="Calibri"/>
                <w:color w:val="002060"/>
                <w:highlight w:val="lightGray"/>
                <w:lang w:eastAsia="en-US"/>
              </w:rPr>
            </w:pPr>
          </w:p>
          <w:p w14:paraId="454D3DD1" w14:textId="77777777" w:rsidR="005C71FE" w:rsidRPr="00D7788D" w:rsidRDefault="005C71FE" w:rsidP="00D7788D">
            <w:pPr>
              <w:widowControl w:val="0"/>
              <w:autoSpaceDE w:val="0"/>
              <w:autoSpaceDN w:val="0"/>
              <w:adjustRightInd w:val="0"/>
              <w:spacing w:after="0" w:line="240" w:lineRule="auto"/>
              <w:ind w:left="34"/>
              <w:contextualSpacing/>
              <w:jc w:val="both"/>
              <w:rPr>
                <w:rFonts w:cs="Calibri"/>
                <w:color w:val="002060"/>
                <w:highlight w:val="lightGray"/>
                <w:lang w:val="en-US"/>
              </w:rPr>
            </w:pPr>
          </w:p>
          <w:p w14:paraId="3F495FA1" w14:textId="77777777" w:rsidR="005C71FE" w:rsidRPr="00D7788D" w:rsidRDefault="005C71FE" w:rsidP="00D7788D">
            <w:pPr>
              <w:widowControl w:val="0"/>
              <w:autoSpaceDE w:val="0"/>
              <w:autoSpaceDN w:val="0"/>
              <w:adjustRightInd w:val="0"/>
              <w:spacing w:before="200" w:after="0"/>
              <w:jc w:val="both"/>
              <w:rPr>
                <w:b/>
                <w:bCs/>
                <w:color w:val="002060"/>
                <w:u w:val="single"/>
                <w:lang w:eastAsia="en-US"/>
              </w:rPr>
            </w:pPr>
            <w:r w:rsidRPr="00D7788D">
              <w:rPr>
                <w:b/>
                <w:bCs/>
                <w:color w:val="002060"/>
                <w:u w:val="single"/>
                <w:lang w:eastAsia="en-US"/>
              </w:rPr>
              <w:t>**Please note that the above rights are not always absolute and there may be some limitations.</w:t>
            </w:r>
          </w:p>
          <w:p w14:paraId="7CE6821F" w14:textId="77777777" w:rsidR="005C71FE" w:rsidRPr="00D7788D" w:rsidRDefault="005C71FE" w:rsidP="00D7788D">
            <w:pPr>
              <w:widowControl w:val="0"/>
              <w:autoSpaceDE w:val="0"/>
              <w:autoSpaceDN w:val="0"/>
              <w:adjustRightInd w:val="0"/>
              <w:spacing w:before="200"/>
              <w:jc w:val="both"/>
              <w:rPr>
                <w:color w:val="002060"/>
                <w:lang w:eastAsia="en-US"/>
              </w:rPr>
            </w:pPr>
            <w:r w:rsidRPr="00D7788D">
              <w:rPr>
                <w:color w:val="002060"/>
                <w:lang w:eastAsia="en-US"/>
              </w:rPr>
              <w:t xml:space="preserve">If you want access and or copies of any of your personal data or if you want to review, verify, correct or request erasure of your personal </w:t>
            </w:r>
            <w:r w:rsidR="0067213D" w:rsidRPr="00D7788D">
              <w:rPr>
                <w:color w:val="002060"/>
                <w:lang w:eastAsia="en-US"/>
              </w:rPr>
              <w:t>data</w:t>
            </w:r>
            <w:r w:rsidRPr="00D7788D">
              <w:rPr>
                <w:color w:val="002060"/>
                <w:lang w:eastAsia="en-US"/>
              </w:rPr>
              <w:t>, object to the processing of your personal data, or request that we send you a copy/a third party a copy your relevant personal data in a</w:t>
            </w:r>
            <w:r w:rsidR="008565A3">
              <w:rPr>
                <w:color w:val="002060"/>
                <w:lang w:eastAsia="en-US"/>
              </w:rPr>
              <w:t xml:space="preserve"> reusable format please contact our DPO</w:t>
            </w:r>
            <w:r w:rsidRPr="00D7788D">
              <w:rPr>
                <w:color w:val="002060"/>
                <w:lang w:eastAsia="en-US"/>
              </w:rPr>
              <w:t xml:space="preserve"> in writing using</w:t>
            </w:r>
            <w:r w:rsidR="0049502D" w:rsidRPr="00D7788D">
              <w:rPr>
                <w:color w:val="002060"/>
                <w:lang w:eastAsia="en-US"/>
              </w:rPr>
              <w:t xml:space="preserve"> our subject rights request form to the contact details above.</w:t>
            </w:r>
          </w:p>
          <w:p w14:paraId="321AC8E9" w14:textId="77777777" w:rsidR="005C71FE" w:rsidRPr="00D7788D" w:rsidRDefault="005C71FE" w:rsidP="00D7788D">
            <w:pPr>
              <w:widowControl w:val="0"/>
              <w:autoSpaceDE w:val="0"/>
              <w:autoSpaceDN w:val="0"/>
              <w:adjustRightInd w:val="0"/>
              <w:jc w:val="both"/>
              <w:rPr>
                <w:color w:val="002060"/>
                <w:lang w:eastAsia="en-US"/>
              </w:rPr>
            </w:pPr>
            <w:r w:rsidRPr="00D7788D">
              <w:rPr>
                <w:b/>
                <w:bCs/>
                <w:color w:val="002060"/>
                <w:lang w:eastAsia="en-US"/>
              </w:rPr>
              <w:t xml:space="preserve">There is no fee in using any of your above rights, </w:t>
            </w:r>
            <w:r w:rsidRPr="00D7788D">
              <w:rPr>
                <w:color w:val="002060"/>
                <w:lang w:eastAsia="en-US"/>
              </w:rPr>
              <w:t xml:space="preserve">unless your request for access is clearly unfounded or excessive. </w:t>
            </w:r>
            <w:r w:rsidRPr="00D7788D">
              <w:rPr>
                <w:color w:val="002060"/>
                <w:lang w:eastAsia="en-US"/>
              </w:rPr>
              <w:lastRenderedPageBreak/>
              <w:t>Alternatively, we may refuse to comply with the request in such circumstances.</w:t>
            </w:r>
          </w:p>
          <w:p w14:paraId="489A70FB" w14:textId="77777777" w:rsidR="005C71FE" w:rsidRPr="00D7788D" w:rsidRDefault="005C71FE" w:rsidP="00D7788D">
            <w:pPr>
              <w:widowControl w:val="0"/>
              <w:autoSpaceDE w:val="0"/>
              <w:autoSpaceDN w:val="0"/>
              <w:adjustRightInd w:val="0"/>
              <w:jc w:val="both"/>
              <w:rPr>
                <w:color w:val="002060"/>
                <w:lang w:eastAsia="en-US"/>
              </w:rPr>
            </w:pPr>
            <w:r w:rsidRPr="00D7788D">
              <w:rPr>
                <w:b/>
                <w:bCs/>
                <w:color w:val="002060"/>
                <w:lang w:eastAsia="en-US"/>
              </w:rPr>
              <w:t xml:space="preserve">We may need to verify your identity if we have reasonable doubts as to who you are. </w:t>
            </w:r>
            <w:r w:rsidRPr="00D7788D">
              <w:rPr>
                <w:color w:val="002060"/>
                <w:lang w:eastAsia="en-US"/>
              </w:rPr>
              <w:t>This is another appropriate security measure to ensure that personal</w:t>
            </w:r>
            <w:r w:rsidR="0067213D" w:rsidRPr="00D7788D">
              <w:rPr>
                <w:color w:val="002060"/>
                <w:lang w:eastAsia="en-US"/>
              </w:rPr>
              <w:t xml:space="preserve"> data</w:t>
            </w:r>
            <w:r w:rsidRPr="00D7788D">
              <w:rPr>
                <w:color w:val="002060"/>
                <w:lang w:eastAsia="en-US"/>
              </w:rPr>
              <w:t xml:space="preserve"> is not disclosed to any person who has no right to receive it.</w:t>
            </w:r>
          </w:p>
          <w:p w14:paraId="67ED1AF5" w14:textId="77777777" w:rsidR="005C71FE" w:rsidRPr="00D7788D" w:rsidRDefault="005C71FE" w:rsidP="00D7788D">
            <w:pPr>
              <w:jc w:val="both"/>
              <w:rPr>
                <w:color w:val="002060"/>
              </w:rPr>
            </w:pPr>
            <w:r w:rsidRPr="00D7788D">
              <w:rPr>
                <w:b/>
                <w:bCs/>
                <w:color w:val="002060"/>
              </w:rPr>
              <w:t>Ensuring our information is up to date and accurate</w:t>
            </w:r>
          </w:p>
          <w:p w14:paraId="0E3017AD" w14:textId="77777777" w:rsidR="005C71FE" w:rsidRPr="00D7788D" w:rsidRDefault="005C71FE" w:rsidP="008565A3">
            <w:pPr>
              <w:autoSpaceDE w:val="0"/>
              <w:autoSpaceDN w:val="0"/>
              <w:adjustRightInd w:val="0"/>
              <w:jc w:val="both"/>
              <w:rPr>
                <w:color w:val="002060"/>
                <w:lang w:val="en-IE" w:eastAsia="en-US"/>
              </w:rPr>
            </w:pPr>
            <w:r w:rsidRPr="00D7788D">
              <w:rPr>
                <w:color w:val="002060"/>
                <w:lang w:val="en-IE" w:eastAsia="en-US"/>
              </w:rPr>
              <w:t xml:space="preserve">We want the service provided by us to meet your expectations at all times. Please help us by telling us straightaway if there are any changes to your personal </w:t>
            </w:r>
            <w:r w:rsidR="0067213D" w:rsidRPr="00D7788D">
              <w:rPr>
                <w:color w:val="002060"/>
                <w:lang w:val="en-IE" w:eastAsia="en-US"/>
              </w:rPr>
              <w:t>data</w:t>
            </w:r>
            <w:r w:rsidRPr="00D7788D">
              <w:rPr>
                <w:color w:val="002060"/>
                <w:lang w:val="en-IE" w:eastAsia="en-US"/>
              </w:rPr>
              <w:t>.</w:t>
            </w:r>
            <w:r w:rsidRPr="00D7788D">
              <w:rPr>
                <w:color w:val="002060"/>
                <w:lang w:eastAsia="en-US"/>
              </w:rPr>
              <w:t xml:space="preserve"> </w:t>
            </w:r>
            <w:r w:rsidRPr="00D7788D">
              <w:rPr>
                <w:color w:val="002060"/>
                <w:lang w:val="en-IE" w:eastAsia="en-US"/>
              </w:rPr>
              <w:t>If you wish to avail of either of th</w:t>
            </w:r>
            <w:r w:rsidR="008565A3">
              <w:rPr>
                <w:color w:val="002060"/>
                <w:lang w:val="en-IE" w:eastAsia="en-US"/>
              </w:rPr>
              <w:t>ese rights, please contact us at the contact details set out above.</w:t>
            </w:r>
          </w:p>
        </w:tc>
      </w:tr>
    </w:tbl>
    <w:p w14:paraId="033F3E13" w14:textId="77777777" w:rsidR="005C71FE" w:rsidRPr="00D7788D" w:rsidRDefault="005C71FE" w:rsidP="00D7788D">
      <w:pPr>
        <w:widowControl w:val="0"/>
        <w:autoSpaceDE w:val="0"/>
        <w:autoSpaceDN w:val="0"/>
        <w:adjustRightInd w:val="0"/>
        <w:spacing w:after="0" w:line="240" w:lineRule="auto"/>
        <w:jc w:val="both"/>
        <w:rPr>
          <w:rFonts w:cs="Arial"/>
          <w:color w:val="002060"/>
        </w:rPr>
      </w:pPr>
    </w:p>
    <w:sectPr w:rsidR="005C71FE" w:rsidRPr="00D7788D" w:rsidSect="00CF5A0A">
      <w:pgSz w:w="12240" w:h="15840"/>
      <w:pgMar w:top="1560" w:right="1080" w:bottom="426" w:left="1080" w:header="284"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2443" w14:textId="77777777" w:rsidR="003237A3" w:rsidRDefault="003237A3">
      <w:pPr>
        <w:spacing w:after="0" w:line="240" w:lineRule="auto"/>
      </w:pPr>
      <w:r>
        <w:separator/>
      </w:r>
    </w:p>
  </w:endnote>
  <w:endnote w:type="continuationSeparator" w:id="0">
    <w:p w14:paraId="76D7B272" w14:textId="77777777" w:rsidR="003237A3" w:rsidRDefault="0032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BC88" w14:textId="77777777" w:rsidR="000A038F" w:rsidRDefault="000A038F" w:rsidP="00117AB8">
    <w:pPr>
      <w:widowControl w:val="0"/>
      <w:autoSpaceDE w:val="0"/>
      <w:autoSpaceDN w:val="0"/>
      <w:adjustRightInd w:val="0"/>
      <w:spacing w:after="0" w:line="240" w:lineRule="auto"/>
      <w:jc w:val="right"/>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F8E0" w14:textId="77777777" w:rsidR="003237A3" w:rsidRDefault="003237A3">
      <w:pPr>
        <w:spacing w:after="0" w:line="240" w:lineRule="auto"/>
      </w:pPr>
      <w:r>
        <w:separator/>
      </w:r>
    </w:p>
  </w:footnote>
  <w:footnote w:type="continuationSeparator" w:id="0">
    <w:p w14:paraId="25D4B938" w14:textId="77777777" w:rsidR="003237A3" w:rsidRDefault="003237A3">
      <w:pPr>
        <w:spacing w:after="0" w:line="240" w:lineRule="auto"/>
      </w:pPr>
      <w:r>
        <w:continuationSeparator/>
      </w:r>
    </w:p>
  </w:footnote>
  <w:footnote w:id="1">
    <w:p w14:paraId="37E1804D" w14:textId="77777777" w:rsidR="00000000" w:rsidRDefault="004D6E1F" w:rsidP="004D6E1F">
      <w:pPr>
        <w:pStyle w:val="FootnoteText"/>
        <w:spacing w:after="0"/>
      </w:pPr>
      <w:r w:rsidRPr="0067213D">
        <w:rPr>
          <w:rStyle w:val="FootnoteReference"/>
          <w:color w:val="002060"/>
          <w:sz w:val="16"/>
          <w:szCs w:val="16"/>
        </w:rPr>
        <w:footnoteRef/>
      </w:r>
      <w:r w:rsidRPr="0067213D">
        <w:rPr>
          <w:color w:val="002060"/>
          <w:sz w:val="16"/>
          <w:szCs w:val="16"/>
        </w:rPr>
        <w:t xml:space="preserve"> The ILCU </w:t>
      </w:r>
      <w:r w:rsidRPr="0067213D">
        <w:rPr>
          <w:color w:val="002060"/>
          <w:sz w:val="16"/>
          <w:szCs w:val="16"/>
          <w:lang w:val="en-IE"/>
        </w:rPr>
        <w:t xml:space="preserve">(a trade and representative body for credit unions in Ireland and Northern Ireland) </w:t>
      </w:r>
      <w:r w:rsidRPr="0067213D">
        <w:rPr>
          <w:color w:val="002060"/>
          <w:sz w:val="16"/>
          <w:szCs w:val="16"/>
        </w:rPr>
        <w:t>provides professional and business support services such as HR to affiliated credit unions. We may disclose information to authorised officers or employees of the ILCU as part of our affiliation and for the purpose of the ILCU providing services to us</w:t>
      </w:r>
    </w:p>
  </w:footnote>
  <w:footnote w:id="2">
    <w:p w14:paraId="6103C949" w14:textId="77777777" w:rsidR="00626078" w:rsidRPr="0075200B" w:rsidRDefault="00626078" w:rsidP="00626078">
      <w:pPr>
        <w:pStyle w:val="CommentText"/>
        <w:spacing w:after="0" w:line="240" w:lineRule="auto"/>
        <w:rPr>
          <w:color w:val="002060"/>
          <w:sz w:val="16"/>
          <w:szCs w:val="16"/>
        </w:rPr>
      </w:pPr>
      <w:r w:rsidRPr="0075200B">
        <w:rPr>
          <w:rStyle w:val="FootnoteReference"/>
          <w:color w:val="002060"/>
          <w:sz w:val="16"/>
          <w:szCs w:val="16"/>
        </w:rPr>
        <w:footnoteRef/>
      </w:r>
      <w:r w:rsidRPr="0075200B">
        <w:rPr>
          <w:color w:val="002060"/>
          <w:sz w:val="16"/>
          <w:szCs w:val="16"/>
        </w:rPr>
        <w:t xml:space="preserve"> As a data controller, the organisations will be required to have provided you with a separate privacy notice setting out what it does with its data. </w:t>
      </w:r>
    </w:p>
    <w:p w14:paraId="694DE203" w14:textId="77777777" w:rsidR="00000000" w:rsidRDefault="00000000" w:rsidP="00626078">
      <w:pPr>
        <w:pStyle w:val="CommentText"/>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3A34" w14:textId="77777777" w:rsidR="000A038F" w:rsidRDefault="000A038F" w:rsidP="009B2052">
    <w:pPr>
      <w:widowControl w:val="0"/>
      <w:autoSpaceDE w:val="0"/>
      <w:autoSpaceDN w:val="0"/>
      <w:adjustRightInd w:val="0"/>
      <w:spacing w:after="0" w:line="240" w:lineRule="auto"/>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AEA9A7"/>
    <w:multiLevelType w:val="singleLevel"/>
    <w:tmpl w:val="FFFFFFFF"/>
    <w:lvl w:ilvl="0">
      <w:numFmt w:val="decimal"/>
      <w:lvlText w:val="•"/>
      <w:lvlJc w:val="left"/>
      <w:rPr>
        <w:rFonts w:cs="Times New Roman"/>
      </w:rPr>
    </w:lvl>
  </w:abstractNum>
  <w:abstractNum w:abstractNumId="1" w15:restartNumberingAfterBreak="0">
    <w:nsid w:val="8EEF7508"/>
    <w:multiLevelType w:val="singleLevel"/>
    <w:tmpl w:val="FFFFFFFF"/>
    <w:lvl w:ilvl="0">
      <w:numFmt w:val="decimal"/>
      <w:lvlText w:val="•"/>
      <w:lvlJc w:val="left"/>
      <w:rPr>
        <w:rFonts w:cs="Times New Roman"/>
      </w:rPr>
    </w:lvl>
  </w:abstractNum>
  <w:abstractNum w:abstractNumId="2" w15:restartNumberingAfterBreak="0">
    <w:nsid w:val="9278B186"/>
    <w:multiLevelType w:val="singleLevel"/>
    <w:tmpl w:val="FFFFFFFF"/>
    <w:lvl w:ilvl="0">
      <w:numFmt w:val="decimal"/>
      <w:lvlText w:val="•"/>
      <w:lvlJc w:val="left"/>
      <w:rPr>
        <w:rFonts w:cs="Times New Roman"/>
      </w:rPr>
    </w:lvl>
  </w:abstractNum>
  <w:abstractNum w:abstractNumId="3" w15:restartNumberingAfterBreak="0">
    <w:nsid w:val="92EB1C04"/>
    <w:multiLevelType w:val="singleLevel"/>
    <w:tmpl w:val="FFFFFFFF"/>
    <w:lvl w:ilvl="0">
      <w:numFmt w:val="decimal"/>
      <w:lvlText w:val="•"/>
      <w:lvlJc w:val="left"/>
      <w:rPr>
        <w:rFonts w:cs="Times New Roman"/>
      </w:rPr>
    </w:lvl>
  </w:abstractNum>
  <w:abstractNum w:abstractNumId="4" w15:restartNumberingAfterBreak="0">
    <w:nsid w:val="99D19FAC"/>
    <w:multiLevelType w:val="singleLevel"/>
    <w:tmpl w:val="FFFFFFFF"/>
    <w:lvl w:ilvl="0">
      <w:numFmt w:val="decimal"/>
      <w:lvlText w:val="•"/>
      <w:lvlJc w:val="left"/>
      <w:rPr>
        <w:rFonts w:cs="Times New Roman"/>
      </w:rPr>
    </w:lvl>
  </w:abstractNum>
  <w:abstractNum w:abstractNumId="5" w15:restartNumberingAfterBreak="0">
    <w:nsid w:val="9F796E9A"/>
    <w:multiLevelType w:val="singleLevel"/>
    <w:tmpl w:val="FFFFFFFF"/>
    <w:lvl w:ilvl="0">
      <w:numFmt w:val="decimal"/>
      <w:lvlText w:val="•"/>
      <w:lvlJc w:val="left"/>
      <w:rPr>
        <w:rFonts w:cs="Times New Roman"/>
      </w:rPr>
    </w:lvl>
  </w:abstractNum>
  <w:abstractNum w:abstractNumId="6" w15:restartNumberingAfterBreak="0">
    <w:nsid w:val="AEA9420A"/>
    <w:multiLevelType w:val="singleLevel"/>
    <w:tmpl w:val="FFFFFFFF"/>
    <w:lvl w:ilvl="0">
      <w:numFmt w:val="decimal"/>
      <w:lvlText w:val="•"/>
      <w:lvlJc w:val="left"/>
      <w:rPr>
        <w:rFonts w:cs="Times New Roman"/>
      </w:rPr>
    </w:lvl>
  </w:abstractNum>
  <w:abstractNum w:abstractNumId="7" w15:restartNumberingAfterBreak="0">
    <w:nsid w:val="C5AFFEF3"/>
    <w:multiLevelType w:val="singleLevel"/>
    <w:tmpl w:val="FFFFFFFF"/>
    <w:lvl w:ilvl="0">
      <w:numFmt w:val="decimal"/>
      <w:lvlText w:val="•"/>
      <w:lvlJc w:val="left"/>
      <w:rPr>
        <w:rFonts w:cs="Times New Roman"/>
      </w:rPr>
    </w:lvl>
  </w:abstractNum>
  <w:abstractNum w:abstractNumId="8" w15:restartNumberingAfterBreak="0">
    <w:nsid w:val="C7C77078"/>
    <w:multiLevelType w:val="singleLevel"/>
    <w:tmpl w:val="FFFFFFFF"/>
    <w:lvl w:ilvl="0">
      <w:numFmt w:val="decimal"/>
      <w:lvlText w:val="•"/>
      <w:lvlJc w:val="left"/>
      <w:rPr>
        <w:rFonts w:cs="Times New Roman"/>
      </w:rPr>
    </w:lvl>
  </w:abstractNum>
  <w:abstractNum w:abstractNumId="9" w15:restartNumberingAfterBreak="0">
    <w:nsid w:val="D1191772"/>
    <w:multiLevelType w:val="singleLevel"/>
    <w:tmpl w:val="FFFFFFFF"/>
    <w:lvl w:ilvl="0">
      <w:numFmt w:val="decimal"/>
      <w:lvlText w:val="•"/>
      <w:lvlJc w:val="left"/>
      <w:rPr>
        <w:rFonts w:cs="Times New Roman"/>
      </w:rPr>
    </w:lvl>
  </w:abstractNum>
  <w:abstractNum w:abstractNumId="10" w15:restartNumberingAfterBreak="0">
    <w:nsid w:val="DD39B2BA"/>
    <w:multiLevelType w:val="singleLevel"/>
    <w:tmpl w:val="FFFFFFFF"/>
    <w:lvl w:ilvl="0">
      <w:numFmt w:val="decimal"/>
      <w:lvlText w:val="•"/>
      <w:lvlJc w:val="left"/>
      <w:rPr>
        <w:rFonts w:cs="Times New Roman"/>
      </w:rPr>
    </w:lvl>
  </w:abstractNum>
  <w:abstractNum w:abstractNumId="11" w15:restartNumberingAfterBreak="0">
    <w:nsid w:val="E33894A4"/>
    <w:multiLevelType w:val="singleLevel"/>
    <w:tmpl w:val="FFFFFFFF"/>
    <w:lvl w:ilvl="0">
      <w:numFmt w:val="decimal"/>
      <w:lvlText w:val="•"/>
      <w:lvlJc w:val="left"/>
      <w:rPr>
        <w:rFonts w:cs="Times New Roman"/>
      </w:rPr>
    </w:lvl>
  </w:abstractNum>
  <w:abstractNum w:abstractNumId="12" w15:restartNumberingAfterBreak="0">
    <w:nsid w:val="E6A89923"/>
    <w:multiLevelType w:val="singleLevel"/>
    <w:tmpl w:val="FFFFFFFF"/>
    <w:lvl w:ilvl="0">
      <w:numFmt w:val="decimal"/>
      <w:lvlText w:val="•"/>
      <w:lvlJc w:val="left"/>
      <w:rPr>
        <w:rFonts w:cs="Times New Roman"/>
      </w:rPr>
    </w:lvl>
  </w:abstractNum>
  <w:abstractNum w:abstractNumId="13" w15:restartNumberingAfterBreak="0">
    <w:nsid w:val="E70B3C45"/>
    <w:multiLevelType w:val="singleLevel"/>
    <w:tmpl w:val="FFFFFFFF"/>
    <w:lvl w:ilvl="0">
      <w:numFmt w:val="decimal"/>
      <w:lvlText w:val="•"/>
      <w:lvlJc w:val="left"/>
      <w:rPr>
        <w:rFonts w:cs="Times New Roman"/>
      </w:rPr>
    </w:lvl>
  </w:abstractNum>
  <w:abstractNum w:abstractNumId="14" w15:restartNumberingAfterBreak="0">
    <w:nsid w:val="E82A1024"/>
    <w:multiLevelType w:val="singleLevel"/>
    <w:tmpl w:val="FFFFFFFF"/>
    <w:lvl w:ilvl="0">
      <w:numFmt w:val="decimal"/>
      <w:lvlText w:val="•"/>
      <w:lvlJc w:val="left"/>
      <w:rPr>
        <w:rFonts w:cs="Times New Roman"/>
      </w:rPr>
    </w:lvl>
  </w:abstractNum>
  <w:abstractNum w:abstractNumId="15" w15:restartNumberingAfterBreak="0">
    <w:nsid w:val="EB3B1ABA"/>
    <w:multiLevelType w:val="singleLevel"/>
    <w:tmpl w:val="FFFFFFFF"/>
    <w:lvl w:ilvl="0">
      <w:numFmt w:val="decimal"/>
      <w:lvlText w:val="•"/>
      <w:lvlJc w:val="left"/>
      <w:rPr>
        <w:rFonts w:cs="Times New Roman"/>
      </w:rPr>
    </w:lvl>
  </w:abstractNum>
  <w:abstractNum w:abstractNumId="16" w15:restartNumberingAfterBreak="0">
    <w:nsid w:val="F00229AA"/>
    <w:multiLevelType w:val="singleLevel"/>
    <w:tmpl w:val="FFFFFFFF"/>
    <w:lvl w:ilvl="0">
      <w:numFmt w:val="decimal"/>
      <w:lvlText w:val="•"/>
      <w:lvlJc w:val="left"/>
      <w:rPr>
        <w:rFonts w:cs="Times New Roman"/>
      </w:rPr>
    </w:lvl>
  </w:abstractNum>
  <w:abstractNum w:abstractNumId="17" w15:restartNumberingAfterBreak="0">
    <w:nsid w:val="097E6773"/>
    <w:multiLevelType w:val="hybridMultilevel"/>
    <w:tmpl w:val="FFFFFFFF"/>
    <w:lvl w:ilvl="0" w:tplc="18090001">
      <w:start w:val="1"/>
      <w:numFmt w:val="bullet"/>
      <w:lvlText w:val=""/>
      <w:lvlJc w:val="left"/>
      <w:pPr>
        <w:ind w:left="390" w:hanging="360"/>
      </w:pPr>
      <w:rPr>
        <w:rFonts w:ascii="Symbol" w:hAnsi="Symbol" w:hint="default"/>
      </w:rPr>
    </w:lvl>
    <w:lvl w:ilvl="1" w:tplc="18090019" w:tentative="1">
      <w:start w:val="1"/>
      <w:numFmt w:val="lowerLetter"/>
      <w:lvlText w:val="%2."/>
      <w:lvlJc w:val="left"/>
      <w:pPr>
        <w:ind w:left="1110" w:hanging="360"/>
      </w:pPr>
      <w:rPr>
        <w:rFonts w:cs="Times New Roman"/>
      </w:rPr>
    </w:lvl>
    <w:lvl w:ilvl="2" w:tplc="1809001B" w:tentative="1">
      <w:start w:val="1"/>
      <w:numFmt w:val="lowerRoman"/>
      <w:lvlText w:val="%3."/>
      <w:lvlJc w:val="right"/>
      <w:pPr>
        <w:ind w:left="1830" w:hanging="180"/>
      </w:pPr>
      <w:rPr>
        <w:rFonts w:cs="Times New Roman"/>
      </w:rPr>
    </w:lvl>
    <w:lvl w:ilvl="3" w:tplc="1809000F" w:tentative="1">
      <w:start w:val="1"/>
      <w:numFmt w:val="decimal"/>
      <w:lvlText w:val="%4."/>
      <w:lvlJc w:val="left"/>
      <w:pPr>
        <w:ind w:left="2550" w:hanging="360"/>
      </w:pPr>
      <w:rPr>
        <w:rFonts w:cs="Times New Roman"/>
      </w:rPr>
    </w:lvl>
    <w:lvl w:ilvl="4" w:tplc="18090019" w:tentative="1">
      <w:start w:val="1"/>
      <w:numFmt w:val="lowerLetter"/>
      <w:lvlText w:val="%5."/>
      <w:lvlJc w:val="left"/>
      <w:pPr>
        <w:ind w:left="3270" w:hanging="360"/>
      </w:pPr>
      <w:rPr>
        <w:rFonts w:cs="Times New Roman"/>
      </w:rPr>
    </w:lvl>
    <w:lvl w:ilvl="5" w:tplc="1809001B" w:tentative="1">
      <w:start w:val="1"/>
      <w:numFmt w:val="lowerRoman"/>
      <w:lvlText w:val="%6."/>
      <w:lvlJc w:val="right"/>
      <w:pPr>
        <w:ind w:left="3990" w:hanging="180"/>
      </w:pPr>
      <w:rPr>
        <w:rFonts w:cs="Times New Roman"/>
      </w:rPr>
    </w:lvl>
    <w:lvl w:ilvl="6" w:tplc="1809000F" w:tentative="1">
      <w:start w:val="1"/>
      <w:numFmt w:val="decimal"/>
      <w:lvlText w:val="%7."/>
      <w:lvlJc w:val="left"/>
      <w:pPr>
        <w:ind w:left="4710" w:hanging="360"/>
      </w:pPr>
      <w:rPr>
        <w:rFonts w:cs="Times New Roman"/>
      </w:rPr>
    </w:lvl>
    <w:lvl w:ilvl="7" w:tplc="18090019" w:tentative="1">
      <w:start w:val="1"/>
      <w:numFmt w:val="lowerLetter"/>
      <w:lvlText w:val="%8."/>
      <w:lvlJc w:val="left"/>
      <w:pPr>
        <w:ind w:left="5430" w:hanging="360"/>
      </w:pPr>
      <w:rPr>
        <w:rFonts w:cs="Times New Roman"/>
      </w:rPr>
    </w:lvl>
    <w:lvl w:ilvl="8" w:tplc="1809001B" w:tentative="1">
      <w:start w:val="1"/>
      <w:numFmt w:val="lowerRoman"/>
      <w:lvlText w:val="%9."/>
      <w:lvlJc w:val="right"/>
      <w:pPr>
        <w:ind w:left="6150" w:hanging="180"/>
      </w:pPr>
      <w:rPr>
        <w:rFonts w:cs="Times New Roman"/>
      </w:rPr>
    </w:lvl>
  </w:abstractNum>
  <w:abstractNum w:abstractNumId="18" w15:restartNumberingAfterBreak="0">
    <w:nsid w:val="0CBE657A"/>
    <w:multiLevelType w:val="singleLevel"/>
    <w:tmpl w:val="FFFFFFFF"/>
    <w:lvl w:ilvl="0">
      <w:numFmt w:val="decimal"/>
      <w:lvlText w:val="•"/>
      <w:lvlJc w:val="left"/>
      <w:rPr>
        <w:rFonts w:cs="Times New Roman"/>
      </w:rPr>
    </w:lvl>
  </w:abstractNum>
  <w:abstractNum w:abstractNumId="19" w15:restartNumberingAfterBreak="0">
    <w:nsid w:val="1E51C1C4"/>
    <w:multiLevelType w:val="hybridMultilevel"/>
    <w:tmpl w:val="FFFFFFFF"/>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0" w15:restartNumberingAfterBreak="0">
    <w:nsid w:val="213A63F3"/>
    <w:multiLevelType w:val="singleLevel"/>
    <w:tmpl w:val="FFFFFFFF"/>
    <w:lvl w:ilvl="0">
      <w:numFmt w:val="decimal"/>
      <w:lvlText w:val="•"/>
      <w:lvlJc w:val="left"/>
      <w:rPr>
        <w:rFonts w:cs="Times New Roman"/>
      </w:rPr>
    </w:lvl>
  </w:abstractNum>
  <w:abstractNum w:abstractNumId="21" w15:restartNumberingAfterBreak="0">
    <w:nsid w:val="2CD35FBA"/>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F218181"/>
    <w:multiLevelType w:val="singleLevel"/>
    <w:tmpl w:val="FFFFFFFF"/>
    <w:lvl w:ilvl="0">
      <w:numFmt w:val="decimal"/>
      <w:lvlText w:val="•"/>
      <w:lvlJc w:val="left"/>
      <w:rPr>
        <w:rFonts w:cs="Times New Roman"/>
      </w:rPr>
    </w:lvl>
  </w:abstractNum>
  <w:abstractNum w:abstractNumId="23" w15:restartNumberingAfterBreak="0">
    <w:nsid w:val="429E643F"/>
    <w:multiLevelType w:val="singleLevel"/>
    <w:tmpl w:val="FFFFFFFF"/>
    <w:lvl w:ilvl="0">
      <w:numFmt w:val="decimal"/>
      <w:lvlText w:val="•"/>
      <w:lvlJc w:val="left"/>
      <w:rPr>
        <w:rFonts w:cs="Times New Roman"/>
      </w:rPr>
    </w:lvl>
  </w:abstractNum>
  <w:abstractNum w:abstractNumId="24" w15:restartNumberingAfterBreak="0">
    <w:nsid w:val="447F0F47"/>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975A97C"/>
    <w:multiLevelType w:val="singleLevel"/>
    <w:tmpl w:val="FFFFFFFF"/>
    <w:lvl w:ilvl="0">
      <w:numFmt w:val="decimal"/>
      <w:lvlText w:val="•"/>
      <w:lvlJc w:val="left"/>
      <w:rPr>
        <w:rFonts w:cs="Times New Roman"/>
      </w:rPr>
    </w:lvl>
  </w:abstractNum>
  <w:abstractNum w:abstractNumId="26" w15:restartNumberingAfterBreak="0">
    <w:nsid w:val="535301A2"/>
    <w:multiLevelType w:val="singleLevel"/>
    <w:tmpl w:val="FFFFFFFF"/>
    <w:lvl w:ilvl="0">
      <w:numFmt w:val="decimal"/>
      <w:lvlText w:val="•"/>
      <w:lvlJc w:val="left"/>
      <w:rPr>
        <w:rFonts w:cs="Times New Roman"/>
      </w:rPr>
    </w:lvl>
  </w:abstractNum>
  <w:abstractNum w:abstractNumId="27" w15:restartNumberingAfterBreak="0">
    <w:nsid w:val="53EF37E4"/>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26E58C"/>
    <w:multiLevelType w:val="singleLevel"/>
    <w:tmpl w:val="FFFFFFFF"/>
    <w:lvl w:ilvl="0">
      <w:numFmt w:val="decimal"/>
      <w:lvlText w:val="•"/>
      <w:lvlJc w:val="left"/>
      <w:rPr>
        <w:rFonts w:cs="Times New Roman"/>
      </w:rPr>
    </w:lvl>
  </w:abstractNum>
  <w:abstractNum w:abstractNumId="29" w15:restartNumberingAfterBreak="0">
    <w:nsid w:val="585CF041"/>
    <w:multiLevelType w:val="singleLevel"/>
    <w:tmpl w:val="FFFFFFFF"/>
    <w:lvl w:ilvl="0">
      <w:numFmt w:val="decimal"/>
      <w:lvlText w:val="•"/>
      <w:lvlJc w:val="left"/>
      <w:rPr>
        <w:rFonts w:cs="Times New Roman"/>
      </w:rPr>
    </w:lvl>
  </w:abstractNum>
  <w:abstractNum w:abstractNumId="30" w15:restartNumberingAfterBreak="0">
    <w:nsid w:val="590D2358"/>
    <w:multiLevelType w:val="singleLevel"/>
    <w:tmpl w:val="FFFFFFFF"/>
    <w:lvl w:ilvl="0">
      <w:numFmt w:val="decimal"/>
      <w:lvlText w:val="•"/>
      <w:lvlJc w:val="left"/>
      <w:rPr>
        <w:rFonts w:cs="Times New Roman"/>
      </w:rPr>
    </w:lvl>
  </w:abstractNum>
  <w:abstractNum w:abstractNumId="31" w15:restartNumberingAfterBreak="0">
    <w:nsid w:val="5ADE1532"/>
    <w:multiLevelType w:val="singleLevel"/>
    <w:tmpl w:val="FFFFFFFF"/>
    <w:lvl w:ilvl="0">
      <w:numFmt w:val="decimal"/>
      <w:lvlText w:val="•"/>
      <w:lvlJc w:val="left"/>
      <w:rPr>
        <w:rFonts w:cs="Times New Roman"/>
      </w:rPr>
    </w:lvl>
  </w:abstractNum>
  <w:abstractNum w:abstractNumId="32" w15:restartNumberingAfterBreak="0">
    <w:nsid w:val="5D664C03"/>
    <w:multiLevelType w:val="singleLevel"/>
    <w:tmpl w:val="FFFFFFFF"/>
    <w:lvl w:ilvl="0">
      <w:numFmt w:val="decimal"/>
      <w:lvlText w:val="•"/>
      <w:lvlJc w:val="left"/>
      <w:rPr>
        <w:rFonts w:cs="Times New Roman"/>
      </w:rPr>
    </w:lvl>
  </w:abstractNum>
  <w:abstractNum w:abstractNumId="33" w15:restartNumberingAfterBreak="0">
    <w:nsid w:val="5DC35D27"/>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153B0CA"/>
    <w:multiLevelType w:val="singleLevel"/>
    <w:tmpl w:val="FFFFFFFF"/>
    <w:lvl w:ilvl="0">
      <w:numFmt w:val="decimal"/>
      <w:lvlText w:val="•"/>
      <w:lvlJc w:val="left"/>
      <w:rPr>
        <w:rFonts w:cs="Times New Roman"/>
      </w:rPr>
    </w:lvl>
  </w:abstractNum>
  <w:abstractNum w:abstractNumId="35" w15:restartNumberingAfterBreak="0">
    <w:nsid w:val="6F59A76D"/>
    <w:multiLevelType w:val="singleLevel"/>
    <w:tmpl w:val="FFFFFFFF"/>
    <w:lvl w:ilvl="0">
      <w:numFmt w:val="decimal"/>
      <w:lvlText w:val="•"/>
      <w:lvlJc w:val="left"/>
      <w:rPr>
        <w:rFonts w:cs="Times New Roman"/>
      </w:rPr>
    </w:lvl>
  </w:abstractNum>
  <w:abstractNum w:abstractNumId="36" w15:restartNumberingAfterBreak="0">
    <w:nsid w:val="702E5C37"/>
    <w:multiLevelType w:val="hybridMultilevel"/>
    <w:tmpl w:val="FFFFFFFF"/>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7" w15:restartNumberingAfterBreak="0">
    <w:nsid w:val="75158BCA"/>
    <w:multiLevelType w:val="singleLevel"/>
    <w:tmpl w:val="FFFFFFFF"/>
    <w:lvl w:ilvl="0">
      <w:numFmt w:val="decimal"/>
      <w:lvlText w:val="•"/>
      <w:lvlJc w:val="left"/>
      <w:rPr>
        <w:rFonts w:cs="Times New Roman"/>
      </w:rPr>
    </w:lvl>
  </w:abstractNum>
  <w:abstractNum w:abstractNumId="38" w15:restartNumberingAfterBreak="0">
    <w:nsid w:val="7579397B"/>
    <w:multiLevelType w:val="singleLevel"/>
    <w:tmpl w:val="FFFFFFFF"/>
    <w:lvl w:ilvl="0">
      <w:numFmt w:val="decimal"/>
      <w:lvlText w:val="•"/>
      <w:lvlJc w:val="left"/>
      <w:rPr>
        <w:rFonts w:cs="Times New Roman"/>
      </w:rPr>
    </w:lvl>
  </w:abstractNum>
  <w:abstractNum w:abstractNumId="39" w15:restartNumberingAfterBreak="0">
    <w:nsid w:val="79A44C53"/>
    <w:multiLevelType w:val="singleLevel"/>
    <w:tmpl w:val="FFFFFFFF"/>
    <w:lvl w:ilvl="0">
      <w:numFmt w:val="decimal"/>
      <w:lvlText w:val="•"/>
      <w:lvlJc w:val="left"/>
      <w:rPr>
        <w:rFonts w:cs="Times New Roman"/>
      </w:rPr>
    </w:lvl>
  </w:abstractNum>
  <w:abstractNum w:abstractNumId="40" w15:restartNumberingAfterBreak="0">
    <w:nsid w:val="7D4754C8"/>
    <w:multiLevelType w:val="singleLevel"/>
    <w:tmpl w:val="FFFFFFFF"/>
    <w:lvl w:ilvl="0">
      <w:numFmt w:val="decimal"/>
      <w:lvlText w:val="•"/>
      <w:lvlJc w:val="left"/>
      <w:rPr>
        <w:rFonts w:cs="Times New Roman"/>
      </w:rPr>
    </w:lvl>
  </w:abstractNum>
  <w:num w:numId="1" w16cid:durableId="1535190665">
    <w:abstractNumId w:val="31"/>
  </w:num>
  <w:num w:numId="2" w16cid:durableId="258175267">
    <w:abstractNumId w:val="16"/>
  </w:num>
  <w:num w:numId="3" w16cid:durableId="290404815">
    <w:abstractNumId w:val="7"/>
  </w:num>
  <w:num w:numId="4" w16cid:durableId="139155248">
    <w:abstractNumId w:val="32"/>
  </w:num>
  <w:num w:numId="5" w16cid:durableId="153228750">
    <w:abstractNumId w:val="25"/>
  </w:num>
  <w:num w:numId="6" w16cid:durableId="1041367583">
    <w:abstractNumId w:val="18"/>
  </w:num>
  <w:num w:numId="7" w16cid:durableId="454521530">
    <w:abstractNumId w:val="0"/>
  </w:num>
  <w:num w:numId="8" w16cid:durableId="124281887">
    <w:abstractNumId w:val="11"/>
  </w:num>
  <w:num w:numId="9" w16cid:durableId="1185174422">
    <w:abstractNumId w:val="29"/>
  </w:num>
  <w:num w:numId="10" w16cid:durableId="1685982155">
    <w:abstractNumId w:val="14"/>
  </w:num>
  <w:num w:numId="11" w16cid:durableId="470944822">
    <w:abstractNumId w:val="34"/>
  </w:num>
  <w:num w:numId="12" w16cid:durableId="422917921">
    <w:abstractNumId w:val="1"/>
  </w:num>
  <w:num w:numId="13" w16cid:durableId="630751046">
    <w:abstractNumId w:val="8"/>
  </w:num>
  <w:num w:numId="14" w16cid:durableId="1884292953">
    <w:abstractNumId w:val="9"/>
  </w:num>
  <w:num w:numId="15" w16cid:durableId="618996206">
    <w:abstractNumId w:val="22"/>
  </w:num>
  <w:num w:numId="16" w16cid:durableId="1630546692">
    <w:abstractNumId w:val="38"/>
  </w:num>
  <w:num w:numId="17" w16cid:durableId="1795521416">
    <w:abstractNumId w:val="5"/>
  </w:num>
  <w:num w:numId="18" w16cid:durableId="1801679309">
    <w:abstractNumId w:val="39"/>
  </w:num>
  <w:num w:numId="19" w16cid:durableId="407459233">
    <w:abstractNumId w:val="15"/>
  </w:num>
  <w:num w:numId="20" w16cid:durableId="1262295659">
    <w:abstractNumId w:val="4"/>
  </w:num>
  <w:num w:numId="21" w16cid:durableId="1136608950">
    <w:abstractNumId w:val="12"/>
  </w:num>
  <w:num w:numId="22" w16cid:durableId="107362460">
    <w:abstractNumId w:val="30"/>
  </w:num>
  <w:num w:numId="23" w16cid:durableId="1827892022">
    <w:abstractNumId w:val="26"/>
  </w:num>
  <w:num w:numId="24" w16cid:durableId="1342586552">
    <w:abstractNumId w:val="28"/>
  </w:num>
  <w:num w:numId="25" w16cid:durableId="1194537482">
    <w:abstractNumId w:val="20"/>
  </w:num>
  <w:num w:numId="26" w16cid:durableId="1856067272">
    <w:abstractNumId w:val="35"/>
  </w:num>
  <w:num w:numId="27" w16cid:durableId="2062316985">
    <w:abstractNumId w:val="2"/>
  </w:num>
  <w:num w:numId="28" w16cid:durableId="58019449">
    <w:abstractNumId w:val="37"/>
  </w:num>
  <w:num w:numId="29" w16cid:durableId="1200777607">
    <w:abstractNumId w:val="6"/>
  </w:num>
  <w:num w:numId="30" w16cid:durableId="687021474">
    <w:abstractNumId w:val="10"/>
  </w:num>
  <w:num w:numId="31" w16cid:durableId="1983465667">
    <w:abstractNumId w:val="3"/>
  </w:num>
  <w:num w:numId="32" w16cid:durableId="702556145">
    <w:abstractNumId w:val="13"/>
  </w:num>
  <w:num w:numId="33" w16cid:durableId="1949653667">
    <w:abstractNumId w:val="23"/>
  </w:num>
  <w:num w:numId="34" w16cid:durableId="1944217561">
    <w:abstractNumId w:val="40"/>
  </w:num>
  <w:num w:numId="35" w16cid:durableId="759178081">
    <w:abstractNumId w:val="19"/>
  </w:num>
  <w:num w:numId="36" w16cid:durableId="170989670">
    <w:abstractNumId w:val="24"/>
  </w:num>
  <w:num w:numId="37" w16cid:durableId="1229263863">
    <w:abstractNumId w:val="36"/>
  </w:num>
  <w:num w:numId="38" w16cid:durableId="648557601">
    <w:abstractNumId w:val="17"/>
  </w:num>
  <w:num w:numId="39" w16cid:durableId="92938808">
    <w:abstractNumId w:val="33"/>
  </w:num>
  <w:num w:numId="40" w16cid:durableId="142475637">
    <w:abstractNumId w:val="21"/>
  </w:num>
  <w:num w:numId="41" w16cid:durableId="491339945">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B8"/>
    <w:rsid w:val="00010242"/>
    <w:rsid w:val="000216DE"/>
    <w:rsid w:val="0002321F"/>
    <w:rsid w:val="00026584"/>
    <w:rsid w:val="000330B5"/>
    <w:rsid w:val="000335BD"/>
    <w:rsid w:val="00044207"/>
    <w:rsid w:val="000A038F"/>
    <w:rsid w:val="000A608C"/>
    <w:rsid w:val="000D3887"/>
    <w:rsid w:val="000E50E9"/>
    <w:rsid w:val="00116B8C"/>
    <w:rsid w:val="00117AB8"/>
    <w:rsid w:val="00120BE0"/>
    <w:rsid w:val="00130CD7"/>
    <w:rsid w:val="00150474"/>
    <w:rsid w:val="001544FC"/>
    <w:rsid w:val="00167EF5"/>
    <w:rsid w:val="00170641"/>
    <w:rsid w:val="00186A25"/>
    <w:rsid w:val="001A1265"/>
    <w:rsid w:val="001C559F"/>
    <w:rsid w:val="001D16C8"/>
    <w:rsid w:val="00226DB2"/>
    <w:rsid w:val="00245489"/>
    <w:rsid w:val="00267A75"/>
    <w:rsid w:val="0027366F"/>
    <w:rsid w:val="00276792"/>
    <w:rsid w:val="002833E5"/>
    <w:rsid w:val="00287FC2"/>
    <w:rsid w:val="002938F2"/>
    <w:rsid w:val="002B030C"/>
    <w:rsid w:val="002D20EC"/>
    <w:rsid w:val="002D50FB"/>
    <w:rsid w:val="002D699B"/>
    <w:rsid w:val="002E5DBE"/>
    <w:rsid w:val="002F4889"/>
    <w:rsid w:val="002F5AE0"/>
    <w:rsid w:val="003016BA"/>
    <w:rsid w:val="00303931"/>
    <w:rsid w:val="00315354"/>
    <w:rsid w:val="003237A3"/>
    <w:rsid w:val="00325DE0"/>
    <w:rsid w:val="00394B22"/>
    <w:rsid w:val="003A5B3E"/>
    <w:rsid w:val="003E645F"/>
    <w:rsid w:val="00405949"/>
    <w:rsid w:val="0042094B"/>
    <w:rsid w:val="00424CED"/>
    <w:rsid w:val="0043108F"/>
    <w:rsid w:val="00457E84"/>
    <w:rsid w:val="00466035"/>
    <w:rsid w:val="004705D5"/>
    <w:rsid w:val="00472DE0"/>
    <w:rsid w:val="0049502D"/>
    <w:rsid w:val="004A00C7"/>
    <w:rsid w:val="004A1328"/>
    <w:rsid w:val="004A2587"/>
    <w:rsid w:val="004A4168"/>
    <w:rsid w:val="004C7113"/>
    <w:rsid w:val="004D6E1F"/>
    <w:rsid w:val="004E0313"/>
    <w:rsid w:val="005051B4"/>
    <w:rsid w:val="00514316"/>
    <w:rsid w:val="00515723"/>
    <w:rsid w:val="00537464"/>
    <w:rsid w:val="005531D2"/>
    <w:rsid w:val="00563C2D"/>
    <w:rsid w:val="005A754C"/>
    <w:rsid w:val="005C71FE"/>
    <w:rsid w:val="005F5D4E"/>
    <w:rsid w:val="00603C6A"/>
    <w:rsid w:val="00604F88"/>
    <w:rsid w:val="006112B9"/>
    <w:rsid w:val="006220D2"/>
    <w:rsid w:val="0062345A"/>
    <w:rsid w:val="00626078"/>
    <w:rsid w:val="00637E0B"/>
    <w:rsid w:val="00664987"/>
    <w:rsid w:val="0067213D"/>
    <w:rsid w:val="00682C67"/>
    <w:rsid w:val="006879E5"/>
    <w:rsid w:val="006A44DF"/>
    <w:rsid w:val="006A4D5E"/>
    <w:rsid w:val="006B24C3"/>
    <w:rsid w:val="006C2361"/>
    <w:rsid w:val="006C568B"/>
    <w:rsid w:val="006D03DB"/>
    <w:rsid w:val="006F5FB4"/>
    <w:rsid w:val="006F677F"/>
    <w:rsid w:val="0070037C"/>
    <w:rsid w:val="00711418"/>
    <w:rsid w:val="007401C7"/>
    <w:rsid w:val="00744B73"/>
    <w:rsid w:val="00745985"/>
    <w:rsid w:val="0075200B"/>
    <w:rsid w:val="00760290"/>
    <w:rsid w:val="00761A33"/>
    <w:rsid w:val="007635BF"/>
    <w:rsid w:val="0078654E"/>
    <w:rsid w:val="00795E8D"/>
    <w:rsid w:val="007D5733"/>
    <w:rsid w:val="007E085E"/>
    <w:rsid w:val="007E7B0C"/>
    <w:rsid w:val="007F54B3"/>
    <w:rsid w:val="007F61EE"/>
    <w:rsid w:val="00833290"/>
    <w:rsid w:val="008439EA"/>
    <w:rsid w:val="00850D4A"/>
    <w:rsid w:val="008523B6"/>
    <w:rsid w:val="008565A3"/>
    <w:rsid w:val="00856C71"/>
    <w:rsid w:val="00865E7B"/>
    <w:rsid w:val="0089500F"/>
    <w:rsid w:val="008A004B"/>
    <w:rsid w:val="008D429F"/>
    <w:rsid w:val="008D539B"/>
    <w:rsid w:val="008D7A56"/>
    <w:rsid w:val="008E22A4"/>
    <w:rsid w:val="008E4573"/>
    <w:rsid w:val="0091293A"/>
    <w:rsid w:val="00916893"/>
    <w:rsid w:val="0092316B"/>
    <w:rsid w:val="00937CD1"/>
    <w:rsid w:val="00940017"/>
    <w:rsid w:val="00943719"/>
    <w:rsid w:val="009767D8"/>
    <w:rsid w:val="00985F61"/>
    <w:rsid w:val="00987F65"/>
    <w:rsid w:val="009B2052"/>
    <w:rsid w:val="009B20AE"/>
    <w:rsid w:val="009B23E9"/>
    <w:rsid w:val="009B7F31"/>
    <w:rsid w:val="009B7F95"/>
    <w:rsid w:val="009C5D20"/>
    <w:rsid w:val="009D4CAE"/>
    <w:rsid w:val="009D6272"/>
    <w:rsid w:val="00A06B76"/>
    <w:rsid w:val="00A12DD9"/>
    <w:rsid w:val="00A31EEF"/>
    <w:rsid w:val="00A37489"/>
    <w:rsid w:val="00A57D34"/>
    <w:rsid w:val="00A94ACF"/>
    <w:rsid w:val="00AA4010"/>
    <w:rsid w:val="00AB7343"/>
    <w:rsid w:val="00AB77AD"/>
    <w:rsid w:val="00AD6D79"/>
    <w:rsid w:val="00AE7AD4"/>
    <w:rsid w:val="00B017ED"/>
    <w:rsid w:val="00B45FFE"/>
    <w:rsid w:val="00B540D1"/>
    <w:rsid w:val="00B54A6B"/>
    <w:rsid w:val="00B76BF2"/>
    <w:rsid w:val="00B80222"/>
    <w:rsid w:val="00B845DC"/>
    <w:rsid w:val="00B939C7"/>
    <w:rsid w:val="00BE2594"/>
    <w:rsid w:val="00C07FC8"/>
    <w:rsid w:val="00C301FF"/>
    <w:rsid w:val="00C415E8"/>
    <w:rsid w:val="00C4589C"/>
    <w:rsid w:val="00C45B96"/>
    <w:rsid w:val="00C46944"/>
    <w:rsid w:val="00C66B01"/>
    <w:rsid w:val="00C7633F"/>
    <w:rsid w:val="00C7703F"/>
    <w:rsid w:val="00C8007F"/>
    <w:rsid w:val="00C95D88"/>
    <w:rsid w:val="00CA3600"/>
    <w:rsid w:val="00CC2628"/>
    <w:rsid w:val="00CD5D2E"/>
    <w:rsid w:val="00CE4E75"/>
    <w:rsid w:val="00CF1538"/>
    <w:rsid w:val="00CF5A0A"/>
    <w:rsid w:val="00D12C6D"/>
    <w:rsid w:val="00D1558B"/>
    <w:rsid w:val="00D16A68"/>
    <w:rsid w:val="00D42C85"/>
    <w:rsid w:val="00D52AE4"/>
    <w:rsid w:val="00D65F9A"/>
    <w:rsid w:val="00D671EC"/>
    <w:rsid w:val="00D71EB1"/>
    <w:rsid w:val="00D73977"/>
    <w:rsid w:val="00D73DE7"/>
    <w:rsid w:val="00D77369"/>
    <w:rsid w:val="00D7788D"/>
    <w:rsid w:val="00D842EF"/>
    <w:rsid w:val="00D930D4"/>
    <w:rsid w:val="00DD2496"/>
    <w:rsid w:val="00DE4C9E"/>
    <w:rsid w:val="00E00C07"/>
    <w:rsid w:val="00E0698C"/>
    <w:rsid w:val="00E13BBA"/>
    <w:rsid w:val="00E23F24"/>
    <w:rsid w:val="00E24318"/>
    <w:rsid w:val="00E26B42"/>
    <w:rsid w:val="00E3654F"/>
    <w:rsid w:val="00E47EFE"/>
    <w:rsid w:val="00E50E15"/>
    <w:rsid w:val="00E561C6"/>
    <w:rsid w:val="00E633DE"/>
    <w:rsid w:val="00E6779B"/>
    <w:rsid w:val="00E85034"/>
    <w:rsid w:val="00E948A8"/>
    <w:rsid w:val="00EA5E2B"/>
    <w:rsid w:val="00EA6040"/>
    <w:rsid w:val="00EC5D84"/>
    <w:rsid w:val="00EC626F"/>
    <w:rsid w:val="00ED3DBB"/>
    <w:rsid w:val="00EF7EC0"/>
    <w:rsid w:val="00F04277"/>
    <w:rsid w:val="00F10124"/>
    <w:rsid w:val="00F36F64"/>
    <w:rsid w:val="00F54AA8"/>
    <w:rsid w:val="00F63CAF"/>
    <w:rsid w:val="00F70732"/>
    <w:rsid w:val="00F82C87"/>
    <w:rsid w:val="00FA7EF0"/>
    <w:rsid w:val="00FC64C7"/>
    <w:rsid w:val="00FC6618"/>
    <w:rsid w:val="00FC7B3D"/>
    <w:rsid w:val="00FD75A0"/>
    <w:rsid w:val="00FF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02B0A"/>
  <w14:defaultImageDpi w14:val="0"/>
  <w15:docId w15:val="{125E73D9-BA8D-B14E-8741-5342FD29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val="en-GB"/>
    </w:rPr>
  </w:style>
  <w:style w:type="paragraph" w:styleId="Heading2">
    <w:name w:val="heading 2"/>
    <w:basedOn w:val="BodyText"/>
    <w:next w:val="BodyText"/>
    <w:link w:val="Heading2Char"/>
    <w:uiPriority w:val="9"/>
    <w:qFormat/>
    <w:rsid w:val="00EA5E2B"/>
    <w:pPr>
      <w:keepNext/>
      <w:spacing w:before="240"/>
      <w:outlineLvl w:val="1"/>
    </w:pPr>
    <w:rPr>
      <w:rFonts w:cs="Calibri"/>
      <w:sz w:val="26"/>
      <w:szCs w:val="2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A5E2B"/>
    <w:rPr>
      <w:rFonts w:ascii="Calibri" w:hAnsi="Calibri" w:cs="Times New Roman"/>
      <w:sz w:val="26"/>
      <w:lang w:val="en-GB" w:eastAsia="en-GB"/>
    </w:rPr>
  </w:style>
  <w:style w:type="paragraph" w:styleId="Header">
    <w:name w:val="header"/>
    <w:basedOn w:val="Normal"/>
    <w:link w:val="HeaderChar"/>
    <w:uiPriority w:val="99"/>
    <w:unhideWhenUsed/>
    <w:rsid w:val="00117AB8"/>
    <w:pPr>
      <w:tabs>
        <w:tab w:val="center" w:pos="4513"/>
        <w:tab w:val="right" w:pos="9026"/>
      </w:tabs>
    </w:pPr>
  </w:style>
  <w:style w:type="character" w:customStyle="1" w:styleId="HeaderChar">
    <w:name w:val="Header Char"/>
    <w:basedOn w:val="DefaultParagraphFont"/>
    <w:link w:val="Header"/>
    <w:uiPriority w:val="99"/>
    <w:locked/>
    <w:rsid w:val="00117AB8"/>
    <w:rPr>
      <w:rFonts w:cs="Times New Roman"/>
    </w:rPr>
  </w:style>
  <w:style w:type="paragraph" w:styleId="Footer">
    <w:name w:val="footer"/>
    <w:basedOn w:val="Normal"/>
    <w:link w:val="FooterChar"/>
    <w:uiPriority w:val="99"/>
    <w:unhideWhenUsed/>
    <w:rsid w:val="00117AB8"/>
    <w:pPr>
      <w:tabs>
        <w:tab w:val="center" w:pos="4513"/>
        <w:tab w:val="right" w:pos="9026"/>
      </w:tabs>
    </w:pPr>
  </w:style>
  <w:style w:type="character" w:customStyle="1" w:styleId="FooterChar">
    <w:name w:val="Footer Char"/>
    <w:basedOn w:val="DefaultParagraphFont"/>
    <w:link w:val="Footer"/>
    <w:uiPriority w:val="99"/>
    <w:locked/>
    <w:rsid w:val="00117AB8"/>
    <w:rPr>
      <w:rFonts w:cs="Times New Roman"/>
    </w:rPr>
  </w:style>
  <w:style w:type="character" w:styleId="CommentReference">
    <w:name w:val="annotation reference"/>
    <w:basedOn w:val="DefaultParagraphFont"/>
    <w:uiPriority w:val="99"/>
    <w:semiHidden/>
    <w:unhideWhenUsed/>
    <w:rsid w:val="00117AB8"/>
    <w:rPr>
      <w:rFonts w:cs="Times New Roman"/>
      <w:sz w:val="16"/>
    </w:rPr>
  </w:style>
  <w:style w:type="paragraph" w:styleId="CommentText">
    <w:name w:val="annotation text"/>
    <w:basedOn w:val="Normal"/>
    <w:link w:val="CommentTextChar"/>
    <w:uiPriority w:val="99"/>
    <w:semiHidden/>
    <w:unhideWhenUsed/>
    <w:rsid w:val="00117AB8"/>
    <w:rPr>
      <w:sz w:val="20"/>
      <w:szCs w:val="20"/>
    </w:rPr>
  </w:style>
  <w:style w:type="character" w:customStyle="1" w:styleId="CommentTextChar">
    <w:name w:val="Comment Text Char"/>
    <w:basedOn w:val="DefaultParagraphFont"/>
    <w:link w:val="CommentText"/>
    <w:uiPriority w:val="99"/>
    <w:semiHidden/>
    <w:locked/>
    <w:rsid w:val="00117AB8"/>
    <w:rPr>
      <w:rFonts w:cs="Times New Roman"/>
      <w:sz w:val="20"/>
    </w:rPr>
  </w:style>
  <w:style w:type="paragraph" w:styleId="CommentSubject">
    <w:name w:val="annotation subject"/>
    <w:basedOn w:val="CommentText"/>
    <w:next w:val="CommentText"/>
    <w:link w:val="CommentSubjectChar"/>
    <w:uiPriority w:val="99"/>
    <w:semiHidden/>
    <w:unhideWhenUsed/>
    <w:rsid w:val="00117AB8"/>
    <w:rPr>
      <w:b/>
      <w:bCs/>
    </w:rPr>
  </w:style>
  <w:style w:type="character" w:customStyle="1" w:styleId="CommentSubjectChar">
    <w:name w:val="Comment Subject Char"/>
    <w:basedOn w:val="CommentTextChar"/>
    <w:link w:val="CommentSubject"/>
    <w:uiPriority w:val="99"/>
    <w:semiHidden/>
    <w:locked/>
    <w:rsid w:val="00117AB8"/>
    <w:rPr>
      <w:rFonts w:cs="Times New Roman"/>
      <w:b/>
      <w:sz w:val="20"/>
    </w:rPr>
  </w:style>
  <w:style w:type="paragraph" w:styleId="BalloonText">
    <w:name w:val="Balloon Text"/>
    <w:basedOn w:val="Normal"/>
    <w:link w:val="BalloonTextChar"/>
    <w:uiPriority w:val="99"/>
    <w:semiHidden/>
    <w:unhideWhenUsed/>
    <w:rsid w:val="00117AB8"/>
    <w:pPr>
      <w:spacing w:after="0" w:line="240" w:lineRule="auto"/>
    </w:pPr>
    <w:rPr>
      <w:rFonts w:ascii="Segoe UI Symbol" w:hAnsi="Segoe UI Symbol" w:cs="Segoe UI Symbol"/>
      <w:sz w:val="18"/>
      <w:szCs w:val="18"/>
    </w:rPr>
  </w:style>
  <w:style w:type="character" w:customStyle="1" w:styleId="BalloonTextChar">
    <w:name w:val="Balloon Text Char"/>
    <w:basedOn w:val="DefaultParagraphFont"/>
    <w:link w:val="BalloonText"/>
    <w:uiPriority w:val="99"/>
    <w:semiHidden/>
    <w:locked/>
    <w:rsid w:val="00117AB8"/>
    <w:rPr>
      <w:rFonts w:ascii="Segoe UI Symbol" w:hAnsi="Segoe UI Symbol" w:cs="Times New Roman"/>
      <w:sz w:val="18"/>
    </w:rPr>
  </w:style>
  <w:style w:type="paragraph" w:customStyle="1" w:styleId="Default">
    <w:name w:val="Default"/>
    <w:rsid w:val="00D77369"/>
    <w:pPr>
      <w:autoSpaceDE w:val="0"/>
      <w:autoSpaceDN w:val="0"/>
      <w:adjustRightInd w:val="0"/>
    </w:pPr>
    <w:rPr>
      <w:rFonts w:ascii="Times New Roman" w:hAnsi="Times New Roman" w:cs="Times New Roman"/>
      <w:color w:val="000000"/>
      <w:sz w:val="24"/>
      <w:szCs w:val="24"/>
      <w:lang w:eastAsia="en-IE"/>
    </w:rPr>
  </w:style>
  <w:style w:type="character" w:styleId="Strong">
    <w:name w:val="Strong"/>
    <w:basedOn w:val="DefaultParagraphFont"/>
    <w:uiPriority w:val="22"/>
    <w:qFormat/>
    <w:rsid w:val="004A00C7"/>
    <w:rPr>
      <w:rFonts w:cs="Times New Roman"/>
      <w:b/>
    </w:rPr>
  </w:style>
  <w:style w:type="paragraph" w:styleId="FootnoteText">
    <w:name w:val="footnote text"/>
    <w:basedOn w:val="Normal"/>
    <w:link w:val="FootnoteTextChar"/>
    <w:uiPriority w:val="99"/>
    <w:unhideWhenUsed/>
    <w:rsid w:val="00A12DD9"/>
    <w:rPr>
      <w:sz w:val="20"/>
      <w:szCs w:val="20"/>
    </w:rPr>
  </w:style>
  <w:style w:type="character" w:customStyle="1" w:styleId="FootnoteTextChar">
    <w:name w:val="Footnote Text Char"/>
    <w:basedOn w:val="DefaultParagraphFont"/>
    <w:link w:val="FootnoteText"/>
    <w:uiPriority w:val="99"/>
    <w:locked/>
    <w:rsid w:val="00A12DD9"/>
    <w:rPr>
      <w:rFonts w:cs="Times New Roman"/>
      <w:sz w:val="20"/>
      <w:lang w:val="en-GB" w:eastAsia="en-GB"/>
    </w:rPr>
  </w:style>
  <w:style w:type="character" w:styleId="FootnoteReference">
    <w:name w:val="footnote reference"/>
    <w:basedOn w:val="DefaultParagraphFont"/>
    <w:uiPriority w:val="99"/>
    <w:semiHidden/>
    <w:unhideWhenUsed/>
    <w:rsid w:val="00A12DD9"/>
    <w:rPr>
      <w:rFonts w:cs="Times New Roman"/>
      <w:vertAlign w:val="superscript"/>
    </w:rPr>
  </w:style>
  <w:style w:type="table" w:styleId="TableGrid">
    <w:name w:val="Table Grid"/>
    <w:basedOn w:val="TableNormal"/>
    <w:uiPriority w:val="39"/>
    <w:rsid w:val="00AA401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hidden/>
    <w:locked/>
    <w:rsid w:val="00472DE0"/>
  </w:style>
  <w:style w:type="character" w:customStyle="1" w:styleId="OptionalText">
    <w:name w:val="Optional Text"/>
    <w:rsid w:val="00472DE0"/>
  </w:style>
  <w:style w:type="paragraph" w:styleId="BodyText">
    <w:name w:val="Body Text"/>
    <w:basedOn w:val="Normal"/>
    <w:link w:val="BodyTextChar"/>
    <w:uiPriority w:val="99"/>
    <w:rsid w:val="00472DE0"/>
    <w:pPr>
      <w:spacing w:before="120" w:after="120" w:line="240" w:lineRule="auto"/>
    </w:pPr>
    <w:rPr>
      <w:lang w:val="en-IE" w:eastAsia="en-IE"/>
    </w:rPr>
  </w:style>
  <w:style w:type="character" w:customStyle="1" w:styleId="BodyTextChar1">
    <w:name w:val="Body Text Char1"/>
    <w:basedOn w:val="DefaultParagraphFont"/>
    <w:uiPriority w:val="99"/>
    <w:semiHidden/>
    <w:rPr>
      <w:rFonts w:cs="Times New Roman"/>
      <w:sz w:val="22"/>
      <w:szCs w:val="22"/>
      <w:lang w:val="en-GB"/>
    </w:rPr>
  </w:style>
  <w:style w:type="character" w:customStyle="1" w:styleId="BodyTextChar129">
    <w:name w:val="Body Text Char129"/>
    <w:basedOn w:val="DefaultParagraphFont"/>
    <w:uiPriority w:val="99"/>
    <w:semiHidden/>
    <w:rPr>
      <w:rFonts w:cs="Times New Roman"/>
      <w:sz w:val="22"/>
      <w:szCs w:val="22"/>
    </w:rPr>
  </w:style>
  <w:style w:type="character" w:customStyle="1" w:styleId="BodyTextChar128">
    <w:name w:val="Body Text Char128"/>
    <w:basedOn w:val="DefaultParagraphFont"/>
    <w:uiPriority w:val="99"/>
    <w:semiHidden/>
    <w:rPr>
      <w:rFonts w:cs="Times New Roman"/>
      <w:sz w:val="22"/>
      <w:szCs w:val="22"/>
    </w:rPr>
  </w:style>
  <w:style w:type="character" w:customStyle="1" w:styleId="BodyTextChar127">
    <w:name w:val="Body Text Char127"/>
    <w:basedOn w:val="DefaultParagraphFont"/>
    <w:uiPriority w:val="99"/>
    <w:semiHidden/>
    <w:rPr>
      <w:rFonts w:cs="Times New Roman"/>
      <w:sz w:val="22"/>
      <w:szCs w:val="22"/>
      <w:lang w:val="en-GB" w:eastAsia="en-GB"/>
    </w:rPr>
  </w:style>
  <w:style w:type="character" w:customStyle="1" w:styleId="BodyTextChar126">
    <w:name w:val="Body Text Char126"/>
    <w:basedOn w:val="DefaultParagraphFont"/>
    <w:uiPriority w:val="99"/>
    <w:semiHidden/>
    <w:rPr>
      <w:rFonts w:cs="Times New Roman"/>
      <w:sz w:val="22"/>
      <w:szCs w:val="22"/>
    </w:rPr>
  </w:style>
  <w:style w:type="character" w:customStyle="1" w:styleId="BodyTextChar125">
    <w:name w:val="Body Text Char125"/>
    <w:basedOn w:val="DefaultParagraphFont"/>
    <w:uiPriority w:val="99"/>
    <w:semiHidden/>
    <w:rPr>
      <w:rFonts w:cs="Times New Roman"/>
      <w:sz w:val="22"/>
      <w:szCs w:val="22"/>
      <w:lang w:val="en-GB" w:eastAsia="en-GB"/>
    </w:rPr>
  </w:style>
  <w:style w:type="character" w:customStyle="1" w:styleId="BodyTextChar124">
    <w:name w:val="Body Text Char124"/>
    <w:basedOn w:val="DefaultParagraphFont"/>
    <w:uiPriority w:val="99"/>
    <w:semiHidden/>
    <w:rPr>
      <w:rFonts w:cs="Times New Roman"/>
      <w:sz w:val="22"/>
      <w:szCs w:val="22"/>
    </w:rPr>
  </w:style>
  <w:style w:type="character" w:customStyle="1" w:styleId="BodyTextChar123">
    <w:name w:val="Body Text Char123"/>
    <w:basedOn w:val="DefaultParagraphFont"/>
    <w:uiPriority w:val="99"/>
    <w:semiHidden/>
    <w:rPr>
      <w:rFonts w:cs="Times New Roman"/>
      <w:sz w:val="22"/>
      <w:szCs w:val="22"/>
      <w:lang w:val="en-GB" w:eastAsia="en-GB"/>
    </w:rPr>
  </w:style>
  <w:style w:type="character" w:customStyle="1" w:styleId="BodyTextChar122">
    <w:name w:val="Body Text Char122"/>
    <w:basedOn w:val="DefaultParagraphFont"/>
    <w:uiPriority w:val="99"/>
    <w:semiHidden/>
    <w:rPr>
      <w:rFonts w:cs="Times New Roman"/>
      <w:sz w:val="22"/>
      <w:szCs w:val="22"/>
      <w:lang w:val="en-GB" w:eastAsia="en-GB"/>
    </w:rPr>
  </w:style>
  <w:style w:type="character" w:customStyle="1" w:styleId="BodyTextChar121">
    <w:name w:val="Body Text Char121"/>
    <w:basedOn w:val="DefaultParagraphFont"/>
    <w:uiPriority w:val="99"/>
    <w:semiHidden/>
    <w:rPr>
      <w:rFonts w:cs="Times New Roman"/>
      <w:sz w:val="22"/>
      <w:szCs w:val="22"/>
      <w:lang w:val="en-GB" w:eastAsia="en-GB"/>
    </w:rPr>
  </w:style>
  <w:style w:type="character" w:customStyle="1" w:styleId="BodyTextChar120">
    <w:name w:val="Body Text Char120"/>
    <w:basedOn w:val="DefaultParagraphFont"/>
    <w:uiPriority w:val="99"/>
    <w:semiHidden/>
    <w:rPr>
      <w:rFonts w:cs="Times New Roman"/>
      <w:sz w:val="22"/>
      <w:szCs w:val="22"/>
      <w:lang w:val="en-GB" w:eastAsia="en-GB"/>
    </w:rPr>
  </w:style>
  <w:style w:type="character" w:customStyle="1" w:styleId="BodyTextChar119">
    <w:name w:val="Body Text Char119"/>
    <w:basedOn w:val="DefaultParagraphFont"/>
    <w:uiPriority w:val="99"/>
    <w:semiHidden/>
    <w:rPr>
      <w:rFonts w:cs="Times New Roman"/>
      <w:sz w:val="22"/>
      <w:szCs w:val="22"/>
      <w:lang w:val="en-GB" w:eastAsia="en-GB"/>
    </w:rPr>
  </w:style>
  <w:style w:type="character" w:customStyle="1" w:styleId="BodyTextChar118">
    <w:name w:val="Body Text Char118"/>
    <w:basedOn w:val="DefaultParagraphFont"/>
    <w:uiPriority w:val="99"/>
    <w:semiHidden/>
    <w:rPr>
      <w:rFonts w:cs="Times New Roman"/>
      <w:sz w:val="22"/>
      <w:szCs w:val="22"/>
      <w:lang w:val="en-GB" w:eastAsia="en-GB"/>
    </w:rPr>
  </w:style>
  <w:style w:type="character" w:customStyle="1" w:styleId="BodyTextChar117">
    <w:name w:val="Body Text Char117"/>
    <w:basedOn w:val="DefaultParagraphFont"/>
    <w:uiPriority w:val="99"/>
    <w:semiHidden/>
    <w:rPr>
      <w:rFonts w:cs="Times New Roman"/>
      <w:sz w:val="22"/>
      <w:szCs w:val="22"/>
      <w:lang w:val="en-GB" w:eastAsia="en-GB"/>
    </w:rPr>
  </w:style>
  <w:style w:type="character" w:customStyle="1" w:styleId="BodyTextChar116">
    <w:name w:val="Body Text Char116"/>
    <w:basedOn w:val="DefaultParagraphFont"/>
    <w:uiPriority w:val="99"/>
    <w:semiHidden/>
    <w:rPr>
      <w:rFonts w:cs="Times New Roman"/>
      <w:sz w:val="22"/>
      <w:szCs w:val="22"/>
      <w:lang w:val="en-GB" w:eastAsia="en-GB"/>
    </w:rPr>
  </w:style>
  <w:style w:type="character" w:customStyle="1" w:styleId="BodyTextChar115">
    <w:name w:val="Body Text Char115"/>
    <w:basedOn w:val="DefaultParagraphFont"/>
    <w:uiPriority w:val="99"/>
    <w:semiHidden/>
    <w:rPr>
      <w:rFonts w:cs="Times New Roman"/>
      <w:sz w:val="22"/>
      <w:szCs w:val="22"/>
      <w:lang w:val="en-GB" w:eastAsia="en-GB"/>
    </w:rPr>
  </w:style>
  <w:style w:type="character" w:customStyle="1" w:styleId="BodyTextChar114">
    <w:name w:val="Body Text Char114"/>
    <w:basedOn w:val="DefaultParagraphFont"/>
    <w:uiPriority w:val="99"/>
    <w:semiHidden/>
    <w:rPr>
      <w:rFonts w:cs="Times New Roman"/>
      <w:sz w:val="22"/>
      <w:szCs w:val="22"/>
      <w:lang w:val="en-GB" w:eastAsia="en-GB"/>
    </w:rPr>
  </w:style>
  <w:style w:type="character" w:customStyle="1" w:styleId="BodyTextChar113">
    <w:name w:val="Body Text Char113"/>
    <w:basedOn w:val="DefaultParagraphFont"/>
    <w:uiPriority w:val="99"/>
    <w:semiHidden/>
    <w:rPr>
      <w:rFonts w:cs="Times New Roman"/>
      <w:sz w:val="22"/>
      <w:szCs w:val="22"/>
      <w:lang w:val="en-GB" w:eastAsia="en-GB"/>
    </w:rPr>
  </w:style>
  <w:style w:type="character" w:customStyle="1" w:styleId="BodyTextChar112">
    <w:name w:val="Body Text Char112"/>
    <w:basedOn w:val="DefaultParagraphFont"/>
    <w:uiPriority w:val="99"/>
    <w:semiHidden/>
    <w:rPr>
      <w:rFonts w:cs="Times New Roman"/>
      <w:sz w:val="22"/>
      <w:szCs w:val="22"/>
      <w:lang w:val="en-GB" w:eastAsia="en-GB"/>
    </w:rPr>
  </w:style>
  <w:style w:type="character" w:customStyle="1" w:styleId="BodyTextChar111">
    <w:name w:val="Body Text Char111"/>
    <w:basedOn w:val="DefaultParagraphFont"/>
    <w:uiPriority w:val="99"/>
    <w:semiHidden/>
    <w:rPr>
      <w:rFonts w:cs="Times New Roman"/>
      <w:sz w:val="22"/>
      <w:szCs w:val="22"/>
      <w:lang w:val="en-GB" w:eastAsia="en-GB"/>
    </w:rPr>
  </w:style>
  <w:style w:type="character" w:customStyle="1" w:styleId="BodyTextChar110">
    <w:name w:val="Body Text Char110"/>
    <w:basedOn w:val="DefaultParagraphFont"/>
    <w:uiPriority w:val="99"/>
    <w:semiHidden/>
    <w:rPr>
      <w:rFonts w:cs="Times New Roman"/>
      <w:sz w:val="22"/>
      <w:szCs w:val="22"/>
      <w:lang w:val="en-GB" w:eastAsia="en-GB"/>
    </w:rPr>
  </w:style>
  <w:style w:type="character" w:customStyle="1" w:styleId="BodyTextChar19">
    <w:name w:val="Body Text Char19"/>
    <w:basedOn w:val="DefaultParagraphFont"/>
    <w:uiPriority w:val="99"/>
    <w:semiHidden/>
    <w:rPr>
      <w:rFonts w:cs="Times New Roman"/>
      <w:sz w:val="22"/>
      <w:szCs w:val="22"/>
      <w:lang w:val="en-GB" w:eastAsia="en-GB"/>
    </w:rPr>
  </w:style>
  <w:style w:type="character" w:customStyle="1" w:styleId="BodyTextChar18">
    <w:name w:val="Body Text Char18"/>
    <w:basedOn w:val="DefaultParagraphFont"/>
    <w:uiPriority w:val="99"/>
    <w:semiHidden/>
    <w:rPr>
      <w:rFonts w:cs="Times New Roman"/>
      <w:sz w:val="22"/>
      <w:szCs w:val="22"/>
      <w:lang w:val="en-GB" w:eastAsia="en-GB"/>
    </w:rPr>
  </w:style>
  <w:style w:type="character" w:customStyle="1" w:styleId="BodyTextChar17">
    <w:name w:val="Body Text Char17"/>
    <w:basedOn w:val="DefaultParagraphFont"/>
    <w:uiPriority w:val="99"/>
    <w:semiHidden/>
    <w:rPr>
      <w:rFonts w:cs="Times New Roman"/>
      <w:sz w:val="22"/>
      <w:szCs w:val="22"/>
      <w:lang w:val="en-GB" w:eastAsia="en-GB"/>
    </w:rPr>
  </w:style>
  <w:style w:type="character" w:customStyle="1" w:styleId="BodyTextChar16">
    <w:name w:val="Body Text Char16"/>
    <w:basedOn w:val="DefaultParagraphFont"/>
    <w:uiPriority w:val="99"/>
    <w:semiHidden/>
    <w:rPr>
      <w:rFonts w:cs="Times New Roman"/>
      <w:sz w:val="22"/>
      <w:szCs w:val="22"/>
      <w:lang w:val="en-GB" w:eastAsia="en-GB"/>
    </w:rPr>
  </w:style>
  <w:style w:type="character" w:customStyle="1" w:styleId="BodyTextChar15">
    <w:name w:val="Body Text Char15"/>
    <w:basedOn w:val="DefaultParagraphFont"/>
    <w:uiPriority w:val="99"/>
    <w:semiHidden/>
    <w:rPr>
      <w:rFonts w:cs="Times New Roman"/>
      <w:sz w:val="22"/>
      <w:szCs w:val="22"/>
      <w:lang w:val="en-GB" w:eastAsia="en-GB"/>
    </w:rPr>
  </w:style>
  <w:style w:type="character" w:customStyle="1" w:styleId="BodyTextChar14">
    <w:name w:val="Body Text Char14"/>
    <w:basedOn w:val="DefaultParagraphFont"/>
    <w:uiPriority w:val="99"/>
    <w:semiHidden/>
    <w:rPr>
      <w:rFonts w:cs="Times New Roman"/>
      <w:sz w:val="22"/>
      <w:szCs w:val="22"/>
      <w:lang w:val="en-GB" w:eastAsia="en-GB"/>
    </w:rPr>
  </w:style>
  <w:style w:type="character" w:customStyle="1" w:styleId="BodyTextChar13">
    <w:name w:val="Body Text Char13"/>
    <w:basedOn w:val="DefaultParagraphFont"/>
    <w:uiPriority w:val="99"/>
    <w:semiHidden/>
    <w:rPr>
      <w:rFonts w:cs="Times New Roman"/>
      <w:sz w:val="22"/>
      <w:szCs w:val="22"/>
      <w:lang w:val="en-GB" w:eastAsia="en-GB"/>
    </w:rPr>
  </w:style>
  <w:style w:type="character" w:customStyle="1" w:styleId="BodyTextChar12">
    <w:name w:val="Body Text Char12"/>
    <w:uiPriority w:val="99"/>
    <w:semiHidden/>
    <w:rPr>
      <w:lang w:val="en-GB" w:eastAsia="en-GB"/>
    </w:rPr>
  </w:style>
  <w:style w:type="character" w:customStyle="1" w:styleId="BodyTextChar11">
    <w:name w:val="Body Text Char11"/>
    <w:uiPriority w:val="99"/>
    <w:semiHidden/>
    <w:rsid w:val="00472DE0"/>
    <w:rPr>
      <w:lang w:val="en-GB" w:eastAsia="en-GB"/>
    </w:rPr>
  </w:style>
  <w:style w:type="paragraph" w:customStyle="1" w:styleId="Level1Bullet">
    <w:name w:val="Level 1 Bullet"/>
    <w:basedOn w:val="Normal"/>
    <w:rsid w:val="00472DE0"/>
    <w:pPr>
      <w:numPr>
        <w:numId w:val="35"/>
      </w:numPr>
      <w:spacing w:before="120" w:after="120" w:line="240" w:lineRule="auto"/>
    </w:pPr>
    <w:rPr>
      <w:rFonts w:cs="Calibri"/>
      <w:sz w:val="20"/>
      <w:szCs w:val="20"/>
    </w:rPr>
  </w:style>
  <w:style w:type="paragraph" w:customStyle="1" w:styleId="Level2Bullet">
    <w:name w:val="Level 2 Bullet"/>
    <w:basedOn w:val="BodyText3"/>
    <w:rsid w:val="00472DE0"/>
    <w:pPr>
      <w:numPr>
        <w:ilvl w:val="1"/>
        <w:numId w:val="35"/>
      </w:numPr>
      <w:spacing w:line="240" w:lineRule="auto"/>
    </w:pPr>
    <w:rPr>
      <w:rFonts w:cs="Calibri"/>
      <w:sz w:val="20"/>
      <w:szCs w:val="20"/>
    </w:rPr>
  </w:style>
  <w:style w:type="paragraph" w:styleId="BodyText3">
    <w:name w:val="Body Text 3"/>
    <w:basedOn w:val="Normal"/>
    <w:link w:val="BodyText3Char"/>
    <w:uiPriority w:val="99"/>
    <w:semiHidden/>
    <w:unhideWhenUsed/>
    <w:rsid w:val="00472DE0"/>
    <w:pPr>
      <w:spacing w:after="120"/>
    </w:pPr>
    <w:rPr>
      <w:sz w:val="16"/>
      <w:szCs w:val="16"/>
    </w:rPr>
  </w:style>
  <w:style w:type="character" w:customStyle="1" w:styleId="BodyText3Char">
    <w:name w:val="Body Text 3 Char"/>
    <w:basedOn w:val="DefaultParagraphFont"/>
    <w:link w:val="BodyText3"/>
    <w:uiPriority w:val="99"/>
    <w:semiHidden/>
    <w:locked/>
    <w:rsid w:val="00472DE0"/>
    <w:rPr>
      <w:rFonts w:cs="Times New Roman"/>
      <w:sz w:val="16"/>
      <w:lang w:val="en-GB" w:eastAsia="en-GB"/>
    </w:rPr>
  </w:style>
  <w:style w:type="character" w:customStyle="1" w:styleId="InsertText">
    <w:name w:val="Insert Text"/>
    <w:rsid w:val="004D6E1F"/>
    <w:rPr>
      <w:i/>
    </w:rPr>
  </w:style>
  <w:style w:type="paragraph" w:styleId="ListParagraph">
    <w:name w:val="List Paragraph"/>
    <w:basedOn w:val="Normal"/>
    <w:uiPriority w:val="34"/>
    <w:qFormat/>
    <w:rsid w:val="007E7B0C"/>
    <w:pPr>
      <w:spacing w:after="0" w:line="240" w:lineRule="auto"/>
      <w:ind w:left="720"/>
      <w:contextualSpacing/>
    </w:pPr>
    <w:rPr>
      <w:rFonts w:ascii="Times New Roman" w:hAnsi="Times New Roman"/>
      <w:sz w:val="20"/>
      <w:szCs w:val="20"/>
      <w:lang w:val="en-US"/>
    </w:rPr>
  </w:style>
  <w:style w:type="character" w:styleId="Hyperlink">
    <w:name w:val="Hyperlink"/>
    <w:basedOn w:val="DefaultParagraphFont"/>
    <w:uiPriority w:val="99"/>
    <w:rsid w:val="0043108F"/>
    <w:rPr>
      <w:rFonts w:cs="Times New Roman"/>
      <w:color w:val="0563C1"/>
      <w:u w:val="single"/>
    </w:rPr>
  </w:style>
  <w:style w:type="character" w:customStyle="1" w:styleId="A0">
    <w:name w:val="A0"/>
    <w:uiPriority w:val="99"/>
    <w:rsid w:val="00287FC2"/>
    <w:rPr>
      <w:color w:val="57585A"/>
      <w:sz w:val="18"/>
    </w:rPr>
  </w:style>
  <w:style w:type="paragraph" w:styleId="NoSpacing">
    <w:name w:val="No Spacing"/>
    <w:link w:val="NoSpacingChar"/>
    <w:uiPriority w:val="1"/>
    <w:qFormat/>
    <w:rsid w:val="00B45FFE"/>
    <w:rPr>
      <w:rFonts w:ascii="Times New Roman" w:hAnsi="Times New Roman" w:cs="Times New Roman"/>
      <w:lang w:val="en-GB" w:eastAsia="en-US"/>
    </w:rPr>
  </w:style>
  <w:style w:type="character" w:customStyle="1" w:styleId="NoSpacingChar">
    <w:name w:val="No Spacing Char"/>
    <w:link w:val="NoSpacing"/>
    <w:uiPriority w:val="1"/>
    <w:locked/>
    <w:rsid w:val="00B45FF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ylimerickcu.ie" TargetMode="External"/><Relationship Id="rId13" Type="http://schemas.openxmlformats.org/officeDocument/2006/relationships/image" Target="media/image4.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emf"/><Relationship Id="rId10" Type="http://schemas.openxmlformats.org/officeDocument/2006/relationships/image" Target="media/image1.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dpo@lcu.ie" TargetMode="External"/><Relationship Id="rId14" Type="http://schemas.openxmlformats.org/officeDocument/2006/relationships/hyperlink" Target="http://www.mylimerickcu.ie" TargetMode="External"/><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E011E-5255-4864-8AAF-E2F153AF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3837</Words>
  <Characters>21874</Characters>
  <Application>Microsoft Office Word</Application>
  <DocSecurity>0</DocSecurity>
  <Lines>182</Lines>
  <Paragraphs>51</Paragraphs>
  <ScaleCrop>false</ScaleCrop>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Martin</dc:creator>
  <cp:keywords/>
  <dc:description/>
  <cp:lastModifiedBy>David Clarke</cp:lastModifiedBy>
  <cp:revision>2</cp:revision>
  <dcterms:created xsi:type="dcterms:W3CDTF">2024-07-01T17:49:00Z</dcterms:created>
  <dcterms:modified xsi:type="dcterms:W3CDTF">2024-07-01T17:49:00Z</dcterms:modified>
</cp:coreProperties>
</file>