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0A411" w14:textId="065A2706" w:rsidR="00A06B76" w:rsidRPr="00044207" w:rsidRDefault="00A06B76" w:rsidP="003D0383">
      <w:pPr>
        <w:pBdr>
          <w:bottom w:val="single" w:sz="4" w:space="1" w:color="auto"/>
        </w:pBdr>
        <w:spacing w:after="0" w:line="240" w:lineRule="auto"/>
        <w:jc w:val="center"/>
        <w:rPr>
          <w:b/>
          <w:bCs/>
          <w:color w:val="002060"/>
          <w:sz w:val="28"/>
        </w:rPr>
      </w:pPr>
      <w:r>
        <w:rPr>
          <w:b/>
          <w:bCs/>
          <w:color w:val="002060"/>
          <w:sz w:val="28"/>
        </w:rPr>
        <w:t xml:space="preserve">Privacy Notice of </w:t>
      </w:r>
      <w:r w:rsidR="00B56771">
        <w:rPr>
          <w:b/>
          <w:bCs/>
          <w:color w:val="002060"/>
          <w:sz w:val="28"/>
        </w:rPr>
        <w:t>Limerick</w:t>
      </w:r>
      <w:r w:rsidRPr="00A06B76">
        <w:rPr>
          <w:b/>
          <w:bCs/>
          <w:color w:val="002060"/>
          <w:sz w:val="28"/>
        </w:rPr>
        <w:t xml:space="preserve"> &amp; District</w:t>
      </w:r>
      <w:r>
        <w:rPr>
          <w:color w:val="002060"/>
          <w:sz w:val="28"/>
        </w:rPr>
        <w:t xml:space="preserve"> </w:t>
      </w:r>
      <w:r w:rsidRPr="00044207">
        <w:rPr>
          <w:b/>
          <w:bCs/>
          <w:color w:val="002060"/>
          <w:sz w:val="28"/>
        </w:rPr>
        <w:t>Credit Union Limited</w:t>
      </w:r>
    </w:p>
    <w:p w14:paraId="0322DB86" w14:textId="77777777" w:rsidR="00A06B76" w:rsidRPr="00902AC0" w:rsidRDefault="00A06B76" w:rsidP="00A06B76">
      <w:pPr>
        <w:spacing w:after="0" w:line="240" w:lineRule="auto"/>
        <w:ind w:right="-378"/>
        <w:rPr>
          <w:b/>
          <w:bCs/>
          <w:color w:val="002060"/>
        </w:rPr>
      </w:pPr>
      <w:r w:rsidRPr="00044207">
        <w:rPr>
          <w:b/>
          <w:noProof/>
          <w:color w:val="002060"/>
          <w:lang w:val="en-IE" w:eastAsia="en-IE"/>
        </w:rPr>
        <w:t xml:space="preserve"> </w:t>
      </w:r>
    </w:p>
    <w:p w14:paraId="6B4C51C2" w14:textId="77777777" w:rsidR="00A06B76" w:rsidRDefault="00A06B76" w:rsidP="00A06B76">
      <w:pPr>
        <w:spacing w:after="0" w:line="240" w:lineRule="auto"/>
        <w:jc w:val="both"/>
        <w:rPr>
          <w:color w:val="002060"/>
        </w:rPr>
      </w:pPr>
      <w:r w:rsidRPr="00044207">
        <w:rPr>
          <w:color w:val="002060"/>
        </w:rPr>
        <w:t>Our contact details are:</w:t>
      </w:r>
    </w:p>
    <w:p w14:paraId="69E97484" w14:textId="77777777" w:rsidR="00A06B76" w:rsidRDefault="00A06B76" w:rsidP="00A06B76">
      <w:pPr>
        <w:spacing w:after="0" w:line="240" w:lineRule="auto"/>
        <w:jc w:val="both"/>
        <w:rPr>
          <w:color w:val="002060"/>
        </w:rPr>
      </w:pPr>
    </w:p>
    <w:p w14:paraId="3C27D23B" w14:textId="7367DC14" w:rsidR="00A06B76" w:rsidRPr="008D539B" w:rsidRDefault="00A06B76" w:rsidP="00A06B76">
      <w:pPr>
        <w:spacing w:after="280" w:line="240" w:lineRule="auto"/>
        <w:rPr>
          <w:color w:val="002060"/>
        </w:rPr>
      </w:pPr>
      <w:r w:rsidRPr="008D539B">
        <w:rPr>
          <w:color w:val="002060"/>
        </w:rPr>
        <w:t>Address:</w:t>
      </w:r>
      <w:r w:rsidRPr="008D539B">
        <w:rPr>
          <w:color w:val="002060"/>
        </w:rPr>
        <w:tab/>
        <w:t xml:space="preserve"> </w:t>
      </w:r>
      <w:r w:rsidR="00381636" w:rsidRPr="008D539B">
        <w:rPr>
          <w:color w:val="002060"/>
        </w:rPr>
        <w:t xml:space="preserve">Credit Union House, </w:t>
      </w:r>
      <w:r w:rsidR="00477C27" w:rsidRPr="008D539B">
        <w:rPr>
          <w:color w:val="002060"/>
        </w:rPr>
        <w:t xml:space="preserve">Redgate, </w:t>
      </w:r>
      <w:proofErr w:type="spellStart"/>
      <w:r w:rsidR="00477C27" w:rsidRPr="008D539B">
        <w:rPr>
          <w:color w:val="002060"/>
        </w:rPr>
        <w:t>Caherdavin</w:t>
      </w:r>
      <w:proofErr w:type="spellEnd"/>
      <w:r w:rsidR="00477C27" w:rsidRPr="008D539B">
        <w:rPr>
          <w:color w:val="002060"/>
        </w:rPr>
        <w:t xml:space="preserve">, </w:t>
      </w:r>
      <w:r w:rsidRPr="008D539B">
        <w:rPr>
          <w:color w:val="002060"/>
        </w:rPr>
        <w:t xml:space="preserve">Limerick </w:t>
      </w:r>
      <w:r w:rsidR="00381636" w:rsidRPr="008D539B">
        <w:rPr>
          <w:color w:val="002060"/>
        </w:rPr>
        <w:t>V94 D362</w:t>
      </w:r>
    </w:p>
    <w:p w14:paraId="5EB8F8F3" w14:textId="529B5411" w:rsidR="00A06B76" w:rsidRDefault="00A06B76" w:rsidP="00A06B76">
      <w:pPr>
        <w:spacing w:after="280" w:line="240" w:lineRule="auto"/>
        <w:rPr>
          <w:rFonts w:ascii="Times New Roman" w:eastAsia="Times New Roman" w:hAnsi="Times New Roman" w:cs="Times New Roman"/>
          <w:color w:val="000000"/>
          <w:sz w:val="24"/>
          <w:szCs w:val="24"/>
          <w:lang w:eastAsia="en-IE"/>
        </w:rPr>
      </w:pPr>
      <w:r w:rsidRPr="008D539B">
        <w:rPr>
          <w:color w:val="002060"/>
        </w:rPr>
        <w:t>Website;</w:t>
      </w:r>
      <w:r>
        <w:rPr>
          <w:rFonts w:ascii="Times New Roman" w:eastAsia="Times New Roman" w:hAnsi="Times New Roman" w:cs="Times New Roman"/>
          <w:color w:val="000000"/>
          <w:sz w:val="24"/>
          <w:szCs w:val="24"/>
          <w:lang w:eastAsia="en-IE"/>
        </w:rPr>
        <w:tab/>
      </w:r>
      <w:hyperlink r:id="rId8" w:history="1">
        <w:r w:rsidR="00B56771" w:rsidRPr="00786D09">
          <w:rPr>
            <w:rStyle w:val="Hyperlink"/>
            <w:rFonts w:ascii="Times New Roman" w:eastAsia="Times New Roman" w:hAnsi="Times New Roman" w:cs="Times New Roman"/>
            <w:sz w:val="24"/>
            <w:szCs w:val="24"/>
            <w:lang w:eastAsia="en-IE"/>
          </w:rPr>
          <w:t>www.mylimerickcu.ie</w:t>
        </w:r>
      </w:hyperlink>
    </w:p>
    <w:p w14:paraId="7933621C" w14:textId="687BB704" w:rsidR="00A06B76" w:rsidRPr="00E3654F" w:rsidRDefault="00A06B76" w:rsidP="00A06B76">
      <w:pPr>
        <w:spacing w:after="280" w:line="240" w:lineRule="auto"/>
        <w:rPr>
          <w:rFonts w:ascii="Times New Roman" w:eastAsia="Times New Roman" w:hAnsi="Times New Roman" w:cs="Times New Roman"/>
          <w:sz w:val="24"/>
          <w:szCs w:val="24"/>
          <w:lang w:eastAsia="en-IE"/>
        </w:rPr>
      </w:pPr>
      <w:r w:rsidRPr="008D539B">
        <w:rPr>
          <w:color w:val="002060"/>
        </w:rPr>
        <w:t xml:space="preserve">Email: </w:t>
      </w:r>
      <w:r w:rsidR="00477C27" w:rsidRPr="008D539B">
        <w:rPr>
          <w:color w:val="002060"/>
        </w:rPr>
        <w:tab/>
      </w:r>
      <w:r w:rsidR="00477C27">
        <w:rPr>
          <w:rFonts w:ascii="Times New Roman" w:eastAsia="Times New Roman" w:hAnsi="Times New Roman" w:cs="Times New Roman"/>
          <w:color w:val="000000"/>
          <w:sz w:val="24"/>
          <w:szCs w:val="24"/>
          <w:lang w:eastAsia="en-IE"/>
        </w:rPr>
        <w:tab/>
      </w:r>
      <w:r w:rsidR="00B56771">
        <w:rPr>
          <w:rFonts w:ascii="Times New Roman" w:eastAsia="Times New Roman" w:hAnsi="Times New Roman" w:cs="Times New Roman"/>
          <w:color w:val="4472C4" w:themeColor="accent5"/>
          <w:sz w:val="24"/>
          <w:szCs w:val="24"/>
          <w:u w:val="single"/>
          <w:lang w:eastAsia="en-IE"/>
        </w:rPr>
        <w:t>info@l</w:t>
      </w:r>
      <w:r w:rsidR="00477C27" w:rsidRPr="00477C27">
        <w:rPr>
          <w:rFonts w:ascii="Times New Roman" w:eastAsia="Times New Roman" w:hAnsi="Times New Roman" w:cs="Times New Roman"/>
          <w:color w:val="4472C4" w:themeColor="accent5"/>
          <w:sz w:val="24"/>
          <w:szCs w:val="24"/>
          <w:u w:val="single"/>
          <w:lang w:eastAsia="en-IE"/>
        </w:rPr>
        <w:t>cu.ie</w:t>
      </w:r>
    </w:p>
    <w:p w14:paraId="4347B239" w14:textId="77777777" w:rsidR="00A06B76" w:rsidRPr="00044207" w:rsidRDefault="00A06B76" w:rsidP="003D0383">
      <w:pPr>
        <w:pBdr>
          <w:bottom w:val="single" w:sz="4" w:space="1" w:color="auto"/>
        </w:pBdr>
        <w:spacing w:after="0" w:line="240" w:lineRule="auto"/>
        <w:jc w:val="both"/>
        <w:rPr>
          <w:color w:val="002060"/>
        </w:rPr>
      </w:pPr>
      <w:r>
        <w:rPr>
          <w:color w:val="002060"/>
        </w:rPr>
        <w:t xml:space="preserve">Phone: </w:t>
      </w:r>
      <w:r>
        <w:rPr>
          <w:color w:val="002060"/>
        </w:rPr>
        <w:tab/>
      </w:r>
      <w:r>
        <w:rPr>
          <w:color w:val="002060"/>
        </w:rPr>
        <w:tab/>
        <w:t>061-455831</w:t>
      </w:r>
    </w:p>
    <w:p w14:paraId="308D1DD5" w14:textId="77777777" w:rsidR="00A06B76" w:rsidRPr="00044207" w:rsidRDefault="00A06B76" w:rsidP="00A06B76">
      <w:pPr>
        <w:spacing w:after="0" w:line="240" w:lineRule="auto"/>
        <w:jc w:val="both"/>
        <w:rPr>
          <w:color w:val="002060"/>
        </w:rPr>
      </w:pPr>
    </w:p>
    <w:p w14:paraId="30BE4826" w14:textId="77777777" w:rsidR="00A06B76" w:rsidRPr="00044207" w:rsidRDefault="00A06B76" w:rsidP="00A06B76">
      <w:pPr>
        <w:spacing w:after="0" w:line="240" w:lineRule="auto"/>
        <w:ind w:left="720"/>
        <w:contextualSpacing/>
        <w:jc w:val="both"/>
        <w:rPr>
          <w:color w:val="002060"/>
          <w:lang w:val="en-US" w:eastAsia="en-GB"/>
        </w:rPr>
      </w:pPr>
    </w:p>
    <w:p w14:paraId="0EE2B67F" w14:textId="2D589D73" w:rsidR="00A06B76" w:rsidRDefault="00137B57" w:rsidP="00A06B76">
      <w:pPr>
        <w:spacing w:after="0" w:line="240" w:lineRule="auto"/>
        <w:jc w:val="both"/>
        <w:rPr>
          <w:color w:val="002060"/>
        </w:rPr>
      </w:pPr>
      <w:r>
        <w:rPr>
          <w:color w:val="002060"/>
        </w:rPr>
        <w:t xml:space="preserve">The </w:t>
      </w:r>
      <w:r w:rsidR="00A06B76" w:rsidRPr="00A06B76">
        <w:rPr>
          <w:color w:val="002060"/>
        </w:rPr>
        <w:t xml:space="preserve">Data Protection Officer </w:t>
      </w:r>
      <w:r w:rsidR="00A06B76">
        <w:rPr>
          <w:color w:val="002060"/>
        </w:rPr>
        <w:t xml:space="preserve">for </w:t>
      </w:r>
      <w:r w:rsidR="00B56771">
        <w:rPr>
          <w:color w:val="002060"/>
        </w:rPr>
        <w:t>Limerick</w:t>
      </w:r>
      <w:r w:rsidR="00A06B76">
        <w:rPr>
          <w:color w:val="002060"/>
        </w:rPr>
        <w:t xml:space="preserve"> &amp; District Credit Union Ltd can be contacted on 061-455831 or by email at </w:t>
      </w:r>
      <w:hyperlink r:id="rId9" w:history="1">
        <w:r w:rsidR="00B56771" w:rsidRPr="00786D09">
          <w:rPr>
            <w:rStyle w:val="Hyperlink"/>
          </w:rPr>
          <w:t>dpo@lcu.ie</w:t>
        </w:r>
      </w:hyperlink>
      <w:r>
        <w:rPr>
          <w:color w:val="002060"/>
        </w:rPr>
        <w:t xml:space="preserve"> or at the above address.</w:t>
      </w:r>
    </w:p>
    <w:p w14:paraId="2A7FCDB3" w14:textId="77777777" w:rsidR="00A06B76" w:rsidRPr="00A06B76" w:rsidRDefault="00A06B76" w:rsidP="00A06B76">
      <w:pPr>
        <w:spacing w:after="0" w:line="240" w:lineRule="auto"/>
        <w:jc w:val="both"/>
        <w:rPr>
          <w:color w:val="002060"/>
        </w:rPr>
      </w:pPr>
    </w:p>
    <w:p w14:paraId="04032246" w14:textId="143C75A1" w:rsidR="00A06B76" w:rsidRDefault="00B56771" w:rsidP="00A06B76">
      <w:pPr>
        <w:spacing w:after="0" w:line="240" w:lineRule="auto"/>
        <w:jc w:val="both"/>
        <w:rPr>
          <w:color w:val="002060"/>
        </w:rPr>
      </w:pPr>
      <w:r>
        <w:rPr>
          <w:b/>
          <w:color w:val="002060"/>
        </w:rPr>
        <w:t>Limerick</w:t>
      </w:r>
      <w:r w:rsidR="00A06B76" w:rsidRPr="00B2428B">
        <w:rPr>
          <w:b/>
          <w:color w:val="002060"/>
        </w:rPr>
        <w:t xml:space="preserve"> &amp; District Credit Union</w:t>
      </w:r>
      <w:r w:rsidR="00B2428B">
        <w:rPr>
          <w:b/>
          <w:color w:val="002060"/>
        </w:rPr>
        <w:t xml:space="preserve"> Limited</w:t>
      </w:r>
      <w:r w:rsidR="00F003C5">
        <w:rPr>
          <w:color w:val="002060"/>
        </w:rPr>
        <w:t xml:space="preserve"> </w:t>
      </w:r>
      <w:r w:rsidR="00F003C5" w:rsidRPr="00F003C5">
        <w:rPr>
          <w:color w:val="002060"/>
        </w:rPr>
        <w:t>(“we” or “us”)</w:t>
      </w:r>
      <w:r w:rsidR="00F003C5" w:rsidRPr="00E3654F">
        <w:rPr>
          <w:rFonts w:ascii="Times New Roman" w:eastAsia="Times New Roman" w:hAnsi="Times New Roman" w:cs="Times New Roman"/>
          <w:color w:val="000000"/>
          <w:sz w:val="24"/>
          <w:szCs w:val="24"/>
          <w:lang w:eastAsia="en-IE"/>
        </w:rPr>
        <w:t xml:space="preserve"> </w:t>
      </w:r>
      <w:r w:rsidR="00A06B76" w:rsidRPr="00044207">
        <w:rPr>
          <w:color w:val="002060"/>
        </w:rPr>
        <w:t>is committed to protecting the privacy and security of your personal information. This privacy notice describes how we collect and use personal information about you during and after your relationship with us.</w:t>
      </w:r>
    </w:p>
    <w:p w14:paraId="5F7D5F34" w14:textId="77777777" w:rsidR="001B1C2C" w:rsidRDefault="001B1C2C" w:rsidP="00A06B76">
      <w:pPr>
        <w:spacing w:after="0" w:line="240" w:lineRule="auto"/>
        <w:jc w:val="both"/>
        <w:rPr>
          <w:color w:val="002060"/>
        </w:rPr>
      </w:pPr>
    </w:p>
    <w:p w14:paraId="67BA293A" w14:textId="6132EC28" w:rsidR="001B1C2C" w:rsidRPr="00044207" w:rsidRDefault="001B1C2C" w:rsidP="00A06B76">
      <w:pPr>
        <w:spacing w:after="0" w:line="240" w:lineRule="auto"/>
        <w:jc w:val="both"/>
        <w:rPr>
          <w:color w:val="002060"/>
        </w:rPr>
      </w:pPr>
      <w:r>
        <w:rPr>
          <w:color w:val="002060"/>
        </w:rPr>
        <w:t>Please take time to read this notic</w:t>
      </w:r>
      <w:r w:rsidR="00A8019E">
        <w:rPr>
          <w:color w:val="002060"/>
        </w:rPr>
        <w:t>e carefully. If you are under 18</w:t>
      </w:r>
      <w:r>
        <w:rPr>
          <w:color w:val="002060"/>
        </w:rPr>
        <w:t xml:space="preserve"> years of age, please read this summary with a parent or guardian and ensure you understand it. If you have any questions about how we use your </w:t>
      </w:r>
      <w:proofErr w:type="gramStart"/>
      <w:r>
        <w:rPr>
          <w:color w:val="002060"/>
        </w:rPr>
        <w:t>information</w:t>
      </w:r>
      <w:proofErr w:type="gramEnd"/>
      <w:r>
        <w:rPr>
          <w:color w:val="002060"/>
        </w:rPr>
        <w:t xml:space="preserve"> please contact our Data Protection Officer at the details above.</w:t>
      </w:r>
    </w:p>
    <w:p w14:paraId="6BCC8004" w14:textId="77777777" w:rsidR="00A06B76" w:rsidRPr="00044207" w:rsidRDefault="00A06B76" w:rsidP="00A06B76">
      <w:pPr>
        <w:spacing w:after="0" w:line="240" w:lineRule="auto"/>
        <w:jc w:val="both"/>
        <w:rPr>
          <w:color w:val="002060"/>
        </w:rPr>
      </w:pPr>
    </w:p>
    <w:p w14:paraId="1F581383" w14:textId="77777777" w:rsidR="00A06B76" w:rsidRPr="00044207" w:rsidRDefault="00A06B76" w:rsidP="00A06B76">
      <w:pPr>
        <w:spacing w:after="0" w:line="240" w:lineRule="auto"/>
        <w:jc w:val="both"/>
        <w:rPr>
          <w:b/>
          <w:bCs/>
          <w:color w:val="002060"/>
          <w:lang w:val="en-IE"/>
        </w:rPr>
      </w:pPr>
      <w:r w:rsidRPr="00044207">
        <w:rPr>
          <w:b/>
          <w:bCs/>
          <w:color w:val="002060"/>
          <w:lang w:val="en-IE"/>
        </w:rPr>
        <w:t>Purpose of Data Collection, Processing or Use</w:t>
      </w:r>
    </w:p>
    <w:p w14:paraId="10F15E63" w14:textId="77777777" w:rsidR="00A06B76" w:rsidRPr="00044207" w:rsidRDefault="00A06B76" w:rsidP="00A06B76">
      <w:pPr>
        <w:spacing w:after="0" w:line="240" w:lineRule="auto"/>
        <w:jc w:val="both"/>
        <w:rPr>
          <w:b/>
          <w:bCs/>
          <w:color w:val="002060"/>
        </w:rPr>
      </w:pPr>
    </w:p>
    <w:p w14:paraId="16BEAE9F" w14:textId="77777777" w:rsidR="00A06B76" w:rsidRPr="00044207" w:rsidRDefault="00A06B76" w:rsidP="00A06B76">
      <w:pPr>
        <w:spacing w:after="0" w:line="240" w:lineRule="auto"/>
        <w:jc w:val="both"/>
        <w:rPr>
          <w:color w:val="002060"/>
          <w:lang w:val="en-IE"/>
        </w:rPr>
      </w:pPr>
      <w:r w:rsidRPr="00044207">
        <w:rPr>
          <w:color w:val="002060"/>
          <w:lang w:val="en-IE"/>
        </w:rPr>
        <w:t>A credit union is a member-owned financial cooperative, democratically controlled by its members, and operated for the purpose of promoting thrift, providing credit at competitive rates, and providing other financial services to its members. Data collection, processing and use are conducted solely for the purpose of carrying out the abovementioned objectives.</w:t>
      </w:r>
    </w:p>
    <w:p w14:paraId="2C3DB526" w14:textId="77777777" w:rsidR="00A06B76" w:rsidRPr="00044207" w:rsidRDefault="00A06B76" w:rsidP="00A06B76">
      <w:pPr>
        <w:spacing w:after="0" w:line="240" w:lineRule="auto"/>
        <w:jc w:val="both"/>
        <w:rPr>
          <w:b/>
          <w:bCs/>
          <w:color w:val="002060"/>
          <w:lang w:val="en-IE"/>
        </w:rPr>
      </w:pPr>
    </w:p>
    <w:p w14:paraId="565B2CCC" w14:textId="77777777" w:rsidR="00A06B76" w:rsidRPr="00044207" w:rsidRDefault="00A06B76" w:rsidP="00A06B76">
      <w:pPr>
        <w:spacing w:after="0" w:line="240" w:lineRule="auto"/>
        <w:jc w:val="both"/>
        <w:rPr>
          <w:b/>
          <w:bCs/>
          <w:color w:val="002060"/>
          <w:lang w:val="en-IE"/>
        </w:rPr>
      </w:pPr>
      <w:r w:rsidRPr="00044207">
        <w:rPr>
          <w:b/>
          <w:bCs/>
          <w:color w:val="002060"/>
          <w:lang w:val="en-IE"/>
        </w:rPr>
        <w:t>What personal data do we use?</w:t>
      </w:r>
    </w:p>
    <w:p w14:paraId="02D27E95" w14:textId="77777777" w:rsidR="00A06B76" w:rsidRPr="00044207" w:rsidRDefault="00A06B76" w:rsidP="00A06B76">
      <w:pPr>
        <w:spacing w:after="0" w:line="240" w:lineRule="auto"/>
        <w:jc w:val="both"/>
        <w:rPr>
          <w:color w:val="002060"/>
          <w:lang w:val="en-IE"/>
        </w:rPr>
      </w:pPr>
    </w:p>
    <w:p w14:paraId="604EBFE4" w14:textId="77777777" w:rsidR="00A06B76" w:rsidRPr="00497DBB" w:rsidRDefault="00A06B76" w:rsidP="00A06B76">
      <w:pPr>
        <w:autoSpaceDE w:val="0"/>
        <w:autoSpaceDN w:val="0"/>
        <w:adjustRightInd w:val="0"/>
        <w:spacing w:after="0" w:line="240" w:lineRule="auto"/>
        <w:jc w:val="both"/>
        <w:rPr>
          <w:color w:val="002060"/>
          <w:lang w:val="en-IE"/>
        </w:rPr>
      </w:pPr>
      <w:r w:rsidRPr="00044207">
        <w:rPr>
          <w:color w:val="002060"/>
        </w:rPr>
        <w:t xml:space="preserve">We may collect, store, and use the </w:t>
      </w:r>
      <w:r w:rsidRPr="00497DBB">
        <w:rPr>
          <w:color w:val="002060"/>
        </w:rPr>
        <w:t>following categories of personal information about you</w:t>
      </w:r>
      <w:r w:rsidRPr="00497DBB">
        <w:rPr>
          <w:color w:val="002060"/>
          <w:lang w:val="en-IE"/>
        </w:rPr>
        <w:t>:</w:t>
      </w:r>
    </w:p>
    <w:p w14:paraId="48247CA6" w14:textId="2E129064" w:rsidR="00A06B76" w:rsidRPr="008E0E4F" w:rsidRDefault="00A06B76" w:rsidP="00A06B76">
      <w:pPr>
        <w:widowControl w:val="0"/>
        <w:numPr>
          <w:ilvl w:val="0"/>
          <w:numId w:val="1"/>
        </w:numPr>
        <w:autoSpaceDE w:val="0"/>
        <w:autoSpaceDN w:val="0"/>
        <w:adjustRightInd w:val="0"/>
        <w:spacing w:before="200" w:after="0" w:line="240" w:lineRule="auto"/>
        <w:ind w:left="426"/>
        <w:contextualSpacing/>
        <w:jc w:val="both"/>
        <w:rPr>
          <w:color w:val="002060"/>
        </w:rPr>
      </w:pPr>
      <w:r w:rsidRPr="00497DBB">
        <w:rPr>
          <w:color w:val="002060"/>
          <w:lang w:val="en-US" w:eastAsia="en-GB"/>
        </w:rPr>
        <w:t xml:space="preserve">Your name, address, date of birth, email, </w:t>
      </w:r>
      <w:r w:rsidR="003430DF" w:rsidRPr="00497DBB">
        <w:rPr>
          <w:color w:val="002060"/>
          <w:lang w:val="en-US" w:eastAsia="en-GB"/>
        </w:rPr>
        <w:t xml:space="preserve">Eircode, </w:t>
      </w:r>
      <w:r w:rsidRPr="00497DBB">
        <w:rPr>
          <w:color w:val="002060"/>
          <w:lang w:val="en-US" w:eastAsia="en-GB"/>
        </w:rPr>
        <w:t>telephone number</w:t>
      </w:r>
      <w:r w:rsidR="00DE5674" w:rsidRPr="00497DBB">
        <w:rPr>
          <w:color w:val="002060"/>
          <w:lang w:val="en-US" w:eastAsia="en-GB"/>
        </w:rPr>
        <w:t>(s)</w:t>
      </w:r>
      <w:r w:rsidRPr="00497DBB">
        <w:rPr>
          <w:color w:val="002060"/>
          <w:lang w:val="en-US" w:eastAsia="en-GB"/>
        </w:rPr>
        <w:t>, financial data, status and history, transaction data; contract data, details of the credit union products you hold with us, signatures, identification documents, salary, occupation,</w:t>
      </w:r>
      <w:r w:rsidR="00DE5674" w:rsidRPr="00497DBB">
        <w:rPr>
          <w:color w:val="002060"/>
          <w:lang w:val="en-US" w:eastAsia="en-GB"/>
        </w:rPr>
        <w:t xml:space="preserve"> income details, outgoings details,</w:t>
      </w:r>
      <w:r w:rsidRPr="00497DBB">
        <w:rPr>
          <w:color w:val="002060"/>
          <w:lang w:val="en-US" w:eastAsia="en-GB"/>
        </w:rPr>
        <w:t xml:space="preserve"> accommodation status,</w:t>
      </w:r>
      <w:r w:rsidR="00402A6A" w:rsidRPr="00497DBB">
        <w:rPr>
          <w:color w:val="002060"/>
          <w:lang w:val="en-US" w:eastAsia="en-GB"/>
        </w:rPr>
        <w:t xml:space="preserve"> </w:t>
      </w:r>
      <w:r w:rsidR="00402A6A" w:rsidRPr="00497DBB">
        <w:rPr>
          <w:rFonts w:asciiTheme="minorHAnsi" w:hAnsiTheme="minorHAnsi"/>
          <w:color w:val="002060"/>
        </w:rPr>
        <w:t>source of wealth, source of funds, Politically Exposed Status,</w:t>
      </w:r>
      <w:r w:rsidRPr="00497DBB">
        <w:rPr>
          <w:color w:val="002060"/>
          <w:lang w:val="en-US" w:eastAsia="en-GB"/>
        </w:rPr>
        <w:t xml:space="preserve"> mortgage details, ban</w:t>
      </w:r>
      <w:r>
        <w:rPr>
          <w:color w:val="002060"/>
          <w:lang w:val="en-US" w:eastAsia="en-GB"/>
        </w:rPr>
        <w:t xml:space="preserve">k account </w:t>
      </w:r>
      <w:r w:rsidRPr="008E0E4F">
        <w:rPr>
          <w:color w:val="002060"/>
          <w:lang w:val="en-US" w:eastAsia="en-GB"/>
        </w:rPr>
        <w:t>details</w:t>
      </w:r>
      <w:r w:rsidR="00AD72B4" w:rsidRPr="008E0E4F">
        <w:rPr>
          <w:color w:val="002060"/>
          <w:lang w:val="en-US" w:eastAsia="en-GB"/>
        </w:rPr>
        <w:t>, BIC/IBAN</w:t>
      </w:r>
      <w:r w:rsidRPr="008E0E4F">
        <w:rPr>
          <w:color w:val="002060"/>
          <w:lang w:val="en-US" w:eastAsia="en-GB"/>
        </w:rPr>
        <w:t>, previous addresses, spouse</w:t>
      </w:r>
      <w:r w:rsidR="00DE5674" w:rsidRPr="008E0E4F">
        <w:rPr>
          <w:color w:val="002060"/>
          <w:lang w:val="en-US" w:eastAsia="en-GB"/>
        </w:rPr>
        <w:t xml:space="preserve"> details</w:t>
      </w:r>
      <w:r w:rsidRPr="008E0E4F">
        <w:rPr>
          <w:color w:val="002060"/>
          <w:lang w:val="en-US" w:eastAsia="en-GB"/>
        </w:rPr>
        <w:t>, partners</w:t>
      </w:r>
      <w:r w:rsidR="00DE5674" w:rsidRPr="008E0E4F">
        <w:rPr>
          <w:color w:val="002060"/>
          <w:lang w:val="en-US" w:eastAsia="en-GB"/>
        </w:rPr>
        <w:t xml:space="preserve"> details</w:t>
      </w:r>
      <w:r w:rsidRPr="008E0E4F">
        <w:rPr>
          <w:color w:val="002060"/>
          <w:lang w:val="en-US" w:eastAsia="en-GB"/>
        </w:rPr>
        <w:t xml:space="preserve">, </w:t>
      </w:r>
      <w:r w:rsidR="003015B4" w:rsidRPr="008E0E4F">
        <w:rPr>
          <w:color w:val="002060"/>
          <w:lang w:val="en-US" w:eastAsia="en-GB"/>
        </w:rPr>
        <w:t>dependents</w:t>
      </w:r>
      <w:r w:rsidR="00DE5674" w:rsidRPr="008E0E4F">
        <w:rPr>
          <w:color w:val="002060"/>
          <w:lang w:val="en-US" w:eastAsia="en-GB"/>
        </w:rPr>
        <w:t xml:space="preserve"> details</w:t>
      </w:r>
      <w:r w:rsidRPr="008E0E4F">
        <w:rPr>
          <w:color w:val="002060"/>
          <w:lang w:val="en-US" w:eastAsia="en-GB"/>
        </w:rPr>
        <w:t>, nominations, Tax Identification/PPSN numbers, passport details,</w:t>
      </w:r>
      <w:r w:rsidR="00402A6A" w:rsidRPr="008E0E4F">
        <w:rPr>
          <w:color w:val="002060"/>
          <w:lang w:val="en-US" w:eastAsia="en-GB"/>
        </w:rPr>
        <w:t xml:space="preserve"> </w:t>
      </w:r>
      <w:r w:rsidR="00402A6A" w:rsidRPr="008E0E4F">
        <w:rPr>
          <w:rFonts w:asciiTheme="minorHAnsi" w:hAnsiTheme="minorHAnsi"/>
          <w:color w:val="002060"/>
        </w:rPr>
        <w:t>driving licence details, tax residency,</w:t>
      </w:r>
      <w:r w:rsidR="00AD72B4" w:rsidRPr="008E0E4F">
        <w:rPr>
          <w:rFonts w:asciiTheme="minorHAnsi" w:hAnsiTheme="minorHAnsi"/>
          <w:color w:val="002060"/>
        </w:rPr>
        <w:t xml:space="preserve"> authorised signatory details,</w:t>
      </w:r>
      <w:r w:rsidR="00402A6A" w:rsidRPr="008E0E4F">
        <w:rPr>
          <w:rFonts w:asciiTheme="minorHAnsi" w:hAnsiTheme="minorHAnsi"/>
          <w:color w:val="002060"/>
        </w:rPr>
        <w:t xml:space="preserve"> </w:t>
      </w:r>
      <w:r w:rsidRPr="008E0E4F">
        <w:rPr>
          <w:color w:val="002060"/>
          <w:lang w:val="en-US" w:eastAsia="en-GB"/>
        </w:rPr>
        <w:t xml:space="preserve"> interactions with credit union staff and officers on the premises, by phone, or email, current or past complaints, CCTV footage, telephone voice recordings, </w:t>
      </w:r>
      <w:r w:rsidR="00CA04F8" w:rsidRPr="008E0E4F">
        <w:rPr>
          <w:color w:val="002060"/>
          <w:lang w:val="en-US" w:eastAsia="en-GB"/>
        </w:rPr>
        <w:t>information about you provided by other</w:t>
      </w:r>
      <w:r w:rsidR="000F200F" w:rsidRPr="008E0E4F">
        <w:rPr>
          <w:color w:val="002060"/>
          <w:lang w:val="en-US" w:eastAsia="en-GB"/>
        </w:rPr>
        <w:t xml:space="preserve">s </w:t>
      </w:r>
      <w:r w:rsidR="003015B4" w:rsidRPr="008E0E4F">
        <w:rPr>
          <w:color w:val="002060"/>
          <w:lang w:val="en-US" w:eastAsia="en-GB"/>
        </w:rPr>
        <w:t>(e.g.</w:t>
      </w:r>
      <w:r w:rsidR="000F200F" w:rsidRPr="008E0E4F">
        <w:rPr>
          <w:color w:val="002060"/>
          <w:lang w:val="en-US" w:eastAsia="en-GB"/>
        </w:rPr>
        <w:t xml:space="preserve"> joint account applications/nominations</w:t>
      </w:r>
      <w:r w:rsidR="003015B4" w:rsidRPr="008E0E4F">
        <w:rPr>
          <w:color w:val="002060"/>
          <w:lang w:val="en-US" w:eastAsia="en-GB"/>
        </w:rPr>
        <w:t>)</w:t>
      </w:r>
      <w:r w:rsidR="00DC4DC8" w:rsidRPr="008E0E4F">
        <w:rPr>
          <w:color w:val="002060"/>
          <w:lang w:val="en-US" w:eastAsia="en-GB"/>
        </w:rPr>
        <w:t>, online identifiers (cookies)</w:t>
      </w:r>
      <w:r w:rsidR="00AD72B4" w:rsidRPr="008E0E4F">
        <w:rPr>
          <w:color w:val="002060"/>
          <w:lang w:val="en-US" w:eastAsia="en-GB"/>
        </w:rPr>
        <w:t>, online username</w:t>
      </w:r>
    </w:p>
    <w:p w14:paraId="3ACECF96" w14:textId="6D0C8E70" w:rsidR="00CA04F8" w:rsidRPr="008E0E4F" w:rsidRDefault="00CA04F8" w:rsidP="002B66D7">
      <w:pPr>
        <w:widowControl w:val="0"/>
        <w:autoSpaceDE w:val="0"/>
        <w:autoSpaceDN w:val="0"/>
        <w:adjustRightInd w:val="0"/>
        <w:spacing w:before="200" w:after="0" w:line="240" w:lineRule="auto"/>
        <w:ind w:left="66"/>
        <w:contextualSpacing/>
        <w:jc w:val="both"/>
        <w:rPr>
          <w:color w:val="002060"/>
        </w:rPr>
      </w:pPr>
    </w:p>
    <w:p w14:paraId="15C160FE" w14:textId="2550747E" w:rsidR="002B66D7" w:rsidRPr="008E0E4F" w:rsidRDefault="002B66D7" w:rsidP="002B66D7">
      <w:pPr>
        <w:widowControl w:val="0"/>
        <w:autoSpaceDE w:val="0"/>
        <w:autoSpaceDN w:val="0"/>
        <w:adjustRightInd w:val="0"/>
        <w:spacing w:before="200" w:after="0" w:line="240" w:lineRule="auto"/>
        <w:ind w:left="66"/>
        <w:contextualSpacing/>
        <w:jc w:val="both"/>
        <w:rPr>
          <w:color w:val="002060"/>
        </w:rPr>
      </w:pPr>
      <w:r w:rsidRPr="008E0E4F">
        <w:rPr>
          <w:color w:val="002060"/>
        </w:rPr>
        <w:t>Please refer to the Lending Privacy Notice for further data specific to Lending.</w:t>
      </w:r>
    </w:p>
    <w:p w14:paraId="1A91D4E6" w14:textId="77777777" w:rsidR="002B66D7" w:rsidRPr="008E0E4F" w:rsidRDefault="002B66D7" w:rsidP="008E0E4F">
      <w:pPr>
        <w:widowControl w:val="0"/>
        <w:autoSpaceDE w:val="0"/>
        <w:autoSpaceDN w:val="0"/>
        <w:adjustRightInd w:val="0"/>
        <w:spacing w:before="200" w:after="0" w:line="240" w:lineRule="auto"/>
        <w:ind w:left="66"/>
        <w:contextualSpacing/>
        <w:jc w:val="both"/>
        <w:rPr>
          <w:color w:val="002060"/>
        </w:rPr>
      </w:pPr>
    </w:p>
    <w:p w14:paraId="2AFE7AD2" w14:textId="77777777" w:rsidR="00A06B76" w:rsidRDefault="00CA04F8" w:rsidP="00A06B76">
      <w:pPr>
        <w:widowControl w:val="0"/>
        <w:autoSpaceDE w:val="0"/>
        <w:autoSpaceDN w:val="0"/>
        <w:adjustRightInd w:val="0"/>
        <w:spacing w:before="200" w:after="0" w:line="240" w:lineRule="auto"/>
        <w:ind w:left="66"/>
        <w:contextualSpacing/>
        <w:jc w:val="both"/>
        <w:rPr>
          <w:color w:val="002060"/>
        </w:rPr>
      </w:pPr>
      <w:r w:rsidRPr="008E0E4F">
        <w:rPr>
          <w:color w:val="002060"/>
        </w:rPr>
        <w:t>Sometimes we may use your information even though you are not our customer. For example, you may be a beneficiary, guarantor, director or representative of a customer of ours or be a potential customer applying for one of our products or services.</w:t>
      </w:r>
    </w:p>
    <w:p w14:paraId="684B8138" w14:textId="77777777" w:rsidR="00B56771" w:rsidRDefault="00B56771" w:rsidP="00A06B76">
      <w:pPr>
        <w:widowControl w:val="0"/>
        <w:autoSpaceDE w:val="0"/>
        <w:autoSpaceDN w:val="0"/>
        <w:adjustRightInd w:val="0"/>
        <w:spacing w:before="200" w:after="0" w:line="240" w:lineRule="auto"/>
        <w:ind w:left="66"/>
        <w:contextualSpacing/>
        <w:jc w:val="both"/>
        <w:rPr>
          <w:color w:val="002060"/>
        </w:rPr>
      </w:pPr>
    </w:p>
    <w:p w14:paraId="7D953CED" w14:textId="77777777" w:rsidR="00B56771" w:rsidRPr="00F110EA" w:rsidRDefault="00B56771" w:rsidP="00B56771">
      <w:pPr>
        <w:pStyle w:val="BodyText3"/>
        <w:spacing w:before="60" w:after="100" w:afterAutospacing="1" w:line="240" w:lineRule="auto"/>
        <w:contextualSpacing/>
        <w:jc w:val="both"/>
        <w:rPr>
          <w:rFonts w:asciiTheme="minorHAnsi" w:hAnsiTheme="minorHAnsi" w:cstheme="minorHAnsi"/>
          <w:b/>
          <w:color w:val="002060"/>
          <w:sz w:val="22"/>
          <w:szCs w:val="22"/>
        </w:rPr>
      </w:pPr>
      <w:r w:rsidRPr="00F110EA">
        <w:rPr>
          <w:rFonts w:asciiTheme="minorHAnsi" w:hAnsiTheme="minorHAnsi" w:cstheme="minorHAnsi"/>
          <w:b/>
          <w:color w:val="002060"/>
          <w:sz w:val="22"/>
          <w:szCs w:val="22"/>
        </w:rPr>
        <w:t>The purposes for which we use your personal data:</w:t>
      </w:r>
    </w:p>
    <w:p w14:paraId="614F5432" w14:textId="77777777" w:rsidR="00B56771" w:rsidRDefault="00B56771" w:rsidP="00B56771">
      <w:pPr>
        <w:pStyle w:val="BodyText3"/>
        <w:spacing w:before="60" w:after="60"/>
        <w:contextualSpacing/>
        <w:jc w:val="both"/>
        <w:rPr>
          <w:rFonts w:asciiTheme="minorHAnsi" w:hAnsiTheme="minorHAnsi" w:cstheme="minorHAnsi"/>
          <w:color w:val="002060"/>
          <w:sz w:val="22"/>
          <w:szCs w:val="22"/>
        </w:rPr>
      </w:pPr>
      <w:r w:rsidRPr="00F110EA">
        <w:rPr>
          <w:rFonts w:asciiTheme="minorHAnsi" w:hAnsiTheme="minorHAnsi" w:cstheme="minorHAnsi"/>
          <w:color w:val="002060"/>
          <w:sz w:val="22"/>
          <w:szCs w:val="22"/>
        </w:rPr>
        <w:t>The credit union will use your personal data to assist it in carrying out the following:</w:t>
      </w:r>
    </w:p>
    <w:p w14:paraId="3B5DE4FF" w14:textId="77777777" w:rsidR="00B56771" w:rsidRDefault="00B56771" w:rsidP="00B56771">
      <w:pPr>
        <w:pStyle w:val="ListParagraph"/>
        <w:widowControl w:val="0"/>
        <w:numPr>
          <w:ilvl w:val="0"/>
          <w:numId w:val="13"/>
        </w:numPr>
        <w:autoSpaceDE w:val="0"/>
        <w:autoSpaceDN w:val="0"/>
        <w:adjustRightInd w:val="0"/>
        <w:jc w:val="both"/>
        <w:rPr>
          <w:rFonts w:ascii="Calibri" w:hAnsi="Calibri"/>
          <w:bCs/>
          <w:color w:val="002060"/>
          <w:sz w:val="22"/>
          <w:szCs w:val="22"/>
        </w:rPr>
      </w:pPr>
      <w:r w:rsidRPr="006A10FC">
        <w:rPr>
          <w:rFonts w:ascii="Calibri" w:hAnsi="Calibri"/>
          <w:bCs/>
          <w:color w:val="002060"/>
          <w:sz w:val="22"/>
          <w:szCs w:val="22"/>
        </w:rPr>
        <w:lastRenderedPageBreak/>
        <w:t>To open and maintain an account for you</w:t>
      </w:r>
      <w:r>
        <w:rPr>
          <w:rFonts w:ascii="Calibri" w:hAnsi="Calibri"/>
          <w:bCs/>
          <w:color w:val="002060"/>
          <w:sz w:val="22"/>
          <w:szCs w:val="22"/>
        </w:rPr>
        <w:t>.</w:t>
      </w:r>
    </w:p>
    <w:p w14:paraId="1EA0AAF3" w14:textId="77777777" w:rsidR="0073705A" w:rsidRPr="0073705A" w:rsidRDefault="0073705A" w:rsidP="00B56771">
      <w:pPr>
        <w:pStyle w:val="ListParagraph"/>
        <w:widowControl w:val="0"/>
        <w:numPr>
          <w:ilvl w:val="0"/>
          <w:numId w:val="13"/>
        </w:numPr>
        <w:autoSpaceDE w:val="0"/>
        <w:autoSpaceDN w:val="0"/>
        <w:adjustRightInd w:val="0"/>
        <w:jc w:val="both"/>
        <w:rPr>
          <w:rFonts w:ascii="Calibri" w:hAnsi="Calibri"/>
          <w:bCs/>
          <w:color w:val="002060"/>
          <w:sz w:val="22"/>
          <w:szCs w:val="22"/>
        </w:rPr>
      </w:pPr>
      <w:r w:rsidRPr="0073705A">
        <w:rPr>
          <w:rFonts w:ascii="Calibri" w:hAnsi="Calibri"/>
          <w:bCs/>
          <w:color w:val="002060"/>
          <w:sz w:val="22"/>
          <w:szCs w:val="22"/>
        </w:rPr>
        <w:t>Meeting legal and compliance obligations and requirements under the Rules of the Credit Union, the Credit Union Act, 1997 (as amended) and Central Bank Regulations</w:t>
      </w:r>
      <w:r>
        <w:t>.</w:t>
      </w:r>
    </w:p>
    <w:p w14:paraId="18B3A98B" w14:textId="14CADCAF" w:rsidR="00B56771" w:rsidRPr="006A10FC" w:rsidRDefault="00B56771" w:rsidP="00B56771">
      <w:pPr>
        <w:pStyle w:val="ListParagraph"/>
        <w:widowControl w:val="0"/>
        <w:numPr>
          <w:ilvl w:val="0"/>
          <w:numId w:val="13"/>
        </w:numPr>
        <w:autoSpaceDE w:val="0"/>
        <w:autoSpaceDN w:val="0"/>
        <w:adjustRightInd w:val="0"/>
        <w:jc w:val="both"/>
        <w:rPr>
          <w:rFonts w:ascii="Calibri" w:hAnsi="Calibri"/>
          <w:bCs/>
          <w:color w:val="002060"/>
          <w:sz w:val="22"/>
          <w:szCs w:val="22"/>
        </w:rPr>
      </w:pPr>
      <w:r w:rsidRPr="006A10FC">
        <w:rPr>
          <w:rFonts w:ascii="Calibri" w:hAnsi="Calibri"/>
          <w:bCs/>
          <w:color w:val="002060"/>
          <w:sz w:val="22"/>
          <w:szCs w:val="22"/>
        </w:rPr>
        <w:t>To contact you in respect of your account and any product or</w:t>
      </w:r>
      <w:r>
        <w:rPr>
          <w:rFonts w:ascii="Calibri" w:hAnsi="Calibri"/>
          <w:bCs/>
          <w:color w:val="002060"/>
          <w:sz w:val="22"/>
          <w:szCs w:val="22"/>
        </w:rPr>
        <w:t xml:space="preserve"> service you avail of.</w:t>
      </w:r>
    </w:p>
    <w:p w14:paraId="3F7BE7F4" w14:textId="77777777" w:rsidR="00B56771" w:rsidRDefault="00B56771" w:rsidP="00B56771">
      <w:pPr>
        <w:pStyle w:val="ListParagraph"/>
        <w:widowControl w:val="0"/>
        <w:numPr>
          <w:ilvl w:val="0"/>
          <w:numId w:val="13"/>
        </w:numPr>
        <w:autoSpaceDE w:val="0"/>
        <w:autoSpaceDN w:val="0"/>
        <w:adjustRightInd w:val="0"/>
        <w:jc w:val="both"/>
        <w:rPr>
          <w:rFonts w:ascii="Calibri" w:hAnsi="Calibri"/>
          <w:bCs/>
          <w:color w:val="002060"/>
          <w:sz w:val="22"/>
          <w:szCs w:val="22"/>
        </w:rPr>
      </w:pPr>
      <w:r w:rsidRPr="006A10FC">
        <w:rPr>
          <w:rFonts w:ascii="Calibri" w:hAnsi="Calibri"/>
          <w:bCs/>
          <w:color w:val="002060"/>
          <w:sz w:val="22"/>
          <w:szCs w:val="22"/>
        </w:rPr>
        <w:t>To c</w:t>
      </w:r>
      <w:r>
        <w:rPr>
          <w:rFonts w:ascii="Calibri" w:hAnsi="Calibri"/>
          <w:bCs/>
          <w:color w:val="002060"/>
          <w:sz w:val="22"/>
          <w:szCs w:val="22"/>
        </w:rPr>
        <w:t xml:space="preserve">omply with our legal </w:t>
      </w:r>
      <w:proofErr w:type="gramStart"/>
      <w:r>
        <w:rPr>
          <w:rFonts w:ascii="Calibri" w:hAnsi="Calibri"/>
          <w:bCs/>
          <w:color w:val="002060"/>
          <w:sz w:val="22"/>
          <w:szCs w:val="22"/>
        </w:rPr>
        <w:t>obligation</w:t>
      </w:r>
      <w:proofErr w:type="gramEnd"/>
      <w:r w:rsidRPr="006A10FC">
        <w:rPr>
          <w:rFonts w:ascii="Calibri" w:hAnsi="Calibri"/>
          <w:bCs/>
          <w:color w:val="002060"/>
          <w:sz w:val="22"/>
          <w:szCs w:val="22"/>
        </w:rPr>
        <w:t xml:space="preserve"> for example anti-money laundering</w:t>
      </w:r>
      <w:r>
        <w:rPr>
          <w:rFonts w:ascii="Calibri" w:hAnsi="Calibri"/>
          <w:bCs/>
          <w:color w:val="002060"/>
          <w:sz w:val="22"/>
          <w:szCs w:val="22"/>
        </w:rPr>
        <w:t xml:space="preserve"> obligations.</w:t>
      </w:r>
    </w:p>
    <w:p w14:paraId="4580E616" w14:textId="77455E75" w:rsidR="0073705A" w:rsidRPr="00A65E0A" w:rsidRDefault="0073705A" w:rsidP="00B56771">
      <w:pPr>
        <w:pStyle w:val="ListParagraph"/>
        <w:widowControl w:val="0"/>
        <w:numPr>
          <w:ilvl w:val="0"/>
          <w:numId w:val="13"/>
        </w:numPr>
        <w:autoSpaceDE w:val="0"/>
        <w:autoSpaceDN w:val="0"/>
        <w:adjustRightInd w:val="0"/>
        <w:jc w:val="both"/>
        <w:rPr>
          <w:rFonts w:ascii="Calibri" w:hAnsi="Calibri"/>
          <w:bCs/>
          <w:color w:val="002060"/>
          <w:sz w:val="22"/>
          <w:szCs w:val="22"/>
        </w:rPr>
      </w:pPr>
      <w:r w:rsidRPr="0073705A">
        <w:rPr>
          <w:rFonts w:ascii="Calibri" w:hAnsi="Calibri"/>
          <w:bCs/>
          <w:color w:val="002060"/>
          <w:sz w:val="22"/>
          <w:szCs w:val="22"/>
        </w:rPr>
        <w:t>Administering any applications for services or products you may make and to ensure the provision of that service or product to you</w:t>
      </w:r>
    </w:p>
    <w:p w14:paraId="0F7E46CC" w14:textId="03F2EE62" w:rsidR="00B56771" w:rsidRPr="00497DBB" w:rsidRDefault="00B56771" w:rsidP="00B56771">
      <w:pPr>
        <w:pStyle w:val="BodyText3"/>
        <w:numPr>
          <w:ilvl w:val="0"/>
          <w:numId w:val="12"/>
        </w:numPr>
        <w:spacing w:after="0" w:line="23" w:lineRule="atLeast"/>
        <w:ind w:left="714" w:hanging="357"/>
        <w:contextualSpacing/>
        <w:jc w:val="both"/>
        <w:rPr>
          <w:rFonts w:asciiTheme="minorHAnsi" w:hAnsiTheme="minorHAnsi" w:cstheme="minorHAnsi"/>
          <w:color w:val="002060"/>
          <w:sz w:val="22"/>
          <w:szCs w:val="22"/>
        </w:rPr>
      </w:pPr>
      <w:r>
        <w:rPr>
          <w:rFonts w:asciiTheme="minorHAnsi" w:hAnsiTheme="minorHAnsi" w:cstheme="minorHAnsi"/>
          <w:color w:val="002060"/>
          <w:sz w:val="22"/>
          <w:szCs w:val="22"/>
        </w:rPr>
        <w:t>In a</w:t>
      </w:r>
      <w:r w:rsidRPr="00F110EA">
        <w:rPr>
          <w:rFonts w:asciiTheme="minorHAnsi" w:hAnsiTheme="minorHAnsi" w:cstheme="minorHAnsi"/>
          <w:color w:val="002060"/>
          <w:sz w:val="22"/>
          <w:szCs w:val="22"/>
        </w:rPr>
        <w:t xml:space="preserve">ssessing your loan application and determining your </w:t>
      </w:r>
      <w:r w:rsidRPr="00497DBB">
        <w:rPr>
          <w:rFonts w:asciiTheme="minorHAnsi" w:hAnsiTheme="minorHAnsi" w:cstheme="minorHAnsi"/>
          <w:color w:val="002060"/>
          <w:sz w:val="22"/>
          <w:szCs w:val="22"/>
        </w:rPr>
        <w:t>creditworthiness for a loan</w:t>
      </w:r>
      <w:r w:rsidR="00BD75FC" w:rsidRPr="00497DBB">
        <w:rPr>
          <w:rFonts w:asciiTheme="minorHAnsi" w:hAnsiTheme="minorHAnsi" w:cstheme="minorHAnsi"/>
          <w:color w:val="002060"/>
          <w:sz w:val="22"/>
          <w:szCs w:val="22"/>
        </w:rPr>
        <w:t xml:space="preserve"> or overdraft</w:t>
      </w:r>
      <w:r w:rsidRPr="00497DBB">
        <w:rPr>
          <w:rFonts w:asciiTheme="minorHAnsi" w:hAnsiTheme="minorHAnsi" w:cstheme="minorHAnsi"/>
          <w:color w:val="002060"/>
          <w:sz w:val="22"/>
          <w:szCs w:val="22"/>
        </w:rPr>
        <w:t>.</w:t>
      </w:r>
    </w:p>
    <w:p w14:paraId="7A6EBAB3" w14:textId="77777777" w:rsidR="00B56771" w:rsidRPr="00497DBB" w:rsidRDefault="00B56771" w:rsidP="00B56771">
      <w:pPr>
        <w:pStyle w:val="BodyText3"/>
        <w:numPr>
          <w:ilvl w:val="0"/>
          <w:numId w:val="12"/>
        </w:numPr>
        <w:spacing w:after="0" w:line="23" w:lineRule="atLeast"/>
        <w:ind w:left="714" w:hanging="357"/>
        <w:contextualSpacing/>
        <w:jc w:val="both"/>
        <w:rPr>
          <w:rFonts w:asciiTheme="minorHAnsi" w:hAnsiTheme="minorHAnsi" w:cstheme="minorHAnsi"/>
          <w:color w:val="002060"/>
          <w:sz w:val="22"/>
          <w:szCs w:val="22"/>
        </w:rPr>
      </w:pPr>
      <w:r w:rsidRPr="00497DBB">
        <w:rPr>
          <w:rFonts w:asciiTheme="minorHAnsi" w:hAnsiTheme="minorHAnsi" w:cstheme="minorHAnsi"/>
          <w:color w:val="002060"/>
          <w:sz w:val="22"/>
          <w:szCs w:val="22"/>
        </w:rPr>
        <w:t>Verifying the information provided by you in the application.</w:t>
      </w:r>
    </w:p>
    <w:p w14:paraId="04FD66E2" w14:textId="77777777" w:rsidR="00B56771" w:rsidRPr="00497DBB" w:rsidRDefault="00B56771" w:rsidP="00B56771">
      <w:pPr>
        <w:pStyle w:val="BodyText3"/>
        <w:numPr>
          <w:ilvl w:val="0"/>
          <w:numId w:val="12"/>
        </w:numPr>
        <w:spacing w:after="0" w:line="23" w:lineRule="atLeast"/>
        <w:ind w:left="714" w:hanging="357"/>
        <w:contextualSpacing/>
        <w:jc w:val="both"/>
        <w:rPr>
          <w:rFonts w:asciiTheme="minorHAnsi" w:hAnsiTheme="minorHAnsi" w:cstheme="minorHAnsi"/>
          <w:color w:val="002060"/>
          <w:sz w:val="22"/>
          <w:szCs w:val="22"/>
        </w:rPr>
      </w:pPr>
      <w:proofErr w:type="gramStart"/>
      <w:r w:rsidRPr="00497DBB">
        <w:rPr>
          <w:rFonts w:asciiTheme="minorHAnsi" w:hAnsiTheme="minorHAnsi" w:cstheme="minorHAnsi"/>
          <w:color w:val="002060"/>
          <w:sz w:val="22"/>
          <w:szCs w:val="22"/>
        </w:rPr>
        <w:t>In order to</w:t>
      </w:r>
      <w:proofErr w:type="gramEnd"/>
      <w:r w:rsidRPr="00497DBB">
        <w:rPr>
          <w:rFonts w:asciiTheme="minorHAnsi" w:hAnsiTheme="minorHAnsi" w:cstheme="minorHAnsi"/>
          <w:color w:val="002060"/>
          <w:sz w:val="22"/>
          <w:szCs w:val="22"/>
        </w:rPr>
        <w:t xml:space="preserve"> purchase loan protection and life savings protection from ECCU.</w:t>
      </w:r>
    </w:p>
    <w:p w14:paraId="08609757" w14:textId="28AC8B24" w:rsidR="00B56771" w:rsidRPr="00497DBB" w:rsidRDefault="00B56771" w:rsidP="00B56771">
      <w:pPr>
        <w:pStyle w:val="BodyText3"/>
        <w:numPr>
          <w:ilvl w:val="0"/>
          <w:numId w:val="12"/>
        </w:numPr>
        <w:spacing w:after="0" w:line="23" w:lineRule="atLeast"/>
        <w:ind w:left="714" w:hanging="357"/>
        <w:contextualSpacing/>
        <w:jc w:val="both"/>
        <w:rPr>
          <w:rFonts w:asciiTheme="minorHAnsi" w:hAnsiTheme="minorHAnsi" w:cstheme="minorHAnsi"/>
          <w:color w:val="002060"/>
          <w:sz w:val="22"/>
          <w:szCs w:val="22"/>
        </w:rPr>
      </w:pPr>
      <w:r w:rsidRPr="00497DBB">
        <w:rPr>
          <w:rFonts w:asciiTheme="minorHAnsi" w:hAnsiTheme="minorHAnsi" w:cstheme="minorHAnsi"/>
          <w:color w:val="002060"/>
          <w:sz w:val="22"/>
          <w:szCs w:val="22"/>
        </w:rPr>
        <w:t>Conducting credit searches and making submissions to the Central Credit Register.</w:t>
      </w:r>
    </w:p>
    <w:p w14:paraId="7C9A90A9" w14:textId="77777777" w:rsidR="00B56771" w:rsidRPr="00497DBB" w:rsidRDefault="00B56771" w:rsidP="00B56771">
      <w:pPr>
        <w:pStyle w:val="BodyText3"/>
        <w:numPr>
          <w:ilvl w:val="0"/>
          <w:numId w:val="12"/>
        </w:numPr>
        <w:spacing w:after="0" w:line="23" w:lineRule="atLeast"/>
        <w:ind w:left="714" w:hanging="357"/>
        <w:contextualSpacing/>
        <w:jc w:val="both"/>
        <w:rPr>
          <w:rFonts w:asciiTheme="minorHAnsi" w:hAnsiTheme="minorHAnsi" w:cstheme="minorHAnsi"/>
          <w:color w:val="002060"/>
          <w:sz w:val="22"/>
          <w:szCs w:val="22"/>
        </w:rPr>
      </w:pPr>
      <w:r w:rsidRPr="00497DBB">
        <w:rPr>
          <w:rFonts w:asciiTheme="minorHAnsi" w:hAnsiTheme="minorHAnsi" w:cstheme="minorHAnsi"/>
          <w:color w:val="002060"/>
          <w:sz w:val="22"/>
          <w:szCs w:val="22"/>
        </w:rPr>
        <w:t xml:space="preserve">Administering the loan, including where necessary, to take steps to recover the loan or enforce any security taken as part of the loan.  </w:t>
      </w:r>
    </w:p>
    <w:p w14:paraId="50AC9C1A" w14:textId="77777777" w:rsidR="00B56771" w:rsidRPr="00497DBB" w:rsidRDefault="00B56771" w:rsidP="00B56771">
      <w:pPr>
        <w:pStyle w:val="ListParagraph"/>
        <w:numPr>
          <w:ilvl w:val="0"/>
          <w:numId w:val="12"/>
        </w:numPr>
        <w:autoSpaceDE w:val="0"/>
        <w:autoSpaceDN w:val="0"/>
        <w:adjustRightInd w:val="0"/>
        <w:spacing w:line="23" w:lineRule="atLeast"/>
        <w:ind w:left="714" w:hanging="357"/>
        <w:jc w:val="both"/>
        <w:rPr>
          <w:rStyle w:val="A10"/>
          <w:rFonts w:asciiTheme="minorHAnsi" w:hAnsiTheme="minorHAnsi" w:cstheme="minorHAnsi"/>
          <w:color w:val="002060"/>
          <w:sz w:val="22"/>
          <w:szCs w:val="22"/>
        </w:rPr>
      </w:pPr>
      <w:r w:rsidRPr="00497DBB">
        <w:rPr>
          <w:rStyle w:val="A10"/>
          <w:rFonts w:asciiTheme="minorHAnsi" w:hAnsiTheme="minorHAnsi" w:cstheme="minorHAnsi"/>
          <w:color w:val="002060"/>
          <w:sz w:val="22"/>
          <w:szCs w:val="22"/>
        </w:rPr>
        <w:t xml:space="preserve">We may use credit scoring techniques [and other automated </w:t>
      </w:r>
      <w:proofErr w:type="gramStart"/>
      <w:r w:rsidRPr="00497DBB">
        <w:rPr>
          <w:rStyle w:val="A10"/>
          <w:rFonts w:asciiTheme="minorHAnsi" w:hAnsiTheme="minorHAnsi" w:cstheme="minorHAnsi"/>
          <w:color w:val="002060"/>
          <w:sz w:val="22"/>
          <w:szCs w:val="22"/>
        </w:rPr>
        <w:t>decision making</w:t>
      </w:r>
      <w:proofErr w:type="gramEnd"/>
      <w:r w:rsidRPr="00497DBB">
        <w:rPr>
          <w:rStyle w:val="A10"/>
          <w:rFonts w:asciiTheme="minorHAnsi" w:hAnsiTheme="minorHAnsi" w:cstheme="minorHAnsi"/>
          <w:color w:val="002060"/>
          <w:sz w:val="22"/>
          <w:szCs w:val="22"/>
        </w:rPr>
        <w:t xml:space="preserve"> systems] to either partially or fully assess your application.</w:t>
      </w:r>
    </w:p>
    <w:p w14:paraId="08ED8344" w14:textId="77777777" w:rsidR="00B56771" w:rsidRPr="00497DBB" w:rsidRDefault="00B56771" w:rsidP="00B56771">
      <w:pPr>
        <w:pStyle w:val="ListParagraph"/>
        <w:numPr>
          <w:ilvl w:val="0"/>
          <w:numId w:val="12"/>
        </w:numPr>
        <w:autoSpaceDE w:val="0"/>
        <w:autoSpaceDN w:val="0"/>
        <w:adjustRightInd w:val="0"/>
        <w:spacing w:line="23" w:lineRule="atLeast"/>
        <w:ind w:left="714" w:hanging="357"/>
        <w:jc w:val="both"/>
        <w:rPr>
          <w:rFonts w:asciiTheme="minorHAnsi" w:hAnsiTheme="minorHAnsi" w:cstheme="minorHAnsi"/>
          <w:color w:val="002060"/>
          <w:sz w:val="22"/>
          <w:szCs w:val="22"/>
        </w:rPr>
      </w:pPr>
      <w:r w:rsidRPr="00497DBB">
        <w:rPr>
          <w:rFonts w:asciiTheme="minorHAnsi" w:hAnsiTheme="minorHAnsi" w:cstheme="minorHAnsi"/>
          <w:color w:val="002060"/>
          <w:sz w:val="22"/>
          <w:szCs w:val="22"/>
        </w:rPr>
        <w:t>To comply with Central Bank Regulations to determine whether you are a connected borrower or related party borrower.</w:t>
      </w:r>
    </w:p>
    <w:p w14:paraId="1AD177CF" w14:textId="77777777" w:rsidR="00B56771" w:rsidRPr="00497DBB" w:rsidRDefault="00B56771" w:rsidP="00B56771">
      <w:pPr>
        <w:pStyle w:val="BodyText3"/>
        <w:numPr>
          <w:ilvl w:val="0"/>
          <w:numId w:val="12"/>
        </w:numPr>
        <w:spacing w:after="0" w:line="23" w:lineRule="atLeast"/>
        <w:ind w:left="714" w:hanging="357"/>
        <w:contextualSpacing/>
        <w:jc w:val="both"/>
        <w:rPr>
          <w:rFonts w:asciiTheme="minorHAnsi" w:hAnsiTheme="minorHAnsi" w:cstheme="minorHAnsi"/>
          <w:color w:val="002060"/>
          <w:sz w:val="22"/>
          <w:szCs w:val="22"/>
        </w:rPr>
      </w:pPr>
      <w:r w:rsidRPr="00497DBB">
        <w:rPr>
          <w:rFonts w:asciiTheme="minorHAnsi" w:hAnsiTheme="minorHAnsi" w:cstheme="minorHAnsi"/>
          <w:color w:val="002060"/>
          <w:sz w:val="22"/>
          <w:szCs w:val="22"/>
        </w:rPr>
        <w:t>Providing updates on our loan products and services by way of directly marketing to you.</w:t>
      </w:r>
    </w:p>
    <w:p w14:paraId="70EE0B33" w14:textId="2EA403A6" w:rsidR="00B56771" w:rsidRPr="00497DBB" w:rsidRDefault="00B56771" w:rsidP="00B56771">
      <w:pPr>
        <w:pStyle w:val="BodyText3"/>
        <w:numPr>
          <w:ilvl w:val="0"/>
          <w:numId w:val="12"/>
        </w:numPr>
        <w:spacing w:after="0" w:line="23" w:lineRule="atLeast"/>
        <w:ind w:left="714" w:hanging="357"/>
        <w:contextualSpacing/>
        <w:jc w:val="both"/>
        <w:rPr>
          <w:rFonts w:asciiTheme="minorHAnsi" w:hAnsiTheme="minorHAnsi" w:cstheme="minorHAnsi"/>
          <w:color w:val="002060"/>
          <w:sz w:val="22"/>
          <w:szCs w:val="22"/>
        </w:rPr>
      </w:pPr>
      <w:r w:rsidRPr="00497DBB">
        <w:rPr>
          <w:rFonts w:asciiTheme="minorHAnsi" w:hAnsiTheme="minorHAnsi" w:cstheme="minorHAnsi"/>
          <w:color w:val="002060"/>
          <w:sz w:val="22"/>
          <w:szCs w:val="22"/>
        </w:rPr>
        <w:t>When acting as an insurance intermediary, to meet our obligations.</w:t>
      </w:r>
    </w:p>
    <w:p w14:paraId="652CD5A3" w14:textId="70A8456F" w:rsidR="00BD75FC" w:rsidRPr="00497DBB" w:rsidRDefault="00BD75FC" w:rsidP="00B56771">
      <w:pPr>
        <w:pStyle w:val="BodyText3"/>
        <w:numPr>
          <w:ilvl w:val="0"/>
          <w:numId w:val="12"/>
        </w:numPr>
        <w:spacing w:after="0" w:line="23" w:lineRule="atLeast"/>
        <w:ind w:left="714" w:hanging="357"/>
        <w:contextualSpacing/>
        <w:jc w:val="both"/>
        <w:rPr>
          <w:rFonts w:asciiTheme="minorHAnsi" w:hAnsiTheme="minorHAnsi" w:cstheme="minorHAnsi"/>
          <w:color w:val="002060"/>
          <w:sz w:val="22"/>
          <w:szCs w:val="22"/>
        </w:rPr>
      </w:pPr>
      <w:r w:rsidRPr="00497DBB">
        <w:rPr>
          <w:rFonts w:asciiTheme="minorHAnsi" w:hAnsiTheme="minorHAnsi" w:cstheme="minorHAnsi"/>
          <w:color w:val="002060"/>
          <w:sz w:val="22"/>
          <w:szCs w:val="22"/>
        </w:rPr>
        <w:t xml:space="preserve">To open and maintain </w:t>
      </w:r>
      <w:r w:rsidR="00AD72B4" w:rsidRPr="00497DBB">
        <w:rPr>
          <w:rFonts w:asciiTheme="minorHAnsi" w:hAnsiTheme="minorHAnsi" w:cstheme="minorHAnsi"/>
          <w:color w:val="002060"/>
          <w:sz w:val="22"/>
          <w:szCs w:val="22"/>
        </w:rPr>
        <w:t>a</w:t>
      </w:r>
      <w:r w:rsidRPr="00497DBB">
        <w:rPr>
          <w:rFonts w:asciiTheme="minorHAnsi" w:hAnsiTheme="minorHAnsi" w:cstheme="minorHAnsi"/>
          <w:color w:val="002060"/>
          <w:sz w:val="22"/>
          <w:szCs w:val="22"/>
        </w:rPr>
        <w:t xml:space="preserve"> </w:t>
      </w:r>
      <w:r w:rsidR="00307BB4" w:rsidRPr="00497DBB">
        <w:rPr>
          <w:rFonts w:asciiTheme="minorHAnsi" w:hAnsiTheme="minorHAnsi" w:cstheme="minorHAnsi"/>
          <w:color w:val="002060"/>
          <w:sz w:val="22"/>
          <w:szCs w:val="22"/>
        </w:rPr>
        <w:t>Member Personal Current Account Service (</w:t>
      </w:r>
      <w:r w:rsidRPr="00497DBB">
        <w:rPr>
          <w:rFonts w:asciiTheme="minorHAnsi" w:hAnsiTheme="minorHAnsi" w:cstheme="minorHAnsi"/>
          <w:color w:val="002060"/>
          <w:sz w:val="22"/>
          <w:szCs w:val="22"/>
        </w:rPr>
        <w:t>MPCAS</w:t>
      </w:r>
      <w:r w:rsidR="00307BB4" w:rsidRPr="00497DBB">
        <w:rPr>
          <w:rFonts w:asciiTheme="minorHAnsi" w:hAnsiTheme="minorHAnsi" w:cstheme="minorHAnsi"/>
          <w:color w:val="002060"/>
          <w:sz w:val="22"/>
          <w:szCs w:val="22"/>
        </w:rPr>
        <w:t>)</w:t>
      </w:r>
      <w:r w:rsidRPr="00497DBB">
        <w:rPr>
          <w:rFonts w:asciiTheme="minorHAnsi" w:hAnsiTheme="minorHAnsi" w:cstheme="minorHAnsi"/>
          <w:color w:val="002060"/>
          <w:sz w:val="22"/>
          <w:szCs w:val="22"/>
        </w:rPr>
        <w:t xml:space="preserve"> account for you</w:t>
      </w:r>
    </w:p>
    <w:p w14:paraId="7FBA8F25" w14:textId="77777777" w:rsidR="00CA04F8" w:rsidRDefault="00CA04F8" w:rsidP="00A06B76">
      <w:pPr>
        <w:widowControl w:val="0"/>
        <w:autoSpaceDE w:val="0"/>
        <w:autoSpaceDN w:val="0"/>
        <w:adjustRightInd w:val="0"/>
        <w:spacing w:before="200" w:after="0" w:line="240" w:lineRule="auto"/>
        <w:ind w:left="66"/>
        <w:contextualSpacing/>
        <w:jc w:val="both"/>
        <w:rPr>
          <w:color w:val="002060"/>
        </w:rPr>
      </w:pPr>
    </w:p>
    <w:p w14:paraId="33127BDF" w14:textId="039C85F9" w:rsidR="00A06B76" w:rsidRDefault="00A06B76" w:rsidP="00DE5674">
      <w:pPr>
        <w:rPr>
          <w:color w:val="002060"/>
        </w:rPr>
      </w:pPr>
      <w:r w:rsidRPr="00A06B76">
        <w:rPr>
          <w:color w:val="002060"/>
        </w:rPr>
        <w:t>We may also collect, store and use the following “special categories” of more sensitive personal information:</w:t>
      </w:r>
    </w:p>
    <w:p w14:paraId="1D19BF83" w14:textId="5BAD3D3D" w:rsidR="0000528C" w:rsidRPr="0000528C" w:rsidRDefault="0000528C" w:rsidP="0000528C">
      <w:pPr>
        <w:pStyle w:val="ListParagraph"/>
        <w:numPr>
          <w:ilvl w:val="0"/>
          <w:numId w:val="1"/>
        </w:numPr>
        <w:rPr>
          <w:rFonts w:ascii="Calibri" w:eastAsia="Calibri" w:hAnsi="Calibri" w:cs="Calibri"/>
          <w:color w:val="002060"/>
          <w:sz w:val="22"/>
          <w:szCs w:val="22"/>
          <w:lang w:val="en-GB" w:eastAsia="en-US"/>
        </w:rPr>
      </w:pPr>
      <w:r w:rsidRPr="0000528C">
        <w:rPr>
          <w:rFonts w:ascii="Calibri" w:eastAsia="Calibri" w:hAnsi="Calibri" w:cs="Calibri"/>
          <w:color w:val="002060"/>
          <w:sz w:val="22"/>
          <w:szCs w:val="22"/>
          <w:lang w:val="en-GB" w:eastAsia="en-US"/>
        </w:rPr>
        <w:t>Information about your health, including any medical condition, health and sickness</w:t>
      </w:r>
    </w:p>
    <w:p w14:paraId="5CCD3F36" w14:textId="515CC0D0" w:rsidR="00A06B76" w:rsidRPr="0000528C" w:rsidRDefault="00A06B76" w:rsidP="0000528C">
      <w:pPr>
        <w:widowControl w:val="0"/>
        <w:autoSpaceDE w:val="0"/>
        <w:autoSpaceDN w:val="0"/>
        <w:adjustRightInd w:val="0"/>
        <w:spacing w:after="0" w:line="240" w:lineRule="auto"/>
        <w:jc w:val="both"/>
        <w:rPr>
          <w:color w:val="002060"/>
        </w:rPr>
      </w:pPr>
      <w:r w:rsidRPr="00044207">
        <w:rPr>
          <w:color w:val="002060"/>
        </w:rPr>
        <w:t> </w:t>
      </w:r>
      <w:r w:rsidRPr="0000528C">
        <w:rPr>
          <w:color w:val="002060"/>
        </w:rPr>
        <w:t xml:space="preserve"> </w:t>
      </w:r>
    </w:p>
    <w:p w14:paraId="48FED91A" w14:textId="77777777" w:rsidR="00A06B76" w:rsidRPr="00044207" w:rsidRDefault="00A06B76" w:rsidP="00A06B76">
      <w:pPr>
        <w:widowControl w:val="0"/>
        <w:autoSpaceDE w:val="0"/>
        <w:autoSpaceDN w:val="0"/>
        <w:adjustRightInd w:val="0"/>
        <w:spacing w:after="120" w:line="240" w:lineRule="auto"/>
        <w:jc w:val="both"/>
        <w:rPr>
          <w:color w:val="002060"/>
        </w:rPr>
      </w:pPr>
      <w:r w:rsidRPr="00044207">
        <w:rPr>
          <w:color w:val="002060"/>
        </w:rPr>
        <w:t>We need all the categories of information in the list above to allow us to; identify you and contact you and in order that we perform our contract with you.</w:t>
      </w:r>
    </w:p>
    <w:p w14:paraId="73DB9628" w14:textId="77777777" w:rsidR="00A06B76" w:rsidRPr="00044207" w:rsidRDefault="00A06B76" w:rsidP="00A06B76">
      <w:pPr>
        <w:widowControl w:val="0"/>
        <w:autoSpaceDE w:val="0"/>
        <w:autoSpaceDN w:val="0"/>
        <w:adjustRightInd w:val="0"/>
        <w:spacing w:after="120" w:line="240" w:lineRule="auto"/>
        <w:jc w:val="both"/>
        <w:rPr>
          <w:color w:val="002060"/>
        </w:rPr>
      </w:pPr>
      <w:r w:rsidRPr="00044207">
        <w:rPr>
          <w:color w:val="002060"/>
        </w:rPr>
        <w:t>We also need your personal identification data to enable us to comply with legal obligations. Some of the above grounds for processing will overlap and there may be several grounds which justify our use of your personal information.</w:t>
      </w:r>
    </w:p>
    <w:p w14:paraId="6E18448A" w14:textId="77777777" w:rsidR="003015B4" w:rsidRDefault="003015B4" w:rsidP="00A06B76">
      <w:pPr>
        <w:widowControl w:val="0"/>
        <w:autoSpaceDE w:val="0"/>
        <w:autoSpaceDN w:val="0"/>
        <w:adjustRightInd w:val="0"/>
        <w:spacing w:after="0" w:line="240" w:lineRule="auto"/>
        <w:jc w:val="both"/>
        <w:rPr>
          <w:b/>
          <w:bCs/>
          <w:color w:val="002060"/>
        </w:rPr>
      </w:pPr>
    </w:p>
    <w:p w14:paraId="42CAB921" w14:textId="77777777" w:rsidR="00A06B76" w:rsidRPr="00044207" w:rsidRDefault="00A06B76" w:rsidP="00A06B76">
      <w:pPr>
        <w:widowControl w:val="0"/>
        <w:autoSpaceDE w:val="0"/>
        <w:autoSpaceDN w:val="0"/>
        <w:adjustRightInd w:val="0"/>
        <w:spacing w:after="0" w:line="240" w:lineRule="auto"/>
        <w:jc w:val="both"/>
        <w:rPr>
          <w:color w:val="002060"/>
        </w:rPr>
      </w:pPr>
      <w:r w:rsidRPr="00044207">
        <w:rPr>
          <w:b/>
          <w:bCs/>
          <w:color w:val="002060"/>
        </w:rPr>
        <w:t>How we use particularly sensitive personal information</w:t>
      </w:r>
      <w:r w:rsidRPr="00044207">
        <w:rPr>
          <w:color w:val="002060"/>
        </w:rPr>
        <w:t>  </w:t>
      </w:r>
    </w:p>
    <w:p w14:paraId="762CFEBA" w14:textId="77777777" w:rsidR="00A06B76" w:rsidRPr="00044207" w:rsidRDefault="00A06B76" w:rsidP="00A06B76">
      <w:pPr>
        <w:autoSpaceDE w:val="0"/>
        <w:autoSpaceDN w:val="0"/>
        <w:adjustRightInd w:val="0"/>
        <w:spacing w:after="0" w:line="240" w:lineRule="auto"/>
        <w:jc w:val="both"/>
        <w:rPr>
          <w:b/>
          <w:bCs/>
          <w:color w:val="002060"/>
          <w:lang w:val="en-IE"/>
        </w:rPr>
      </w:pPr>
    </w:p>
    <w:p w14:paraId="37351A4F" w14:textId="77777777" w:rsidR="00A06B76" w:rsidRPr="00044207" w:rsidRDefault="00A06B76" w:rsidP="00A06B76">
      <w:pPr>
        <w:autoSpaceDE w:val="0"/>
        <w:autoSpaceDN w:val="0"/>
        <w:adjustRightInd w:val="0"/>
        <w:spacing w:after="0" w:line="240" w:lineRule="auto"/>
        <w:jc w:val="both"/>
        <w:rPr>
          <w:color w:val="002060"/>
          <w:lang w:val="en-IE"/>
        </w:rPr>
      </w:pPr>
      <w:proofErr w:type="gramStart"/>
      <w:r w:rsidRPr="00044207">
        <w:rPr>
          <w:color w:val="002060"/>
          <w:lang w:val="en-IE"/>
        </w:rPr>
        <w:t>”Special</w:t>
      </w:r>
      <w:proofErr w:type="gramEnd"/>
      <w:r w:rsidRPr="00044207">
        <w:rPr>
          <w:color w:val="002060"/>
          <w:lang w:val="en-IE"/>
        </w:rPr>
        <w:t xml:space="preserve">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0B3F228B" w14:textId="77777777" w:rsidR="00A06B76" w:rsidRPr="00044207" w:rsidRDefault="00A06B76" w:rsidP="00A06B76">
      <w:pPr>
        <w:autoSpaceDE w:val="0"/>
        <w:autoSpaceDN w:val="0"/>
        <w:adjustRightInd w:val="0"/>
        <w:spacing w:after="0" w:line="240" w:lineRule="auto"/>
        <w:jc w:val="both"/>
        <w:rPr>
          <w:color w:val="002060"/>
          <w:lang w:val="en-IE"/>
        </w:rPr>
      </w:pPr>
    </w:p>
    <w:p w14:paraId="101CD9CF" w14:textId="77777777" w:rsidR="00A06B76" w:rsidRPr="00044207" w:rsidRDefault="00A06B76" w:rsidP="00A06B76">
      <w:pPr>
        <w:pStyle w:val="ListParagraph"/>
        <w:numPr>
          <w:ilvl w:val="0"/>
          <w:numId w:val="7"/>
        </w:numPr>
        <w:autoSpaceDE w:val="0"/>
        <w:autoSpaceDN w:val="0"/>
        <w:adjustRightInd w:val="0"/>
        <w:ind w:left="426"/>
        <w:jc w:val="both"/>
        <w:rPr>
          <w:rFonts w:ascii="Calibri" w:hAnsi="Calibri"/>
          <w:color w:val="002060"/>
          <w:sz w:val="22"/>
          <w:szCs w:val="22"/>
          <w:lang w:val="en-IE"/>
        </w:rPr>
      </w:pPr>
      <w:r w:rsidRPr="00044207">
        <w:rPr>
          <w:rFonts w:ascii="Calibri" w:hAnsi="Calibri"/>
          <w:color w:val="002060"/>
          <w:sz w:val="22"/>
          <w:szCs w:val="22"/>
          <w:lang w:val="en-IE"/>
        </w:rPr>
        <w:t>In limited circumstances, with your explicit written consent.</w:t>
      </w:r>
    </w:p>
    <w:p w14:paraId="3DDC8D3A" w14:textId="77777777" w:rsidR="00A06B76" w:rsidRPr="00044207" w:rsidRDefault="00A06B76" w:rsidP="00A06B76">
      <w:pPr>
        <w:pStyle w:val="ListParagraph"/>
        <w:numPr>
          <w:ilvl w:val="0"/>
          <w:numId w:val="7"/>
        </w:numPr>
        <w:autoSpaceDE w:val="0"/>
        <w:autoSpaceDN w:val="0"/>
        <w:adjustRightInd w:val="0"/>
        <w:ind w:left="426"/>
        <w:jc w:val="both"/>
        <w:rPr>
          <w:rFonts w:ascii="Calibri" w:hAnsi="Calibri"/>
          <w:color w:val="002060"/>
          <w:sz w:val="22"/>
          <w:szCs w:val="22"/>
          <w:lang w:val="en-IE"/>
        </w:rPr>
      </w:pPr>
      <w:r w:rsidRPr="00044207">
        <w:rPr>
          <w:rFonts w:ascii="Calibri" w:hAnsi="Calibri"/>
          <w:color w:val="002060"/>
          <w:sz w:val="22"/>
          <w:szCs w:val="22"/>
          <w:lang w:val="en-IE"/>
        </w:rPr>
        <w:t>Where we need to carry out our legal obligations and in line with our data protection policy.</w:t>
      </w:r>
    </w:p>
    <w:p w14:paraId="5122B84B" w14:textId="77777777" w:rsidR="00A06B76" w:rsidRPr="00044207" w:rsidRDefault="00A06B76" w:rsidP="00A06B76">
      <w:pPr>
        <w:pStyle w:val="ListParagraph"/>
        <w:numPr>
          <w:ilvl w:val="0"/>
          <w:numId w:val="7"/>
        </w:numPr>
        <w:autoSpaceDE w:val="0"/>
        <w:autoSpaceDN w:val="0"/>
        <w:adjustRightInd w:val="0"/>
        <w:ind w:left="426"/>
        <w:jc w:val="both"/>
        <w:rPr>
          <w:rFonts w:ascii="Calibri" w:hAnsi="Calibri"/>
          <w:color w:val="002060"/>
          <w:sz w:val="22"/>
          <w:szCs w:val="22"/>
          <w:lang w:val="en-IE"/>
        </w:rPr>
      </w:pPr>
      <w:r w:rsidRPr="00044207">
        <w:rPr>
          <w:rFonts w:ascii="Calibri" w:hAnsi="Calibri"/>
          <w:color w:val="002060"/>
          <w:sz w:val="22"/>
          <w:szCs w:val="22"/>
          <w:lang w:val="en-IE"/>
        </w:rPr>
        <w:t>Where it is needed in the public interest, and in line with our data protection policy.</w:t>
      </w:r>
    </w:p>
    <w:p w14:paraId="3C05075D" w14:textId="77777777" w:rsidR="00A06B76" w:rsidRPr="00044207" w:rsidRDefault="00A06B76" w:rsidP="00A06B76">
      <w:pPr>
        <w:autoSpaceDE w:val="0"/>
        <w:autoSpaceDN w:val="0"/>
        <w:adjustRightInd w:val="0"/>
        <w:spacing w:after="0" w:line="240" w:lineRule="auto"/>
        <w:jc w:val="both"/>
        <w:rPr>
          <w:color w:val="002060"/>
          <w:lang w:val="en-IE"/>
        </w:rPr>
      </w:pPr>
    </w:p>
    <w:p w14:paraId="27F846C4" w14:textId="0506E054" w:rsidR="00A06B76" w:rsidRPr="003430DF" w:rsidRDefault="00A06B76" w:rsidP="00A06B76">
      <w:pPr>
        <w:autoSpaceDE w:val="0"/>
        <w:autoSpaceDN w:val="0"/>
        <w:adjustRightInd w:val="0"/>
        <w:spacing w:after="0" w:line="240" w:lineRule="auto"/>
        <w:jc w:val="both"/>
        <w:rPr>
          <w:color w:val="002060"/>
          <w:lang w:val="en-IE"/>
        </w:rPr>
      </w:pPr>
      <w:r w:rsidRPr="00044207">
        <w:rPr>
          <w:color w:val="002060"/>
          <w:lang w:val="en-IE"/>
        </w:rPr>
        <w:t xml:space="preserve">Less commonly, we may process this type of information where it is needed in relation to legal claims or where it is needed to protect your interests (or someone else’s interests) and you are not capable of giving your consent, or where you have already </w:t>
      </w:r>
      <w:r w:rsidRPr="003430DF">
        <w:rPr>
          <w:color w:val="002060"/>
          <w:lang w:val="en-IE"/>
        </w:rPr>
        <w:t xml:space="preserve">made the information public. See </w:t>
      </w:r>
      <w:r w:rsidRPr="003430DF">
        <w:rPr>
          <w:b/>
          <w:bCs/>
          <w:color w:val="002060"/>
          <w:lang w:val="en-IE"/>
        </w:rPr>
        <w:t>Insurance</w:t>
      </w:r>
      <w:r w:rsidRPr="003430DF">
        <w:rPr>
          <w:color w:val="002060"/>
          <w:lang w:val="en-IE"/>
        </w:rPr>
        <w:t xml:space="preserve"> for further details</w:t>
      </w:r>
      <w:r w:rsidR="003015B4" w:rsidRPr="003430DF">
        <w:rPr>
          <w:color w:val="002060"/>
          <w:lang w:val="en-IE"/>
        </w:rPr>
        <w:t>.</w:t>
      </w:r>
    </w:p>
    <w:p w14:paraId="73D8A378" w14:textId="59043232" w:rsidR="001367AC" w:rsidRPr="003430DF" w:rsidRDefault="001367AC" w:rsidP="00A06B76">
      <w:pPr>
        <w:autoSpaceDE w:val="0"/>
        <w:autoSpaceDN w:val="0"/>
        <w:adjustRightInd w:val="0"/>
        <w:spacing w:after="0" w:line="240" w:lineRule="auto"/>
        <w:jc w:val="both"/>
        <w:rPr>
          <w:color w:val="002060"/>
          <w:lang w:val="en-IE"/>
        </w:rPr>
      </w:pPr>
    </w:p>
    <w:p w14:paraId="11068EE5" w14:textId="1D205ADE" w:rsidR="001367AC" w:rsidRPr="003430DF" w:rsidRDefault="001367AC" w:rsidP="00A06B76">
      <w:pPr>
        <w:autoSpaceDE w:val="0"/>
        <w:autoSpaceDN w:val="0"/>
        <w:adjustRightInd w:val="0"/>
        <w:spacing w:after="0" w:line="240" w:lineRule="auto"/>
        <w:jc w:val="both"/>
        <w:rPr>
          <w:b/>
          <w:bCs/>
          <w:color w:val="002060"/>
          <w:lang w:val="en-IE"/>
        </w:rPr>
      </w:pPr>
      <w:r w:rsidRPr="003430DF">
        <w:rPr>
          <w:b/>
          <w:bCs/>
          <w:color w:val="002060"/>
          <w:lang w:val="en-IE"/>
        </w:rPr>
        <w:t>How secure is my information with third party service providers?</w:t>
      </w:r>
    </w:p>
    <w:p w14:paraId="7D4AABD8" w14:textId="7E62B85F" w:rsidR="001367AC" w:rsidRPr="003430DF" w:rsidRDefault="001367AC" w:rsidP="00A06B76">
      <w:pPr>
        <w:autoSpaceDE w:val="0"/>
        <w:autoSpaceDN w:val="0"/>
        <w:adjustRightInd w:val="0"/>
        <w:spacing w:after="0" w:line="240" w:lineRule="auto"/>
        <w:jc w:val="both"/>
        <w:rPr>
          <w:color w:val="002060"/>
          <w:lang w:val="en-IE"/>
        </w:rPr>
      </w:pPr>
      <w:r w:rsidRPr="003430DF">
        <w:rPr>
          <w:color w:val="002060"/>
          <w:lang w:val="en-IE"/>
        </w:rPr>
        <w:t xml:space="preserve">All our </w:t>
      </w:r>
      <w:proofErr w:type="gramStart"/>
      <w:r w:rsidRPr="003430DF">
        <w:rPr>
          <w:color w:val="002060"/>
          <w:lang w:val="en-IE"/>
        </w:rPr>
        <w:t>third party</w:t>
      </w:r>
      <w:proofErr w:type="gramEnd"/>
      <w:r w:rsidRPr="003430DF">
        <w:rPr>
          <w:color w:val="002060"/>
          <w:lang w:val="en-IE"/>
        </w:rPr>
        <w:t xml:space="preserve"> service providers are required to take appropriate security measures to protect your personal data in line with ou</w:t>
      </w:r>
      <w:r w:rsidR="00307BB4">
        <w:rPr>
          <w:color w:val="002060"/>
          <w:lang w:val="en-IE"/>
        </w:rPr>
        <w:t>r</w:t>
      </w:r>
      <w:r w:rsidRPr="003430DF">
        <w:rPr>
          <w:color w:val="002060"/>
          <w:lang w:val="en-IE"/>
        </w:rPr>
        <w:t xml:space="preserve"> policies. We do not allow our </w:t>
      </w:r>
      <w:proofErr w:type="gramStart"/>
      <w:r w:rsidRPr="003430DF">
        <w:rPr>
          <w:color w:val="002060"/>
          <w:lang w:val="en-IE"/>
        </w:rPr>
        <w:t>third party</w:t>
      </w:r>
      <w:proofErr w:type="gramEnd"/>
      <w:r w:rsidRPr="003430DF">
        <w:rPr>
          <w:color w:val="002060"/>
          <w:lang w:val="en-IE"/>
        </w:rPr>
        <w:t xml:space="preserve"> service providers to use your personal data for their own purposes </w:t>
      </w:r>
      <w:r w:rsidRPr="003430DF">
        <w:rPr>
          <w:color w:val="002060"/>
          <w:lang w:val="en-IE"/>
        </w:rPr>
        <w:lastRenderedPageBreak/>
        <w:t>unless they are deemed to be controllers in their own right</w:t>
      </w:r>
      <w:r w:rsidRPr="003430DF">
        <w:rPr>
          <w:rStyle w:val="FootnoteReference"/>
          <w:color w:val="002060"/>
          <w:lang w:val="en-IE"/>
        </w:rPr>
        <w:footnoteReference w:id="1"/>
      </w:r>
      <w:r w:rsidRPr="003430DF">
        <w:rPr>
          <w:color w:val="002060"/>
          <w:lang w:val="en-IE"/>
        </w:rPr>
        <w:t xml:space="preserve">. We only permit them to process your personal data for specified purposes and in accordance with our instructions. Usually, information will be </w:t>
      </w:r>
      <w:proofErr w:type="gramStart"/>
      <w:r w:rsidRPr="003430DF">
        <w:rPr>
          <w:color w:val="002060"/>
          <w:lang w:val="en-IE"/>
        </w:rPr>
        <w:t>anonymised</w:t>
      </w:r>
      <w:proofErr w:type="gramEnd"/>
      <w:r w:rsidRPr="003430DF">
        <w:rPr>
          <w:color w:val="002060"/>
          <w:lang w:val="en-IE"/>
        </w:rPr>
        <w:t xml:space="preserve"> but this may not always be possible. The recipient of the information will also be bound by confidentiality obligations.  </w:t>
      </w:r>
    </w:p>
    <w:p w14:paraId="7ABF87B8" w14:textId="77777777" w:rsidR="00A06B76" w:rsidRPr="003430DF" w:rsidRDefault="00A06B76" w:rsidP="00A06B76">
      <w:pPr>
        <w:autoSpaceDE w:val="0"/>
        <w:autoSpaceDN w:val="0"/>
        <w:adjustRightInd w:val="0"/>
        <w:spacing w:after="0" w:line="240" w:lineRule="auto"/>
        <w:jc w:val="both"/>
        <w:rPr>
          <w:color w:val="002060"/>
          <w:lang w:val="en-IE"/>
        </w:rPr>
      </w:pPr>
    </w:p>
    <w:p w14:paraId="3AAAF7F9" w14:textId="77777777" w:rsidR="00B56771" w:rsidRPr="003430DF" w:rsidRDefault="00B56771" w:rsidP="00B56771">
      <w:pPr>
        <w:widowControl w:val="0"/>
        <w:autoSpaceDE w:val="0"/>
        <w:autoSpaceDN w:val="0"/>
        <w:adjustRightInd w:val="0"/>
        <w:spacing w:after="0" w:line="240" w:lineRule="auto"/>
        <w:jc w:val="both"/>
        <w:rPr>
          <w:b/>
          <w:bCs/>
          <w:color w:val="002060"/>
        </w:rPr>
      </w:pPr>
      <w:r w:rsidRPr="003430DF">
        <w:rPr>
          <w:b/>
          <w:bCs/>
          <w:color w:val="002060"/>
        </w:rPr>
        <w:t>If you fail to provide personal information</w:t>
      </w:r>
    </w:p>
    <w:p w14:paraId="4BF7DCC1" w14:textId="77777777" w:rsidR="00B56771" w:rsidRPr="003430DF" w:rsidRDefault="00B56771" w:rsidP="00B56771">
      <w:pPr>
        <w:widowControl w:val="0"/>
        <w:autoSpaceDE w:val="0"/>
        <w:autoSpaceDN w:val="0"/>
        <w:adjustRightInd w:val="0"/>
        <w:spacing w:after="0" w:line="240" w:lineRule="auto"/>
        <w:jc w:val="both"/>
        <w:rPr>
          <w:b/>
          <w:bCs/>
          <w:color w:val="002060"/>
        </w:rPr>
      </w:pPr>
    </w:p>
    <w:p w14:paraId="7EDCB505" w14:textId="77777777" w:rsidR="00B56771" w:rsidRPr="003430DF" w:rsidRDefault="00B56771" w:rsidP="00B56771">
      <w:pPr>
        <w:widowControl w:val="0"/>
        <w:autoSpaceDE w:val="0"/>
        <w:autoSpaceDN w:val="0"/>
        <w:adjustRightInd w:val="0"/>
        <w:spacing w:after="0" w:line="240" w:lineRule="auto"/>
        <w:jc w:val="both"/>
        <w:rPr>
          <w:color w:val="002060"/>
        </w:rPr>
      </w:pPr>
      <w:r w:rsidRPr="003430DF">
        <w:rPr>
          <w:color w:val="002060"/>
        </w:rPr>
        <w:t xml:space="preserve"> If you fail to provide certain information when requested, we may not be able to perform the contract we have </w:t>
      </w:r>
      <w:proofErr w:type="gramStart"/>
      <w:r w:rsidRPr="003430DF">
        <w:rPr>
          <w:color w:val="002060"/>
        </w:rPr>
        <w:t>entered into</w:t>
      </w:r>
      <w:proofErr w:type="gramEnd"/>
      <w:r w:rsidRPr="003430DF">
        <w:rPr>
          <w:color w:val="002060"/>
        </w:rPr>
        <w:t xml:space="preserve"> with you or we may be prevented from complying with our legal obligations.</w:t>
      </w:r>
    </w:p>
    <w:p w14:paraId="74198A02" w14:textId="77777777" w:rsidR="00B56771" w:rsidRPr="003430DF" w:rsidRDefault="00B56771" w:rsidP="00B56771">
      <w:pPr>
        <w:autoSpaceDE w:val="0"/>
        <w:autoSpaceDN w:val="0"/>
        <w:adjustRightInd w:val="0"/>
        <w:spacing w:after="0" w:line="240" w:lineRule="auto"/>
        <w:jc w:val="both"/>
        <w:rPr>
          <w:b/>
          <w:bCs/>
          <w:color w:val="002060"/>
          <w:lang w:val="en-IE"/>
        </w:rPr>
      </w:pPr>
    </w:p>
    <w:p w14:paraId="12D05F0C" w14:textId="77777777" w:rsidR="00B56771" w:rsidRPr="003430DF" w:rsidRDefault="00B56771" w:rsidP="00B56771">
      <w:pPr>
        <w:autoSpaceDE w:val="0"/>
        <w:autoSpaceDN w:val="0"/>
        <w:adjustRightInd w:val="0"/>
        <w:spacing w:after="0" w:line="240" w:lineRule="auto"/>
        <w:jc w:val="both"/>
        <w:rPr>
          <w:b/>
          <w:bCs/>
          <w:color w:val="002060"/>
          <w:lang w:val="en-IE"/>
        </w:rPr>
      </w:pPr>
    </w:p>
    <w:p w14:paraId="5EDB0DA0" w14:textId="77777777" w:rsidR="00B56771" w:rsidRPr="003430DF" w:rsidRDefault="00B56771" w:rsidP="00B56771">
      <w:pPr>
        <w:autoSpaceDE w:val="0"/>
        <w:autoSpaceDN w:val="0"/>
        <w:adjustRightInd w:val="0"/>
        <w:spacing w:after="0" w:line="240" w:lineRule="auto"/>
        <w:jc w:val="both"/>
        <w:rPr>
          <w:b/>
          <w:bCs/>
          <w:color w:val="002060"/>
          <w:lang w:val="en-IE"/>
        </w:rPr>
      </w:pPr>
      <w:r w:rsidRPr="003430DF">
        <w:rPr>
          <w:b/>
          <w:bCs/>
          <w:color w:val="002060"/>
          <w:lang w:val="en-IE"/>
        </w:rPr>
        <w:t>Change of purpose</w:t>
      </w:r>
    </w:p>
    <w:p w14:paraId="14A68ACB" w14:textId="77777777" w:rsidR="00B56771" w:rsidRPr="003430DF" w:rsidRDefault="00B56771" w:rsidP="00B56771">
      <w:pPr>
        <w:autoSpaceDE w:val="0"/>
        <w:autoSpaceDN w:val="0"/>
        <w:adjustRightInd w:val="0"/>
        <w:spacing w:after="0" w:line="240" w:lineRule="auto"/>
        <w:jc w:val="both"/>
        <w:rPr>
          <w:b/>
          <w:bCs/>
          <w:color w:val="002060"/>
          <w:lang w:val="en-IE"/>
        </w:rPr>
      </w:pPr>
    </w:p>
    <w:p w14:paraId="54275527" w14:textId="14C655FD" w:rsidR="00B56771" w:rsidRPr="003430DF" w:rsidRDefault="00B56771" w:rsidP="00B56771">
      <w:pPr>
        <w:autoSpaceDE w:val="0"/>
        <w:autoSpaceDN w:val="0"/>
        <w:adjustRightInd w:val="0"/>
        <w:spacing w:after="0" w:line="240" w:lineRule="auto"/>
        <w:jc w:val="both"/>
        <w:rPr>
          <w:color w:val="002060"/>
          <w:lang w:val="en-IE"/>
        </w:rPr>
      </w:pPr>
      <w:r w:rsidRPr="003430DF">
        <w:rPr>
          <w:color w:val="002060"/>
          <w:lang w:val="en-IE"/>
        </w:rPr>
        <w:t>You can be assured that we will only use your data for the purpose it was provided and in ways compatible with that stated purpose. If we need to use your personal information for an unrelated purpose, we will notify you and we will explain the legal basis which allows us to do so.</w:t>
      </w:r>
    </w:p>
    <w:p w14:paraId="17DD9AB6" w14:textId="2B84FCC1" w:rsidR="003354D6" w:rsidRPr="003430DF" w:rsidRDefault="003354D6" w:rsidP="00B56771">
      <w:pPr>
        <w:autoSpaceDE w:val="0"/>
        <w:autoSpaceDN w:val="0"/>
        <w:adjustRightInd w:val="0"/>
        <w:spacing w:after="0" w:line="240" w:lineRule="auto"/>
        <w:jc w:val="both"/>
        <w:rPr>
          <w:color w:val="002060"/>
          <w:lang w:val="en-IE"/>
        </w:rPr>
      </w:pPr>
    </w:p>
    <w:p w14:paraId="27E13A47" w14:textId="0F83754B" w:rsidR="003354D6" w:rsidRPr="003430DF" w:rsidRDefault="003354D6" w:rsidP="00B56771">
      <w:pPr>
        <w:autoSpaceDE w:val="0"/>
        <w:autoSpaceDN w:val="0"/>
        <w:adjustRightInd w:val="0"/>
        <w:spacing w:after="0" w:line="240" w:lineRule="auto"/>
        <w:jc w:val="both"/>
        <w:rPr>
          <w:color w:val="002060"/>
          <w:lang w:val="en-IE"/>
        </w:rPr>
      </w:pPr>
    </w:p>
    <w:p w14:paraId="35065A01" w14:textId="77777777" w:rsidR="003354D6" w:rsidRPr="003430DF" w:rsidRDefault="003354D6" w:rsidP="003354D6">
      <w:pPr>
        <w:autoSpaceDE w:val="0"/>
        <w:autoSpaceDN w:val="0"/>
        <w:adjustRightInd w:val="0"/>
        <w:spacing w:after="0" w:line="240" w:lineRule="auto"/>
        <w:jc w:val="both"/>
        <w:rPr>
          <w:b/>
          <w:bCs/>
          <w:color w:val="002060"/>
          <w:lang w:val="en-IE"/>
        </w:rPr>
      </w:pPr>
      <w:r w:rsidRPr="003430DF">
        <w:rPr>
          <w:b/>
          <w:bCs/>
          <w:color w:val="002060"/>
          <w:lang w:val="en-IE"/>
        </w:rPr>
        <w:t>Registering online</w:t>
      </w:r>
    </w:p>
    <w:p w14:paraId="4FB7ABAF" w14:textId="77777777" w:rsidR="003354D6" w:rsidRPr="003430DF" w:rsidRDefault="003354D6" w:rsidP="003354D6">
      <w:pPr>
        <w:autoSpaceDE w:val="0"/>
        <w:autoSpaceDN w:val="0"/>
        <w:adjustRightInd w:val="0"/>
        <w:spacing w:after="0" w:line="240" w:lineRule="auto"/>
        <w:jc w:val="both"/>
        <w:rPr>
          <w:color w:val="002060"/>
          <w:lang w:val="en-IE"/>
        </w:rPr>
      </w:pPr>
      <w:r w:rsidRPr="003430DF">
        <w:rPr>
          <w:color w:val="002060"/>
          <w:lang w:val="en-IE"/>
        </w:rPr>
        <w:t>We offer our members an online service, this service is optional. We collect some additional information about you</w:t>
      </w:r>
    </w:p>
    <w:p w14:paraId="544231D0" w14:textId="77777777" w:rsidR="003354D6" w:rsidRPr="003430DF" w:rsidRDefault="003354D6" w:rsidP="003354D6">
      <w:pPr>
        <w:autoSpaceDE w:val="0"/>
        <w:autoSpaceDN w:val="0"/>
        <w:adjustRightInd w:val="0"/>
        <w:spacing w:after="0" w:line="240" w:lineRule="auto"/>
        <w:jc w:val="both"/>
        <w:rPr>
          <w:color w:val="002060"/>
          <w:lang w:val="en-IE"/>
        </w:rPr>
      </w:pPr>
      <w:r w:rsidRPr="003430DF">
        <w:rPr>
          <w:color w:val="002060"/>
          <w:lang w:val="en-IE"/>
        </w:rPr>
        <w:t>when you register your account online. Prior to registering your account, we advise you to read our Website Terms and</w:t>
      </w:r>
    </w:p>
    <w:p w14:paraId="19E914FA" w14:textId="2C480A00" w:rsidR="003354D6" w:rsidRPr="003430DF" w:rsidRDefault="003354D6" w:rsidP="003354D6">
      <w:pPr>
        <w:autoSpaceDE w:val="0"/>
        <w:autoSpaceDN w:val="0"/>
        <w:adjustRightInd w:val="0"/>
        <w:spacing w:after="0" w:line="240" w:lineRule="auto"/>
        <w:jc w:val="both"/>
        <w:rPr>
          <w:color w:val="002060"/>
          <w:lang w:val="en-IE"/>
        </w:rPr>
      </w:pPr>
      <w:r w:rsidRPr="003430DF">
        <w:rPr>
          <w:color w:val="002060"/>
          <w:lang w:val="en-IE"/>
        </w:rPr>
        <w:t>Conditions, our Cookie Policy and our Privacy policy. The additional data we will need to collect include a username,</w:t>
      </w:r>
    </w:p>
    <w:p w14:paraId="1DD6860D" w14:textId="77777777" w:rsidR="003354D6" w:rsidRPr="003430DF" w:rsidRDefault="003354D6" w:rsidP="003354D6">
      <w:pPr>
        <w:autoSpaceDE w:val="0"/>
        <w:autoSpaceDN w:val="0"/>
        <w:adjustRightInd w:val="0"/>
        <w:spacing w:after="0" w:line="240" w:lineRule="auto"/>
        <w:jc w:val="both"/>
        <w:rPr>
          <w:color w:val="002060"/>
          <w:lang w:val="en-IE"/>
        </w:rPr>
      </w:pPr>
      <w:r w:rsidRPr="003430DF">
        <w:rPr>
          <w:color w:val="002060"/>
          <w:lang w:val="en-IE"/>
        </w:rPr>
        <w:t>email address and contact number. Our legal basis for doing this is legitimate interest, findings from research indicated a</w:t>
      </w:r>
    </w:p>
    <w:p w14:paraId="49E16249" w14:textId="24DC98E7" w:rsidR="003354D6" w:rsidRDefault="003354D6" w:rsidP="003354D6">
      <w:pPr>
        <w:autoSpaceDE w:val="0"/>
        <w:autoSpaceDN w:val="0"/>
        <w:adjustRightInd w:val="0"/>
        <w:spacing w:after="0" w:line="240" w:lineRule="auto"/>
        <w:jc w:val="both"/>
        <w:rPr>
          <w:color w:val="002060"/>
          <w:lang w:val="en-IE"/>
        </w:rPr>
      </w:pPr>
      <w:r w:rsidRPr="003430DF">
        <w:rPr>
          <w:color w:val="002060"/>
          <w:lang w:val="en-IE"/>
        </w:rPr>
        <w:t>demand for such a service and it contributes to the business continuity of the credit union.</w:t>
      </w:r>
    </w:p>
    <w:p w14:paraId="3DE28FFD" w14:textId="77777777" w:rsidR="00307BB4" w:rsidRPr="003430DF" w:rsidRDefault="00307BB4" w:rsidP="003354D6">
      <w:pPr>
        <w:autoSpaceDE w:val="0"/>
        <w:autoSpaceDN w:val="0"/>
        <w:adjustRightInd w:val="0"/>
        <w:spacing w:after="0" w:line="240" w:lineRule="auto"/>
        <w:jc w:val="both"/>
        <w:rPr>
          <w:color w:val="002060"/>
          <w:lang w:val="en-IE"/>
        </w:rPr>
      </w:pPr>
    </w:p>
    <w:p w14:paraId="668461E2" w14:textId="77777777" w:rsidR="003354D6" w:rsidRPr="003430DF" w:rsidRDefault="003354D6" w:rsidP="003354D6">
      <w:pPr>
        <w:autoSpaceDE w:val="0"/>
        <w:autoSpaceDN w:val="0"/>
        <w:adjustRightInd w:val="0"/>
        <w:spacing w:after="0" w:line="240" w:lineRule="auto"/>
        <w:jc w:val="both"/>
        <w:rPr>
          <w:color w:val="002060"/>
          <w:lang w:val="en-IE"/>
        </w:rPr>
      </w:pPr>
      <w:r w:rsidRPr="003430DF">
        <w:rPr>
          <w:color w:val="002060"/>
          <w:lang w:val="en-IE"/>
        </w:rPr>
        <w:t>All information you provide to us through CU Online is stored on secure servers. Any payment transactions undertaken</w:t>
      </w:r>
    </w:p>
    <w:p w14:paraId="7FAC135C" w14:textId="77777777" w:rsidR="003354D6" w:rsidRPr="003430DF" w:rsidRDefault="003354D6" w:rsidP="003354D6">
      <w:pPr>
        <w:autoSpaceDE w:val="0"/>
        <w:autoSpaceDN w:val="0"/>
        <w:adjustRightInd w:val="0"/>
        <w:spacing w:after="0" w:line="240" w:lineRule="auto"/>
        <w:jc w:val="both"/>
        <w:rPr>
          <w:color w:val="002060"/>
          <w:lang w:val="en-IE"/>
        </w:rPr>
      </w:pPr>
      <w:r w:rsidRPr="003430DF">
        <w:rPr>
          <w:color w:val="002060"/>
          <w:lang w:val="en-IE"/>
        </w:rPr>
        <w:t>by CU Online are encrypted with TLS technology. Most of the information you submit to CU Online is already held by the</w:t>
      </w:r>
    </w:p>
    <w:p w14:paraId="076F9EB8" w14:textId="77777777" w:rsidR="003354D6" w:rsidRPr="003430DF" w:rsidRDefault="003354D6" w:rsidP="003354D6">
      <w:pPr>
        <w:autoSpaceDE w:val="0"/>
        <w:autoSpaceDN w:val="0"/>
        <w:adjustRightInd w:val="0"/>
        <w:spacing w:after="0" w:line="240" w:lineRule="auto"/>
        <w:jc w:val="both"/>
        <w:rPr>
          <w:color w:val="002060"/>
          <w:lang w:val="en-IE"/>
        </w:rPr>
      </w:pPr>
      <w:r w:rsidRPr="003430DF">
        <w:rPr>
          <w:color w:val="002060"/>
          <w:lang w:val="en-IE"/>
        </w:rPr>
        <w:t xml:space="preserve">credit union with the exception of your unique </w:t>
      </w:r>
      <w:proofErr w:type="gramStart"/>
      <w:r w:rsidRPr="003430DF">
        <w:rPr>
          <w:color w:val="002060"/>
          <w:lang w:val="en-IE"/>
        </w:rPr>
        <w:t>user name</w:t>
      </w:r>
      <w:proofErr w:type="gramEnd"/>
      <w:r w:rsidRPr="003430DF">
        <w:rPr>
          <w:color w:val="002060"/>
          <w:lang w:val="en-IE"/>
        </w:rPr>
        <w:t xml:space="preserve"> and security questions and answers. Your password and PIN</w:t>
      </w:r>
    </w:p>
    <w:p w14:paraId="6028BAB4" w14:textId="37BAADFC" w:rsidR="003354D6" w:rsidRDefault="003354D6" w:rsidP="003354D6">
      <w:pPr>
        <w:autoSpaceDE w:val="0"/>
        <w:autoSpaceDN w:val="0"/>
        <w:adjustRightInd w:val="0"/>
        <w:spacing w:after="0" w:line="240" w:lineRule="auto"/>
        <w:jc w:val="both"/>
        <w:rPr>
          <w:color w:val="002060"/>
          <w:lang w:val="en-IE"/>
        </w:rPr>
      </w:pPr>
      <w:r w:rsidRPr="003430DF">
        <w:rPr>
          <w:color w:val="002060"/>
          <w:lang w:val="en-IE"/>
        </w:rPr>
        <w:t>are not available to the credit union or the service provider.</w:t>
      </w:r>
    </w:p>
    <w:p w14:paraId="0FB1648E" w14:textId="77777777" w:rsidR="00307BB4" w:rsidRPr="003430DF" w:rsidRDefault="00307BB4" w:rsidP="003354D6">
      <w:pPr>
        <w:autoSpaceDE w:val="0"/>
        <w:autoSpaceDN w:val="0"/>
        <w:adjustRightInd w:val="0"/>
        <w:spacing w:after="0" w:line="240" w:lineRule="auto"/>
        <w:jc w:val="both"/>
        <w:rPr>
          <w:color w:val="002060"/>
          <w:lang w:val="en-IE"/>
        </w:rPr>
      </w:pPr>
    </w:p>
    <w:p w14:paraId="158F7EA2" w14:textId="77777777" w:rsidR="003354D6" w:rsidRPr="003430DF" w:rsidRDefault="003354D6" w:rsidP="003354D6">
      <w:pPr>
        <w:autoSpaceDE w:val="0"/>
        <w:autoSpaceDN w:val="0"/>
        <w:adjustRightInd w:val="0"/>
        <w:spacing w:after="0" w:line="240" w:lineRule="auto"/>
        <w:jc w:val="both"/>
        <w:rPr>
          <w:color w:val="002060"/>
          <w:lang w:val="en-IE"/>
        </w:rPr>
      </w:pPr>
      <w:r w:rsidRPr="003430DF">
        <w:rPr>
          <w:color w:val="002060"/>
          <w:lang w:val="en-IE"/>
        </w:rPr>
        <w:t>The use of the Internet, by its nature, is not always secure. As a result, while we have reasonable IT security measures in</w:t>
      </w:r>
    </w:p>
    <w:p w14:paraId="3CF9CE44" w14:textId="77777777" w:rsidR="003354D6" w:rsidRPr="003430DF" w:rsidRDefault="003354D6" w:rsidP="003354D6">
      <w:pPr>
        <w:autoSpaceDE w:val="0"/>
        <w:autoSpaceDN w:val="0"/>
        <w:adjustRightInd w:val="0"/>
        <w:spacing w:after="0" w:line="240" w:lineRule="auto"/>
        <w:jc w:val="both"/>
        <w:rPr>
          <w:color w:val="002060"/>
          <w:lang w:val="en-IE"/>
        </w:rPr>
      </w:pPr>
      <w:r w:rsidRPr="003430DF">
        <w:rPr>
          <w:color w:val="002060"/>
          <w:lang w:val="en-IE"/>
        </w:rPr>
        <w:t>place, we cannot guarantee the security or privacy of communications made over the internet including any related to</w:t>
      </w:r>
    </w:p>
    <w:p w14:paraId="566AD022" w14:textId="77777777" w:rsidR="003354D6" w:rsidRPr="003430DF" w:rsidRDefault="003354D6" w:rsidP="003354D6">
      <w:pPr>
        <w:autoSpaceDE w:val="0"/>
        <w:autoSpaceDN w:val="0"/>
        <w:adjustRightInd w:val="0"/>
        <w:spacing w:after="0" w:line="240" w:lineRule="auto"/>
        <w:jc w:val="both"/>
        <w:rPr>
          <w:color w:val="002060"/>
          <w:lang w:val="en-IE"/>
        </w:rPr>
      </w:pPr>
      <w:r w:rsidRPr="003430DF">
        <w:rPr>
          <w:color w:val="002060"/>
          <w:lang w:val="en-IE"/>
        </w:rPr>
        <w:t>CU Online, the Online Services or your Online Account. For this reason, we cannot ensure or warrant the security pf any</w:t>
      </w:r>
    </w:p>
    <w:p w14:paraId="5ABF827D" w14:textId="77777777" w:rsidR="003354D6" w:rsidRPr="003430DF" w:rsidRDefault="003354D6" w:rsidP="003354D6">
      <w:pPr>
        <w:autoSpaceDE w:val="0"/>
        <w:autoSpaceDN w:val="0"/>
        <w:adjustRightInd w:val="0"/>
        <w:spacing w:after="0" w:line="240" w:lineRule="auto"/>
        <w:jc w:val="both"/>
        <w:rPr>
          <w:color w:val="002060"/>
          <w:lang w:val="en-IE"/>
        </w:rPr>
      </w:pPr>
      <w:r w:rsidRPr="003430DF">
        <w:rPr>
          <w:color w:val="002060"/>
          <w:lang w:val="en-IE"/>
        </w:rPr>
        <w:t xml:space="preserve">information you transmit to </w:t>
      </w:r>
      <w:proofErr w:type="gramStart"/>
      <w:r w:rsidRPr="003430DF">
        <w:rPr>
          <w:color w:val="002060"/>
          <w:lang w:val="en-IE"/>
        </w:rPr>
        <w:t>us</w:t>
      </w:r>
      <w:proofErr w:type="gramEnd"/>
      <w:r w:rsidRPr="003430DF">
        <w:rPr>
          <w:color w:val="002060"/>
          <w:lang w:val="en-IE"/>
        </w:rPr>
        <w:t xml:space="preserve"> and you transfer the data at your own risk.</w:t>
      </w:r>
    </w:p>
    <w:p w14:paraId="7FFDE2F4" w14:textId="77777777" w:rsidR="003354D6" w:rsidRPr="003430DF" w:rsidRDefault="003354D6" w:rsidP="003354D6">
      <w:pPr>
        <w:autoSpaceDE w:val="0"/>
        <w:autoSpaceDN w:val="0"/>
        <w:adjustRightInd w:val="0"/>
        <w:spacing w:after="0" w:line="240" w:lineRule="auto"/>
        <w:jc w:val="both"/>
        <w:rPr>
          <w:color w:val="002060"/>
          <w:lang w:val="en-IE"/>
        </w:rPr>
      </w:pPr>
      <w:r w:rsidRPr="003430DF">
        <w:rPr>
          <w:color w:val="002060"/>
          <w:lang w:val="en-IE"/>
        </w:rPr>
        <w:t>You are responsible for providing all you require to safely and properly access and use CU Online and the Online Services</w:t>
      </w:r>
    </w:p>
    <w:p w14:paraId="41378A4C" w14:textId="49F899E9" w:rsidR="003354D6" w:rsidRPr="00497DBB" w:rsidRDefault="003354D6" w:rsidP="003354D6">
      <w:pPr>
        <w:autoSpaceDE w:val="0"/>
        <w:autoSpaceDN w:val="0"/>
        <w:adjustRightInd w:val="0"/>
        <w:spacing w:after="0" w:line="240" w:lineRule="auto"/>
        <w:jc w:val="both"/>
        <w:rPr>
          <w:color w:val="002060"/>
          <w:lang w:val="en-IE"/>
        </w:rPr>
      </w:pPr>
      <w:r w:rsidRPr="00497DBB">
        <w:rPr>
          <w:color w:val="002060"/>
          <w:lang w:val="en-IE"/>
        </w:rPr>
        <w:t>including a computer, an internet connection and security software.</w:t>
      </w:r>
    </w:p>
    <w:p w14:paraId="49605401" w14:textId="6EA832BE" w:rsidR="003354D6" w:rsidRPr="00497DBB" w:rsidRDefault="003354D6" w:rsidP="00B56771">
      <w:pPr>
        <w:autoSpaceDE w:val="0"/>
        <w:autoSpaceDN w:val="0"/>
        <w:adjustRightInd w:val="0"/>
        <w:spacing w:after="0" w:line="240" w:lineRule="auto"/>
        <w:jc w:val="both"/>
        <w:rPr>
          <w:color w:val="002060"/>
          <w:lang w:val="en-IE"/>
        </w:rPr>
      </w:pPr>
    </w:p>
    <w:p w14:paraId="7E635666" w14:textId="77777777" w:rsidR="003430DF" w:rsidRPr="00497DBB" w:rsidRDefault="003430DF" w:rsidP="003430DF">
      <w:pPr>
        <w:widowControl w:val="0"/>
        <w:autoSpaceDE w:val="0"/>
        <w:autoSpaceDN w:val="0"/>
        <w:adjustRightInd w:val="0"/>
        <w:spacing w:after="120"/>
        <w:jc w:val="both"/>
        <w:rPr>
          <w:b/>
          <w:color w:val="002060"/>
        </w:rPr>
      </w:pPr>
      <w:r w:rsidRPr="00497DBB">
        <w:rPr>
          <w:b/>
          <w:color w:val="002060"/>
        </w:rPr>
        <w:t>Irish Life Referral Service</w:t>
      </w:r>
    </w:p>
    <w:p w14:paraId="43F67234" w14:textId="77777777" w:rsidR="003430DF" w:rsidRDefault="003430DF" w:rsidP="003430DF">
      <w:pPr>
        <w:pStyle w:val="NormalWeb"/>
        <w:shd w:val="clear" w:color="auto" w:fill="FFFFFF"/>
        <w:spacing w:before="0" w:beforeAutospacing="0" w:after="300" w:afterAutospacing="0"/>
        <w:rPr>
          <w:rFonts w:ascii="Source Sans Pro" w:hAnsi="Source Sans Pro"/>
          <w:color w:val="003D4D"/>
        </w:rPr>
      </w:pPr>
      <w:r w:rsidRPr="00497DBB">
        <w:rPr>
          <w:rFonts w:ascii="Calibri" w:eastAsia="Calibri" w:hAnsi="Calibri" w:cs="Calibri"/>
          <w:bCs/>
          <w:color w:val="002060"/>
          <w:sz w:val="22"/>
          <w:szCs w:val="22"/>
          <w:lang w:eastAsia="en-US"/>
        </w:rPr>
        <w:t xml:space="preserve">In relation to our Irish Life referral service, Limerick and District Credit Union also collects personal data (name and contact telephone number &amp; signature), allowing Limerick and District Credit Union to facilitate a call back from Irish Life directly to you.  Once Limerick and District Credit Union passes </w:t>
      </w:r>
      <w:proofErr w:type="gramStart"/>
      <w:r w:rsidRPr="00497DBB">
        <w:rPr>
          <w:rFonts w:ascii="Calibri" w:eastAsia="Calibri" w:hAnsi="Calibri" w:cs="Calibri"/>
          <w:bCs/>
          <w:color w:val="002060"/>
          <w:sz w:val="22"/>
          <w:szCs w:val="22"/>
          <w:lang w:eastAsia="en-US"/>
        </w:rPr>
        <w:t>on  your</w:t>
      </w:r>
      <w:proofErr w:type="gramEnd"/>
      <w:r w:rsidRPr="00497DBB">
        <w:rPr>
          <w:rFonts w:ascii="Calibri" w:eastAsia="Calibri" w:hAnsi="Calibri" w:cs="Calibri"/>
          <w:bCs/>
          <w:color w:val="002060"/>
          <w:sz w:val="22"/>
          <w:szCs w:val="22"/>
          <w:lang w:eastAsia="en-US"/>
        </w:rPr>
        <w:t xml:space="preserve"> consent to Irish Life, we will not use your contact details for any other purpose, and your relationship will be with Irish Life from then on. To view Irish Life’s Privacy Statement please</w:t>
      </w:r>
      <w:r w:rsidRPr="00497DBB">
        <w:rPr>
          <w:rFonts w:ascii="Source Sans Pro" w:hAnsi="Source Sans Pro"/>
          <w:color w:val="003D4D"/>
        </w:rPr>
        <w:t> </w:t>
      </w:r>
      <w:hyperlink r:id="rId10" w:history="1">
        <w:r w:rsidRPr="00497DBB">
          <w:rPr>
            <w:rStyle w:val="Hyperlink"/>
            <w:rFonts w:ascii="Source Sans Pro" w:hAnsi="Source Sans Pro"/>
            <w:b/>
            <w:bCs/>
            <w:color w:val="51B848"/>
            <w:sz w:val="22"/>
            <w:szCs w:val="22"/>
          </w:rPr>
          <w:t>click here.</w:t>
        </w:r>
      </w:hyperlink>
    </w:p>
    <w:p w14:paraId="1BFB2744" w14:textId="77777777" w:rsidR="003015B4" w:rsidRPr="003430DF" w:rsidRDefault="003015B4" w:rsidP="00A06B76">
      <w:pPr>
        <w:autoSpaceDE w:val="0"/>
        <w:autoSpaceDN w:val="0"/>
        <w:adjustRightInd w:val="0"/>
        <w:spacing w:after="0" w:line="240" w:lineRule="auto"/>
        <w:jc w:val="both"/>
        <w:rPr>
          <w:b/>
          <w:color w:val="002060"/>
          <w:lang w:val="en-IE"/>
        </w:rPr>
      </w:pPr>
    </w:p>
    <w:p w14:paraId="20C698BA" w14:textId="77777777" w:rsidR="00A06B76" w:rsidRPr="003430DF" w:rsidRDefault="00A06B76" w:rsidP="00A06B76">
      <w:pPr>
        <w:autoSpaceDE w:val="0"/>
        <w:autoSpaceDN w:val="0"/>
        <w:adjustRightInd w:val="0"/>
        <w:spacing w:after="0" w:line="240" w:lineRule="auto"/>
        <w:jc w:val="both"/>
        <w:rPr>
          <w:b/>
          <w:color w:val="002060"/>
          <w:lang w:val="en-IE"/>
        </w:rPr>
      </w:pPr>
      <w:r w:rsidRPr="003430DF">
        <w:rPr>
          <w:b/>
          <w:color w:val="002060"/>
          <w:lang w:val="en-IE"/>
        </w:rPr>
        <w:t>Profiling</w:t>
      </w:r>
    </w:p>
    <w:p w14:paraId="7DDDED36" w14:textId="77777777" w:rsidR="00A06B76" w:rsidRPr="003430DF" w:rsidRDefault="00A06B76" w:rsidP="00A06B76">
      <w:pPr>
        <w:autoSpaceDE w:val="0"/>
        <w:autoSpaceDN w:val="0"/>
        <w:adjustRightInd w:val="0"/>
        <w:spacing w:after="0" w:line="240" w:lineRule="auto"/>
        <w:jc w:val="both"/>
        <w:rPr>
          <w:color w:val="002060"/>
          <w:lang w:val="en-IE"/>
        </w:rPr>
      </w:pPr>
    </w:p>
    <w:p w14:paraId="45E2220F" w14:textId="72C8CEDB" w:rsidR="00A06B76" w:rsidRPr="003430DF" w:rsidRDefault="00A06B76" w:rsidP="00A06B76">
      <w:pPr>
        <w:autoSpaceDE w:val="0"/>
        <w:autoSpaceDN w:val="0"/>
        <w:adjustRightInd w:val="0"/>
        <w:spacing w:after="0" w:line="240" w:lineRule="auto"/>
        <w:jc w:val="both"/>
        <w:rPr>
          <w:color w:val="002060"/>
          <w:lang w:val="en-IE"/>
        </w:rPr>
      </w:pPr>
      <w:r w:rsidRPr="003430DF">
        <w:rPr>
          <w:color w:val="002060"/>
          <w:lang w:val="en-IE"/>
        </w:rPr>
        <w:t xml:space="preserve">We sometimes use systems to make decisions based on personal information we have (or are allowed to collect from others) about you. This information is used for </w:t>
      </w:r>
      <w:r w:rsidR="00B645B1" w:rsidRPr="003430DF">
        <w:rPr>
          <w:color w:val="002060"/>
          <w:lang w:val="en-IE"/>
        </w:rPr>
        <w:t>loans assessment</w:t>
      </w:r>
      <w:r w:rsidR="00402A6A" w:rsidRPr="003430DF">
        <w:rPr>
          <w:color w:val="002060"/>
          <w:lang w:val="en-IE"/>
        </w:rPr>
        <w:t>, profiling</w:t>
      </w:r>
      <w:r w:rsidR="00B645B1" w:rsidRPr="003430DF">
        <w:rPr>
          <w:color w:val="002060"/>
          <w:lang w:val="en-IE"/>
        </w:rPr>
        <w:t xml:space="preserve"> and</w:t>
      </w:r>
      <w:r w:rsidRPr="003430DF">
        <w:rPr>
          <w:color w:val="002060"/>
          <w:lang w:val="en-IE"/>
        </w:rPr>
        <w:t xml:space="preserve"> anti-money laundering purposes and </w:t>
      </w:r>
      <w:r w:rsidRPr="003430DF">
        <w:rPr>
          <w:color w:val="002060"/>
          <w:lang w:val="en-IE"/>
        </w:rPr>
        <w:lastRenderedPageBreak/>
        <w:t xml:space="preserve">compliance with our legal duties in that regard. </w:t>
      </w:r>
      <w:r w:rsidR="00DC4DC8" w:rsidRPr="003430DF">
        <w:rPr>
          <w:color w:val="002060"/>
          <w:lang w:val="en-IE"/>
        </w:rPr>
        <w:t xml:space="preserve">We also carry out profiling </w:t>
      </w:r>
      <w:proofErr w:type="gramStart"/>
      <w:r w:rsidR="00DC4DC8" w:rsidRPr="003430DF">
        <w:rPr>
          <w:color w:val="002060"/>
          <w:lang w:val="en-IE"/>
        </w:rPr>
        <w:t>in order to</w:t>
      </w:r>
      <w:proofErr w:type="gramEnd"/>
      <w:r w:rsidR="00DC4DC8" w:rsidRPr="003430DF">
        <w:rPr>
          <w:color w:val="002060"/>
          <w:lang w:val="en-IE"/>
        </w:rPr>
        <w:t xml:space="preserve"> tailor our marketing to you by profiling members according to categories such as age, loan history, savings, life cycle and date of account opening.</w:t>
      </w:r>
    </w:p>
    <w:p w14:paraId="0F417397" w14:textId="77777777" w:rsidR="00A06B76" w:rsidRPr="003430DF" w:rsidRDefault="00A06B76" w:rsidP="00A06B76">
      <w:pPr>
        <w:autoSpaceDE w:val="0"/>
        <w:autoSpaceDN w:val="0"/>
        <w:adjustRightInd w:val="0"/>
        <w:spacing w:after="0" w:line="240" w:lineRule="auto"/>
        <w:jc w:val="both"/>
        <w:rPr>
          <w:color w:val="002060"/>
          <w:lang w:val="en-IE"/>
        </w:rPr>
      </w:pPr>
    </w:p>
    <w:p w14:paraId="5CFC2F09" w14:textId="0D1E25D0" w:rsidR="00A06B76" w:rsidRDefault="00A06B76" w:rsidP="00A06B76">
      <w:pPr>
        <w:autoSpaceDE w:val="0"/>
        <w:autoSpaceDN w:val="0"/>
        <w:adjustRightInd w:val="0"/>
        <w:spacing w:after="0" w:line="240" w:lineRule="auto"/>
        <w:jc w:val="both"/>
        <w:rPr>
          <w:b/>
          <w:bCs/>
          <w:color w:val="002060"/>
          <w:lang w:val="en-IE"/>
        </w:rPr>
      </w:pPr>
      <w:r w:rsidRPr="003430DF">
        <w:rPr>
          <w:b/>
          <w:bCs/>
          <w:color w:val="002060"/>
          <w:lang w:val="en-IE"/>
        </w:rPr>
        <w:t>Data Retention Periods</w:t>
      </w:r>
      <w:r w:rsidRPr="00044207">
        <w:rPr>
          <w:b/>
          <w:bCs/>
          <w:color w:val="002060"/>
          <w:lang w:val="en-IE"/>
        </w:rPr>
        <w:t xml:space="preserve"> </w:t>
      </w:r>
    </w:p>
    <w:p w14:paraId="52F43766" w14:textId="77777777" w:rsidR="003015B4" w:rsidRPr="00044207" w:rsidRDefault="003015B4" w:rsidP="00A06B76">
      <w:pPr>
        <w:autoSpaceDE w:val="0"/>
        <w:autoSpaceDN w:val="0"/>
        <w:adjustRightInd w:val="0"/>
        <w:spacing w:after="0" w:line="240" w:lineRule="auto"/>
        <w:jc w:val="both"/>
        <w:rPr>
          <w:b/>
          <w:bCs/>
          <w:color w:val="002060"/>
          <w:lang w:val="en-IE"/>
        </w:rPr>
      </w:pPr>
    </w:p>
    <w:p w14:paraId="51A55B8A" w14:textId="77777777" w:rsidR="00A06B76" w:rsidRDefault="00A06B76" w:rsidP="00A06B76">
      <w:pPr>
        <w:widowControl w:val="0"/>
        <w:autoSpaceDE w:val="0"/>
        <w:autoSpaceDN w:val="0"/>
        <w:adjustRightInd w:val="0"/>
        <w:spacing w:after="0" w:line="240" w:lineRule="auto"/>
        <w:jc w:val="both"/>
        <w:rPr>
          <w:color w:val="002060"/>
          <w:lang w:val="en-IE"/>
        </w:rPr>
      </w:pPr>
      <w:r w:rsidRPr="00044207">
        <w:rPr>
          <w:color w:val="002060"/>
          <w:lang w:val="en-IE"/>
        </w:rPr>
        <w:t xml:space="preserve">We will only retain your personal information for as long as necessary to fulfil the purpose(s) for which it was obtained, </w:t>
      </w:r>
      <w:proofErr w:type="gramStart"/>
      <w:r w:rsidRPr="00044207">
        <w:rPr>
          <w:color w:val="002060"/>
          <w:lang w:val="en-IE"/>
        </w:rPr>
        <w:t>taking into account</w:t>
      </w:r>
      <w:proofErr w:type="gramEnd"/>
      <w:r w:rsidRPr="00044207">
        <w:rPr>
          <w:color w:val="002060"/>
          <w:lang w:val="en-IE"/>
        </w:rPr>
        <w:t xml:space="preserve"> any legal/contractual obligation to keep it. We document the reasons for our retention periods and where possible the retention periods themselves in our Retention Policy.</w:t>
      </w:r>
      <w:r>
        <w:rPr>
          <w:color w:val="002060"/>
          <w:lang w:val="en-IE"/>
        </w:rPr>
        <w:t xml:space="preserve"> </w:t>
      </w:r>
    </w:p>
    <w:p w14:paraId="4FB58CDB" w14:textId="77777777" w:rsidR="000F200F" w:rsidRPr="00044207" w:rsidRDefault="000F200F" w:rsidP="00A06B76">
      <w:pPr>
        <w:widowControl w:val="0"/>
        <w:autoSpaceDE w:val="0"/>
        <w:autoSpaceDN w:val="0"/>
        <w:adjustRightInd w:val="0"/>
        <w:spacing w:after="0" w:line="240" w:lineRule="auto"/>
        <w:jc w:val="both"/>
        <w:rPr>
          <w:color w:val="002060"/>
          <w:lang w:val="en-IE"/>
        </w:rPr>
      </w:pPr>
    </w:p>
    <w:p w14:paraId="02E99198" w14:textId="77777777" w:rsidR="00A06B76" w:rsidRPr="00044207" w:rsidRDefault="00A06B76" w:rsidP="00A06B76">
      <w:pPr>
        <w:widowControl w:val="0"/>
        <w:autoSpaceDE w:val="0"/>
        <w:autoSpaceDN w:val="0"/>
        <w:adjustRightInd w:val="0"/>
        <w:spacing w:after="0" w:line="240" w:lineRule="auto"/>
        <w:jc w:val="both"/>
        <w:rPr>
          <w:color w:val="002060"/>
          <w:lang w:val="en-IE"/>
        </w:rPr>
      </w:pPr>
      <w:r w:rsidRPr="00044207">
        <w:rPr>
          <w:color w:val="002060"/>
          <w:lang w:val="en-IE"/>
        </w:rPr>
        <w:t>Once the retention period has expired, the respective data will be permanently</w:t>
      </w:r>
      <w:r w:rsidR="000F200F">
        <w:rPr>
          <w:color w:val="002060"/>
          <w:lang w:val="en-IE"/>
        </w:rPr>
        <w:t xml:space="preserve"> and securely</w:t>
      </w:r>
      <w:r w:rsidRPr="00044207">
        <w:rPr>
          <w:color w:val="002060"/>
          <w:lang w:val="en-IE"/>
        </w:rPr>
        <w:t xml:space="preserve"> deleted</w:t>
      </w:r>
      <w:r>
        <w:rPr>
          <w:color w:val="002060"/>
          <w:lang w:val="en-IE"/>
        </w:rPr>
        <w:t>.</w:t>
      </w:r>
      <w:r w:rsidRPr="00044207">
        <w:rPr>
          <w:color w:val="002060"/>
          <w:lang w:val="en-IE"/>
        </w:rPr>
        <w:t xml:space="preserve"> </w:t>
      </w:r>
      <w:r>
        <w:rPr>
          <w:color w:val="002060"/>
          <w:lang w:val="en-IE"/>
        </w:rPr>
        <w:t>Please see our retention periods below.</w:t>
      </w:r>
    </w:p>
    <w:p w14:paraId="55831423" w14:textId="77777777" w:rsidR="00A06B76" w:rsidRPr="002C6FDF" w:rsidRDefault="00A06B76" w:rsidP="00A06B76">
      <w:pPr>
        <w:widowControl w:val="0"/>
        <w:autoSpaceDE w:val="0"/>
        <w:autoSpaceDN w:val="0"/>
        <w:adjustRightInd w:val="0"/>
        <w:spacing w:after="0" w:line="240" w:lineRule="auto"/>
        <w:jc w:val="both"/>
        <w:rPr>
          <w:color w:val="002060"/>
          <w:lang w:val="en-IE"/>
        </w:rPr>
      </w:pPr>
    </w:p>
    <w:p w14:paraId="20A86B18" w14:textId="77777777" w:rsidR="00A06B76" w:rsidRPr="002C6FDF" w:rsidRDefault="00A06B76" w:rsidP="00A06B76">
      <w:pPr>
        <w:numPr>
          <w:ilvl w:val="0"/>
          <w:numId w:val="10"/>
        </w:numPr>
        <w:spacing w:after="0" w:line="240" w:lineRule="auto"/>
        <w:jc w:val="both"/>
        <w:rPr>
          <w:color w:val="002060"/>
          <w:lang w:val="en-IE"/>
        </w:rPr>
      </w:pPr>
      <w:r w:rsidRPr="002C6FDF">
        <w:rPr>
          <w:color w:val="002060"/>
        </w:rPr>
        <w:t xml:space="preserve"> </w:t>
      </w:r>
      <w:r>
        <w:rPr>
          <w:color w:val="002060"/>
        </w:rPr>
        <w:t>A</w:t>
      </w:r>
      <w:r w:rsidRPr="002C6FDF">
        <w:rPr>
          <w:b/>
          <w:color w:val="002060"/>
        </w:rPr>
        <w:t>ccounting</w:t>
      </w:r>
      <w:r w:rsidRPr="002C6FDF">
        <w:rPr>
          <w:color w:val="002060"/>
        </w:rPr>
        <w:t xml:space="preserve"> record</w:t>
      </w:r>
      <w:r>
        <w:rPr>
          <w:color w:val="002060"/>
        </w:rPr>
        <w:t>s</w:t>
      </w:r>
      <w:r w:rsidRPr="002C6FDF">
        <w:rPr>
          <w:color w:val="002060"/>
        </w:rPr>
        <w:t xml:space="preserve"> required to be kept </w:t>
      </w:r>
      <w:r>
        <w:rPr>
          <w:color w:val="002060"/>
        </w:rPr>
        <w:t>further to the</w:t>
      </w:r>
      <w:r w:rsidRPr="002C6FDF">
        <w:rPr>
          <w:color w:val="002060"/>
        </w:rPr>
        <w:t xml:space="preserve"> Credit Union Act, 1997 (as amended) must be retained for not less than six years from the date to which it relates.</w:t>
      </w:r>
    </w:p>
    <w:p w14:paraId="7821432B" w14:textId="77777777" w:rsidR="00A06B76" w:rsidRPr="002C6FDF" w:rsidRDefault="00A06B76" w:rsidP="00A06B76">
      <w:pPr>
        <w:numPr>
          <w:ilvl w:val="0"/>
          <w:numId w:val="10"/>
        </w:numPr>
        <w:spacing w:after="0" w:line="240" w:lineRule="auto"/>
        <w:jc w:val="both"/>
        <w:rPr>
          <w:color w:val="002060"/>
        </w:rPr>
      </w:pPr>
      <w:r w:rsidRPr="002C6FDF">
        <w:rPr>
          <w:color w:val="002060"/>
        </w:rPr>
        <w:t xml:space="preserve">The </w:t>
      </w:r>
      <w:r w:rsidRPr="002C6FDF">
        <w:rPr>
          <w:b/>
          <w:color w:val="002060"/>
        </w:rPr>
        <w:t>money laundering</w:t>
      </w:r>
      <w:r w:rsidRPr="002C6FDF">
        <w:rPr>
          <w:color w:val="002060"/>
        </w:rPr>
        <w:t xml:space="preserve"> provisions of Anti-Money Laundering legislation require that certain documents must be retained for a period of five years after the relationship with the member has ended. </w:t>
      </w:r>
    </w:p>
    <w:p w14:paraId="2F1AC574" w14:textId="77777777" w:rsidR="00A06B76" w:rsidRPr="00497DBB" w:rsidRDefault="00A06B76" w:rsidP="00A06B76">
      <w:pPr>
        <w:numPr>
          <w:ilvl w:val="0"/>
          <w:numId w:val="10"/>
        </w:numPr>
        <w:spacing w:after="0" w:line="240" w:lineRule="auto"/>
        <w:jc w:val="both"/>
        <w:rPr>
          <w:color w:val="002060"/>
        </w:rPr>
      </w:pPr>
      <w:r w:rsidRPr="00497DBB">
        <w:rPr>
          <w:color w:val="002060"/>
        </w:rPr>
        <w:t xml:space="preserve">We keep </w:t>
      </w:r>
      <w:r w:rsidRPr="00497DBB">
        <w:rPr>
          <w:b/>
          <w:color w:val="002060"/>
        </w:rPr>
        <w:t>income tax</w:t>
      </w:r>
      <w:r w:rsidRPr="00497DBB">
        <w:rPr>
          <w:color w:val="002060"/>
        </w:rPr>
        <w:t xml:space="preserve"> records for a period of six years after completion of the transactions to which they relate.  </w:t>
      </w:r>
    </w:p>
    <w:p w14:paraId="3115BE4C" w14:textId="62B474A5" w:rsidR="00A06B76" w:rsidRPr="00F74709" w:rsidRDefault="00A06B76" w:rsidP="00A06B76">
      <w:pPr>
        <w:numPr>
          <w:ilvl w:val="0"/>
          <w:numId w:val="10"/>
        </w:numPr>
        <w:spacing w:after="0" w:line="240" w:lineRule="auto"/>
        <w:jc w:val="both"/>
        <w:rPr>
          <w:color w:val="002060"/>
        </w:rPr>
      </w:pPr>
      <w:r w:rsidRPr="00497DBB">
        <w:rPr>
          <w:color w:val="002060"/>
        </w:rPr>
        <w:t xml:space="preserve">Credit agreements are </w:t>
      </w:r>
      <w:r w:rsidRPr="00497DBB">
        <w:rPr>
          <w:b/>
          <w:color w:val="002060"/>
        </w:rPr>
        <w:t>contracts</w:t>
      </w:r>
      <w:r w:rsidR="009D680C" w:rsidRPr="00497DBB">
        <w:rPr>
          <w:b/>
          <w:color w:val="002060"/>
        </w:rPr>
        <w:t xml:space="preserve"> and as such the Credit Union</w:t>
      </w:r>
      <w:r w:rsidRPr="00497DBB">
        <w:rPr>
          <w:b/>
          <w:color w:val="002060"/>
        </w:rPr>
        <w:t xml:space="preserve"> </w:t>
      </w:r>
      <w:r w:rsidR="009D680C" w:rsidRPr="00497DBB">
        <w:rPr>
          <w:color w:val="002060"/>
        </w:rPr>
        <w:t>retains them</w:t>
      </w:r>
      <w:r w:rsidR="00A7587E" w:rsidRPr="00F74709">
        <w:rPr>
          <w:color w:val="002060"/>
        </w:rPr>
        <w:t xml:space="preserve"> for 7</w:t>
      </w:r>
      <w:r w:rsidRPr="00F74709">
        <w:rPr>
          <w:color w:val="002060"/>
        </w:rPr>
        <w:t xml:space="preserve"> years </w:t>
      </w:r>
      <w:r w:rsidR="00A7587E" w:rsidRPr="00F74709">
        <w:rPr>
          <w:color w:val="002060"/>
        </w:rPr>
        <w:t xml:space="preserve">after </w:t>
      </w:r>
      <w:r w:rsidR="00497DBB" w:rsidRPr="00F74709">
        <w:rPr>
          <w:color w:val="002060"/>
        </w:rPr>
        <w:t>the loan has been repaid</w:t>
      </w:r>
      <w:r w:rsidRPr="00F74709">
        <w:rPr>
          <w:color w:val="002060"/>
        </w:rPr>
        <w:t xml:space="preserve">, and twelve years where the document is under seal. </w:t>
      </w:r>
    </w:p>
    <w:p w14:paraId="3483401D" w14:textId="3FEBC531" w:rsidR="008D6B14" w:rsidRPr="00F74709" w:rsidRDefault="008D6B14" w:rsidP="008D6B14">
      <w:pPr>
        <w:pStyle w:val="ListParagraph"/>
        <w:widowControl w:val="0"/>
        <w:numPr>
          <w:ilvl w:val="0"/>
          <w:numId w:val="10"/>
        </w:numPr>
        <w:shd w:val="clear" w:color="auto" w:fill="FFFFFF" w:themeFill="background1"/>
        <w:autoSpaceDE w:val="0"/>
        <w:autoSpaceDN w:val="0"/>
        <w:adjustRightInd w:val="0"/>
        <w:jc w:val="both"/>
        <w:rPr>
          <w:rFonts w:ascii="Calibri" w:eastAsia="Calibri" w:hAnsi="Calibri" w:cs="Calibri"/>
          <w:color w:val="002060"/>
          <w:sz w:val="22"/>
          <w:szCs w:val="22"/>
          <w:lang w:val="en-GB" w:eastAsia="en-US"/>
        </w:rPr>
      </w:pPr>
      <w:r w:rsidRPr="00F74709">
        <w:rPr>
          <w:rFonts w:ascii="Calibri" w:eastAsia="Calibri" w:hAnsi="Calibri" w:cs="Calibri"/>
          <w:color w:val="002060"/>
          <w:sz w:val="22"/>
          <w:szCs w:val="22"/>
          <w:lang w:val="en-GB" w:eastAsia="en-US"/>
        </w:rPr>
        <w:t>Loan application information</w:t>
      </w:r>
      <w:r w:rsidR="00A7587E" w:rsidRPr="00F74709">
        <w:rPr>
          <w:rFonts w:ascii="Calibri" w:eastAsia="Calibri" w:hAnsi="Calibri" w:cs="Calibri"/>
          <w:color w:val="002060"/>
          <w:sz w:val="22"/>
          <w:szCs w:val="22"/>
          <w:lang w:val="en-GB" w:eastAsia="en-US"/>
        </w:rPr>
        <w:t xml:space="preserve"> is maintained for a period of 7</w:t>
      </w:r>
      <w:r w:rsidRPr="00F74709">
        <w:rPr>
          <w:rFonts w:ascii="Calibri" w:eastAsia="Calibri" w:hAnsi="Calibri" w:cs="Calibri"/>
          <w:color w:val="002060"/>
          <w:sz w:val="22"/>
          <w:szCs w:val="22"/>
          <w:lang w:val="en-GB" w:eastAsia="en-US"/>
        </w:rPr>
        <w:t xml:space="preserve"> years </w:t>
      </w:r>
      <w:r w:rsidR="00A7587E" w:rsidRPr="00F74709">
        <w:rPr>
          <w:rFonts w:ascii="Calibri" w:eastAsia="Calibri" w:hAnsi="Calibri" w:cs="Calibri"/>
          <w:color w:val="002060"/>
          <w:sz w:val="22"/>
          <w:szCs w:val="22"/>
          <w:lang w:val="en-GB" w:eastAsia="en-US"/>
        </w:rPr>
        <w:t xml:space="preserve">after the </w:t>
      </w:r>
      <w:r w:rsidR="00497DBB" w:rsidRPr="00F74709">
        <w:rPr>
          <w:rFonts w:ascii="Calibri" w:eastAsia="Calibri" w:hAnsi="Calibri" w:cs="Calibri"/>
          <w:color w:val="002060"/>
          <w:sz w:val="22"/>
          <w:szCs w:val="22"/>
          <w:lang w:val="en-GB" w:eastAsia="en-US"/>
        </w:rPr>
        <w:t>loan has been repaid</w:t>
      </w:r>
      <w:r w:rsidR="00A7587E" w:rsidRPr="00F74709">
        <w:rPr>
          <w:rFonts w:ascii="Calibri" w:eastAsia="Calibri" w:hAnsi="Calibri" w:cs="Calibri"/>
          <w:color w:val="002060"/>
          <w:sz w:val="22"/>
          <w:szCs w:val="22"/>
          <w:lang w:val="en-GB" w:eastAsia="en-US"/>
        </w:rPr>
        <w:t>,</w:t>
      </w:r>
    </w:p>
    <w:p w14:paraId="502EF53F" w14:textId="530F583E" w:rsidR="008D6B14" w:rsidRPr="00F74709" w:rsidRDefault="008D6B14" w:rsidP="008D6B14">
      <w:pPr>
        <w:pStyle w:val="ListParagraph"/>
        <w:widowControl w:val="0"/>
        <w:numPr>
          <w:ilvl w:val="0"/>
          <w:numId w:val="10"/>
        </w:numPr>
        <w:shd w:val="clear" w:color="auto" w:fill="FFFFFF" w:themeFill="background1"/>
        <w:autoSpaceDE w:val="0"/>
        <w:autoSpaceDN w:val="0"/>
        <w:adjustRightInd w:val="0"/>
        <w:jc w:val="both"/>
        <w:rPr>
          <w:rFonts w:ascii="Calibri" w:hAnsi="Calibri"/>
          <w:color w:val="002060"/>
          <w:sz w:val="22"/>
          <w:szCs w:val="22"/>
          <w:lang w:val="en-IE"/>
        </w:rPr>
      </w:pPr>
      <w:r w:rsidRPr="00497DBB">
        <w:rPr>
          <w:rFonts w:ascii="Calibri" w:hAnsi="Calibri"/>
          <w:color w:val="002060"/>
          <w:sz w:val="22"/>
          <w:szCs w:val="22"/>
          <w:lang w:val="en-IE"/>
        </w:rPr>
        <w:t xml:space="preserve">Forms and records will be retained </w:t>
      </w:r>
      <w:r w:rsidR="00A7587E" w:rsidRPr="00497DBB">
        <w:rPr>
          <w:rFonts w:ascii="Calibri" w:hAnsi="Calibri"/>
          <w:color w:val="002060"/>
          <w:sz w:val="22"/>
          <w:szCs w:val="22"/>
          <w:lang w:val="en-IE"/>
        </w:rPr>
        <w:t>in individual member files for 7</w:t>
      </w:r>
      <w:r w:rsidRPr="00497DBB">
        <w:rPr>
          <w:rFonts w:ascii="Calibri" w:hAnsi="Calibri"/>
          <w:color w:val="002060"/>
          <w:sz w:val="22"/>
          <w:szCs w:val="22"/>
          <w:lang w:val="en-IE"/>
        </w:rPr>
        <w:t xml:space="preserve"> years after the relationship with the member has ended</w:t>
      </w:r>
    </w:p>
    <w:p w14:paraId="2A322434" w14:textId="77777777" w:rsidR="00A06B76" w:rsidRPr="00497DBB" w:rsidRDefault="00A06B76" w:rsidP="00A06B76">
      <w:pPr>
        <w:numPr>
          <w:ilvl w:val="0"/>
          <w:numId w:val="10"/>
        </w:numPr>
        <w:spacing w:after="0" w:line="240" w:lineRule="auto"/>
        <w:jc w:val="both"/>
        <w:rPr>
          <w:b/>
          <w:color w:val="002060"/>
        </w:rPr>
      </w:pPr>
      <w:r w:rsidRPr="00DA1EE0">
        <w:rPr>
          <w:b/>
          <w:color w:val="002060"/>
          <w:lang w:val="en"/>
        </w:rPr>
        <w:t xml:space="preserve">CCTV </w:t>
      </w:r>
      <w:r w:rsidRPr="00DA1EE0">
        <w:rPr>
          <w:color w:val="002060"/>
          <w:lang w:val="en"/>
        </w:rPr>
        <w:t>footage</w:t>
      </w:r>
      <w:r w:rsidRPr="003C6612">
        <w:rPr>
          <w:color w:val="002060"/>
          <w:lang w:val="en"/>
        </w:rPr>
        <w:t xml:space="preserve"> </w:t>
      </w:r>
      <w:r w:rsidRPr="00497DBB">
        <w:rPr>
          <w:color w:val="002060"/>
          <w:lang w:val="en"/>
        </w:rPr>
        <w:t xml:space="preserve">which is used in the normal course of business (i.e. for security purposes) for one month.  </w:t>
      </w:r>
    </w:p>
    <w:p w14:paraId="13FA22C9" w14:textId="52F8CE2E" w:rsidR="00A7587E" w:rsidRPr="00497DBB" w:rsidRDefault="00A7587E" w:rsidP="00A06B76">
      <w:pPr>
        <w:numPr>
          <w:ilvl w:val="0"/>
          <w:numId w:val="10"/>
        </w:numPr>
        <w:spacing w:after="0" w:line="240" w:lineRule="auto"/>
        <w:jc w:val="both"/>
        <w:rPr>
          <w:b/>
          <w:color w:val="002060"/>
        </w:rPr>
      </w:pPr>
      <w:r w:rsidRPr="00497DBB">
        <w:rPr>
          <w:b/>
          <w:color w:val="002060"/>
          <w:lang w:val="en"/>
        </w:rPr>
        <w:t xml:space="preserve">Telephone recording </w:t>
      </w:r>
      <w:r w:rsidRPr="00497DBB">
        <w:rPr>
          <w:color w:val="002060"/>
          <w:lang w:val="en"/>
        </w:rPr>
        <w:t xml:space="preserve">will be retained for </w:t>
      </w:r>
      <w:r w:rsidR="00497DBB" w:rsidRPr="00497DBB">
        <w:rPr>
          <w:color w:val="002060"/>
          <w:lang w:val="en"/>
        </w:rPr>
        <w:t>3</w:t>
      </w:r>
      <w:r w:rsidRPr="00497DBB">
        <w:rPr>
          <w:color w:val="002060"/>
          <w:lang w:val="en"/>
        </w:rPr>
        <w:t xml:space="preserve"> months</w:t>
      </w:r>
    </w:p>
    <w:p w14:paraId="357C9A41" w14:textId="31893D04" w:rsidR="003430DF" w:rsidRPr="00497DBB" w:rsidRDefault="003430DF" w:rsidP="00A06B76">
      <w:pPr>
        <w:numPr>
          <w:ilvl w:val="0"/>
          <w:numId w:val="10"/>
        </w:numPr>
        <w:spacing w:after="0" w:line="240" w:lineRule="auto"/>
        <w:jc w:val="both"/>
        <w:rPr>
          <w:b/>
          <w:color w:val="002060"/>
        </w:rPr>
      </w:pPr>
      <w:r w:rsidRPr="00497DBB">
        <w:rPr>
          <w:b/>
          <w:color w:val="002060"/>
          <w:lang w:val="en"/>
        </w:rPr>
        <w:t xml:space="preserve">Irish Life Referral Consent </w:t>
      </w:r>
      <w:r w:rsidRPr="00497DBB">
        <w:rPr>
          <w:bCs/>
          <w:color w:val="002060"/>
          <w:lang w:val="en"/>
        </w:rPr>
        <w:t>will be retained for</w:t>
      </w:r>
      <w:r w:rsidRPr="00497DBB">
        <w:rPr>
          <w:b/>
          <w:color w:val="002060"/>
          <w:lang w:val="en"/>
        </w:rPr>
        <w:t xml:space="preserve"> </w:t>
      </w:r>
      <w:r w:rsidRPr="00497DBB">
        <w:rPr>
          <w:color w:val="002060"/>
        </w:rPr>
        <w:t>7 years after the relationship with the member has ended</w:t>
      </w:r>
    </w:p>
    <w:p w14:paraId="60A3BA60" w14:textId="77777777" w:rsidR="00A06B76" w:rsidRPr="00497DBB" w:rsidRDefault="00A06B76" w:rsidP="00A06B76">
      <w:pPr>
        <w:autoSpaceDE w:val="0"/>
        <w:autoSpaceDN w:val="0"/>
        <w:adjustRightInd w:val="0"/>
        <w:spacing w:after="0" w:line="240" w:lineRule="auto"/>
        <w:jc w:val="both"/>
        <w:rPr>
          <w:color w:val="002060"/>
          <w:lang w:val="en-IE"/>
        </w:rPr>
      </w:pPr>
    </w:p>
    <w:p w14:paraId="0431ECC4" w14:textId="77777777" w:rsidR="00A06B76" w:rsidRPr="00497DBB" w:rsidRDefault="00A06B76" w:rsidP="00A06B76">
      <w:pPr>
        <w:spacing w:after="0" w:line="240" w:lineRule="auto"/>
        <w:jc w:val="both"/>
        <w:rPr>
          <w:color w:val="002060"/>
        </w:rPr>
      </w:pPr>
      <w:r w:rsidRPr="00497DBB">
        <w:rPr>
          <w:b/>
          <w:bCs/>
          <w:color w:val="002060"/>
          <w:lang w:val="en-IE"/>
        </w:rPr>
        <w:t>Planned data transmission to third countries</w:t>
      </w:r>
    </w:p>
    <w:p w14:paraId="0A54C04C" w14:textId="77777777" w:rsidR="00A06B76" w:rsidRPr="00497DBB" w:rsidRDefault="00A06B76" w:rsidP="00A06B76">
      <w:pPr>
        <w:spacing w:after="0" w:line="240" w:lineRule="auto"/>
        <w:jc w:val="both"/>
        <w:rPr>
          <w:color w:val="002060"/>
          <w:lang w:val="en-IE"/>
        </w:rPr>
      </w:pPr>
    </w:p>
    <w:p w14:paraId="7061D3B6" w14:textId="0343C210" w:rsidR="00A06B76" w:rsidRPr="00497DBB" w:rsidRDefault="00A06B76" w:rsidP="00A06B76">
      <w:pPr>
        <w:spacing w:after="0" w:line="240" w:lineRule="auto"/>
        <w:jc w:val="both"/>
        <w:rPr>
          <w:color w:val="002060"/>
          <w:lang w:val="en-IE"/>
        </w:rPr>
      </w:pPr>
      <w:r w:rsidRPr="00497DBB">
        <w:rPr>
          <w:color w:val="002060"/>
          <w:lang w:val="en-IE"/>
        </w:rPr>
        <w:t>There are no plans for a data t</w:t>
      </w:r>
      <w:r w:rsidR="00B645B1" w:rsidRPr="00497DBB">
        <w:rPr>
          <w:color w:val="002060"/>
          <w:lang w:val="en-IE"/>
        </w:rPr>
        <w:t>ransmission to third countries</w:t>
      </w:r>
      <w:r w:rsidR="000F200F" w:rsidRPr="00497DBB">
        <w:rPr>
          <w:color w:val="002060"/>
          <w:lang w:val="en-IE"/>
        </w:rPr>
        <w:t>.</w:t>
      </w:r>
    </w:p>
    <w:p w14:paraId="7F530B1A" w14:textId="77777777" w:rsidR="003430DF" w:rsidRPr="00497DBB" w:rsidRDefault="003430DF" w:rsidP="003430DF">
      <w:pPr>
        <w:spacing w:after="0" w:line="240" w:lineRule="auto"/>
        <w:jc w:val="both"/>
        <w:rPr>
          <w:color w:val="002060"/>
          <w:lang w:val="en-IE"/>
        </w:rPr>
      </w:pPr>
      <w:r w:rsidRPr="00497DBB">
        <w:rPr>
          <w:color w:val="002060"/>
          <w:lang w:val="en-IE"/>
        </w:rPr>
        <w:t xml:space="preserve">However, third parties who provide services to the credit union may </w:t>
      </w:r>
      <w:proofErr w:type="gramStart"/>
      <w:r w:rsidRPr="00497DBB">
        <w:rPr>
          <w:color w:val="002060"/>
          <w:lang w:val="en-IE"/>
        </w:rPr>
        <w:t>be located in</w:t>
      </w:r>
      <w:proofErr w:type="gramEnd"/>
      <w:r w:rsidRPr="00497DBB">
        <w:rPr>
          <w:color w:val="002060"/>
          <w:lang w:val="en-IE"/>
        </w:rPr>
        <w:t xml:space="preserve"> the UK or outside the EEA. To ensure that your personal data receives an adequate level of protection, to ensure that your personal data is treated by those third parties in a way that is consistent </w:t>
      </w:r>
      <w:proofErr w:type="gramStart"/>
      <w:r w:rsidRPr="00497DBB">
        <w:rPr>
          <w:color w:val="002060"/>
          <w:lang w:val="en-IE"/>
        </w:rPr>
        <w:t>with</w:t>
      </w:r>
      <w:proofErr w:type="gramEnd"/>
      <w:r w:rsidRPr="00497DBB">
        <w:rPr>
          <w:color w:val="002060"/>
          <w:lang w:val="en-IE"/>
        </w:rPr>
        <w:t xml:space="preserve"> and which respects the EU and UK laws on data protection, any transfer shall be made in accordance with the EU approved adequacy decisions for the EU GDPR and the Law Enforcement Directive</w:t>
      </w:r>
    </w:p>
    <w:p w14:paraId="2FDDD045" w14:textId="77777777" w:rsidR="003430DF" w:rsidRPr="00497DBB" w:rsidRDefault="003430DF" w:rsidP="003430DF">
      <w:pPr>
        <w:spacing w:after="0" w:line="240" w:lineRule="auto"/>
        <w:jc w:val="both"/>
        <w:rPr>
          <w:color w:val="002060"/>
          <w:lang w:val="en-IE"/>
        </w:rPr>
      </w:pPr>
      <w:r w:rsidRPr="00497DBB">
        <w:rPr>
          <w:color w:val="002060"/>
          <w:lang w:val="en-IE"/>
        </w:rPr>
        <w:t>(LED).</w:t>
      </w:r>
    </w:p>
    <w:p w14:paraId="6B8BA93A" w14:textId="77777777" w:rsidR="003430DF" w:rsidRPr="00497DBB" w:rsidRDefault="003430DF" w:rsidP="003430DF">
      <w:pPr>
        <w:spacing w:after="0"/>
        <w:jc w:val="both"/>
        <w:rPr>
          <w:rFonts w:eastAsiaTheme="minorHAnsi"/>
          <w:b/>
          <w:color w:val="002060"/>
          <w:lang w:val="en-IE"/>
        </w:rPr>
      </w:pPr>
    </w:p>
    <w:p w14:paraId="284F757D" w14:textId="77777777" w:rsidR="003430DF" w:rsidRPr="00497DBB" w:rsidRDefault="003430DF" w:rsidP="003354D6">
      <w:pPr>
        <w:spacing w:after="0" w:line="240" w:lineRule="auto"/>
        <w:jc w:val="both"/>
        <w:rPr>
          <w:b/>
          <w:bCs/>
          <w:color w:val="002060"/>
          <w:lang w:val="en-IE"/>
        </w:rPr>
      </w:pPr>
    </w:p>
    <w:p w14:paraId="6B3C518E" w14:textId="78F69F70" w:rsidR="003354D6" w:rsidRPr="003430DF" w:rsidRDefault="003354D6" w:rsidP="003354D6">
      <w:pPr>
        <w:spacing w:after="0" w:line="240" w:lineRule="auto"/>
        <w:jc w:val="both"/>
        <w:rPr>
          <w:b/>
          <w:bCs/>
          <w:color w:val="002060"/>
          <w:lang w:val="en-IE"/>
        </w:rPr>
      </w:pPr>
      <w:r w:rsidRPr="00497DBB">
        <w:rPr>
          <w:b/>
          <w:bCs/>
          <w:color w:val="002060"/>
          <w:lang w:val="en-IE"/>
        </w:rPr>
        <w:t>Update to Privacy Notice</w:t>
      </w:r>
    </w:p>
    <w:p w14:paraId="02A9DC02" w14:textId="77777777" w:rsidR="003354D6" w:rsidRPr="003430DF" w:rsidRDefault="003354D6" w:rsidP="003354D6">
      <w:pPr>
        <w:spacing w:after="0" w:line="240" w:lineRule="auto"/>
        <w:jc w:val="both"/>
        <w:rPr>
          <w:color w:val="002060"/>
          <w:lang w:val="en-IE"/>
        </w:rPr>
      </w:pPr>
      <w:r w:rsidRPr="003430DF">
        <w:rPr>
          <w:color w:val="002060"/>
          <w:lang w:val="en-IE"/>
        </w:rPr>
        <w:t>We will make changes to this notice from time to time, particularly when we change how we use your information, and</w:t>
      </w:r>
    </w:p>
    <w:p w14:paraId="4969DB1E" w14:textId="77777777" w:rsidR="003354D6" w:rsidRPr="003430DF" w:rsidRDefault="003354D6" w:rsidP="003354D6">
      <w:pPr>
        <w:spacing w:after="0" w:line="240" w:lineRule="auto"/>
        <w:jc w:val="both"/>
        <w:rPr>
          <w:color w:val="002060"/>
          <w:lang w:val="en-IE"/>
        </w:rPr>
      </w:pPr>
      <w:r w:rsidRPr="003430DF">
        <w:rPr>
          <w:color w:val="002060"/>
          <w:lang w:val="en-IE"/>
        </w:rPr>
        <w:t>change our technology and products. You can always find an up-to-date version of this notice on our website at</w:t>
      </w:r>
    </w:p>
    <w:p w14:paraId="7403DE7B" w14:textId="3651033E" w:rsidR="00A06B76" w:rsidRPr="003430DF" w:rsidRDefault="003354D6" w:rsidP="003354D6">
      <w:pPr>
        <w:spacing w:after="0" w:line="240" w:lineRule="auto"/>
        <w:jc w:val="both"/>
        <w:rPr>
          <w:color w:val="002060"/>
          <w:lang w:val="en-IE"/>
        </w:rPr>
      </w:pPr>
      <w:r w:rsidRPr="003430DF">
        <w:rPr>
          <w:color w:val="002060"/>
          <w:lang w:val="en-IE"/>
        </w:rPr>
        <w:t>www.mylimerickcu.ie or you can ask us for a copy.</w:t>
      </w:r>
    </w:p>
    <w:p w14:paraId="56AA68BA" w14:textId="77777777" w:rsidR="003354D6" w:rsidRPr="003430DF" w:rsidRDefault="003354D6" w:rsidP="003354D6">
      <w:pPr>
        <w:spacing w:after="0" w:line="240" w:lineRule="auto"/>
        <w:jc w:val="both"/>
        <w:rPr>
          <w:color w:val="002060"/>
          <w:lang w:val="en-IE"/>
        </w:rPr>
      </w:pPr>
    </w:p>
    <w:p w14:paraId="32DA65DA" w14:textId="597A7E54" w:rsidR="00A06B76" w:rsidRPr="003430DF" w:rsidRDefault="00A06B76" w:rsidP="00A06B76">
      <w:pPr>
        <w:spacing w:after="0" w:line="240" w:lineRule="auto"/>
        <w:jc w:val="both"/>
        <w:rPr>
          <w:b/>
          <w:bCs/>
          <w:color w:val="002060"/>
          <w:lang w:val="en-IE"/>
        </w:rPr>
      </w:pPr>
      <w:r w:rsidRPr="003430DF">
        <w:rPr>
          <w:b/>
          <w:bCs/>
          <w:color w:val="002060"/>
          <w:lang w:val="en-IE"/>
        </w:rPr>
        <w:t>Our use and sharing of your information</w:t>
      </w:r>
    </w:p>
    <w:p w14:paraId="407133AD" w14:textId="4B5A319B" w:rsidR="00923534" w:rsidRDefault="00A06B76" w:rsidP="00A06B76">
      <w:pPr>
        <w:autoSpaceDE w:val="0"/>
        <w:autoSpaceDN w:val="0"/>
        <w:adjustRightInd w:val="0"/>
        <w:spacing w:after="0" w:line="240" w:lineRule="auto"/>
        <w:jc w:val="both"/>
        <w:rPr>
          <w:color w:val="002060"/>
          <w:lang w:val="en-IE"/>
        </w:rPr>
      </w:pPr>
      <w:r w:rsidRPr="003430DF">
        <w:rPr>
          <w:color w:val="002060"/>
          <w:lang w:val="en-IE"/>
        </w:rPr>
        <w:t>We will collect and use relevant</w:t>
      </w:r>
      <w:r w:rsidRPr="00044207">
        <w:rPr>
          <w:color w:val="002060"/>
          <w:lang w:val="en-IE"/>
        </w:rPr>
        <w:t xml:space="preserve"> information about you, your transactions, your use of our products and services, and your relationships with us:</w:t>
      </w:r>
    </w:p>
    <w:p w14:paraId="44A4473C" w14:textId="77777777" w:rsidR="00AD0B6D" w:rsidRDefault="00AD0B6D">
      <w:pPr>
        <w:rPr>
          <w:color w:val="002060"/>
          <w:lang w:val="en-IE"/>
        </w:rPr>
      </w:pPr>
    </w:p>
    <w:p w14:paraId="5E2DF706" w14:textId="1DF8D7DE" w:rsidR="00923534" w:rsidRDefault="00AD0B6D">
      <w:pPr>
        <w:rPr>
          <w:color w:val="002060"/>
          <w:lang w:val="en-IE"/>
        </w:rPr>
      </w:pPr>
      <w:r w:rsidRPr="00497DBB">
        <w:rPr>
          <w:b/>
          <w:bCs/>
          <w:color w:val="002060"/>
          <w:lang w:val="en-IE"/>
        </w:rPr>
        <w:t>Other Websites &amp; External links Our website contains links to other websites.</w:t>
      </w:r>
      <w:r w:rsidRPr="00497DBB">
        <w:rPr>
          <w:color w:val="002060"/>
          <w:lang w:val="en-IE"/>
        </w:rPr>
        <w:t xml:space="preserve"> The inclusion of a link on our website does not imply endorsement of the linked website by us. We are not responsible for the content or privacy practices of any third parties or other websites. We encourage you to read the privacy statements and/or policies on other websites you visit to familiarise yourself with how your personal data is processed.</w:t>
      </w:r>
      <w:r>
        <w:t xml:space="preserve"> </w:t>
      </w:r>
      <w:r w:rsidR="00923534">
        <w:rPr>
          <w:color w:val="002060"/>
          <w:lang w:val="en-IE"/>
        </w:rPr>
        <w:br w:type="page"/>
      </w:r>
    </w:p>
    <w:p w14:paraId="7C6BB70C" w14:textId="77777777" w:rsidR="00A06B76" w:rsidRDefault="00A06B76" w:rsidP="00A06B76">
      <w:pPr>
        <w:autoSpaceDE w:val="0"/>
        <w:autoSpaceDN w:val="0"/>
        <w:adjustRightInd w:val="0"/>
        <w:spacing w:after="0" w:line="240" w:lineRule="auto"/>
        <w:jc w:val="both"/>
        <w:rPr>
          <w:color w:val="002060"/>
          <w:lang w:val="en-IE"/>
        </w:rPr>
      </w:pPr>
    </w:p>
    <w:p w14:paraId="0C7846B1" w14:textId="77777777" w:rsidR="003015B4" w:rsidRDefault="003015B4" w:rsidP="00A06B76">
      <w:pPr>
        <w:autoSpaceDE w:val="0"/>
        <w:autoSpaceDN w:val="0"/>
        <w:adjustRightInd w:val="0"/>
        <w:spacing w:after="0" w:line="240" w:lineRule="auto"/>
        <w:jc w:val="both"/>
        <w:rPr>
          <w:color w:val="002060"/>
          <w:lang w:val="en-IE"/>
        </w:rPr>
      </w:pPr>
    </w:p>
    <w:tbl>
      <w:tblPr>
        <w:tblStyle w:val="TableGrid"/>
        <w:tblW w:w="11289" w:type="dxa"/>
        <w:tblInd w:w="-5" w:type="dxa"/>
        <w:tblLook w:val="04A0" w:firstRow="1" w:lastRow="0" w:firstColumn="1" w:lastColumn="0" w:noHBand="0" w:noVBand="1"/>
      </w:tblPr>
      <w:tblGrid>
        <w:gridCol w:w="11289"/>
      </w:tblGrid>
      <w:tr w:rsidR="00A06B76" w:rsidRPr="008E22A4" w14:paraId="0320A150" w14:textId="77777777" w:rsidTr="003E1D12">
        <w:tc>
          <w:tcPr>
            <w:tcW w:w="11289" w:type="dxa"/>
            <w:shd w:val="clear" w:color="auto" w:fill="DEEAF6" w:themeFill="accent1" w:themeFillTint="33"/>
          </w:tcPr>
          <w:p w14:paraId="51D84A17" w14:textId="77777777" w:rsidR="00A06B76" w:rsidRDefault="00A06B76" w:rsidP="003E1D12">
            <w:pPr>
              <w:autoSpaceDE w:val="0"/>
              <w:autoSpaceDN w:val="0"/>
              <w:adjustRightInd w:val="0"/>
              <w:contextualSpacing/>
              <w:jc w:val="center"/>
              <w:rPr>
                <w:b/>
                <w:color w:val="002060"/>
                <w:sz w:val="28"/>
                <w:szCs w:val="22"/>
                <w:lang w:val="en-IE" w:eastAsia="en-GB"/>
              </w:rPr>
            </w:pPr>
            <w:r w:rsidRPr="00BF7266">
              <w:rPr>
                <w:b/>
                <w:color w:val="002060"/>
                <w:sz w:val="28"/>
                <w:szCs w:val="22"/>
                <w:lang w:val="en-IE" w:eastAsia="en-GB"/>
              </w:rPr>
              <w:t>Fulfilling contract</w:t>
            </w:r>
          </w:p>
          <w:p w14:paraId="719F30D0" w14:textId="77777777" w:rsidR="00A06B76" w:rsidRPr="008E22A4" w:rsidRDefault="00A06B76" w:rsidP="003E1D12">
            <w:pPr>
              <w:autoSpaceDE w:val="0"/>
              <w:autoSpaceDN w:val="0"/>
              <w:adjustRightInd w:val="0"/>
              <w:contextualSpacing/>
              <w:jc w:val="center"/>
              <w:rPr>
                <w:b/>
                <w:bCs/>
                <w:color w:val="002060"/>
                <w:sz w:val="22"/>
                <w:szCs w:val="22"/>
                <w:lang w:val="en-IE" w:eastAsia="en-GB"/>
              </w:rPr>
            </w:pPr>
            <w:r w:rsidRPr="00BC0077">
              <w:rPr>
                <w:bCs/>
                <w:color w:val="002060"/>
                <w:sz w:val="22"/>
                <w:szCs w:val="22"/>
                <w:lang w:val="en-IE" w:eastAsia="en-GB"/>
              </w:rPr>
              <w:t>This basis is appropriate where the processing is necessary</w:t>
            </w:r>
            <w:r>
              <w:rPr>
                <w:bCs/>
                <w:color w:val="002060"/>
                <w:sz w:val="22"/>
                <w:szCs w:val="22"/>
                <w:lang w:val="en-IE" w:eastAsia="en-GB"/>
              </w:rPr>
              <w:t xml:space="preserve"> for us to manage your accounts and credit union services to you</w:t>
            </w:r>
          </w:p>
        </w:tc>
      </w:tr>
      <w:tr w:rsidR="00A06B76" w:rsidRPr="008E22A4" w14:paraId="4908098C" w14:textId="77777777" w:rsidTr="003E1D12">
        <w:tc>
          <w:tcPr>
            <w:tcW w:w="11289" w:type="dxa"/>
          </w:tcPr>
          <w:p w14:paraId="15D93662" w14:textId="77777777" w:rsidR="00A06B76" w:rsidRPr="008E22A4" w:rsidRDefault="00A06B76" w:rsidP="003E1D12">
            <w:pPr>
              <w:autoSpaceDE w:val="0"/>
              <w:autoSpaceDN w:val="0"/>
              <w:adjustRightInd w:val="0"/>
              <w:contextualSpacing/>
              <w:jc w:val="both"/>
              <w:rPr>
                <w:b/>
                <w:bCs/>
                <w:color w:val="002060"/>
                <w:sz w:val="22"/>
                <w:szCs w:val="22"/>
                <w:lang w:val="en-IE" w:eastAsia="en-GB"/>
              </w:rPr>
            </w:pPr>
            <w:r w:rsidRPr="008E22A4">
              <w:rPr>
                <w:b/>
                <w:bCs/>
                <w:color w:val="002060"/>
                <w:sz w:val="22"/>
                <w:szCs w:val="22"/>
                <w:lang w:val="en-IE" w:eastAsia="en-GB"/>
              </w:rPr>
              <w:t xml:space="preserve">Administrative Purposes: </w:t>
            </w:r>
            <w:r w:rsidRPr="008E22A4">
              <w:rPr>
                <w:color w:val="002060"/>
                <w:sz w:val="22"/>
                <w:szCs w:val="22"/>
                <w:lang w:val="en-IE"/>
              </w:rPr>
              <w:t>We will use the information provided by you, either contained in this form or any other form or application, for the purpose of assessing this application, processing application</w:t>
            </w:r>
            <w:r>
              <w:rPr>
                <w:color w:val="002060"/>
                <w:sz w:val="22"/>
                <w:szCs w:val="22"/>
                <w:lang w:val="en-IE"/>
              </w:rPr>
              <w:t>s</w:t>
            </w:r>
            <w:r w:rsidRPr="008E22A4">
              <w:rPr>
                <w:color w:val="002060"/>
                <w:sz w:val="22"/>
                <w:szCs w:val="22"/>
                <w:lang w:val="en-IE"/>
              </w:rPr>
              <w:t xml:space="preserve"> you make and to maintaining and administer any accounts you have with the credit union.</w:t>
            </w:r>
            <w:r>
              <w:rPr>
                <w:color w:val="002060"/>
                <w:sz w:val="22"/>
                <w:szCs w:val="22"/>
                <w:lang w:val="en-IE"/>
              </w:rPr>
              <w:t xml:space="preserve"> </w:t>
            </w:r>
          </w:p>
        </w:tc>
      </w:tr>
      <w:tr w:rsidR="00A06B76" w:rsidRPr="008E22A4" w14:paraId="785C5F84" w14:textId="77777777" w:rsidTr="003E1D12">
        <w:trPr>
          <w:trHeight w:val="893"/>
        </w:trPr>
        <w:tc>
          <w:tcPr>
            <w:tcW w:w="11289" w:type="dxa"/>
          </w:tcPr>
          <w:p w14:paraId="54631653" w14:textId="77777777" w:rsidR="00A06B76" w:rsidRPr="008E22A4" w:rsidRDefault="00A06B76" w:rsidP="003E1D12">
            <w:pPr>
              <w:autoSpaceDE w:val="0"/>
              <w:autoSpaceDN w:val="0"/>
              <w:adjustRightInd w:val="0"/>
              <w:jc w:val="both"/>
              <w:rPr>
                <w:noProof/>
                <w:sz w:val="22"/>
                <w:szCs w:val="22"/>
                <w:lang w:val="en-IE" w:eastAsia="en-IE"/>
              </w:rPr>
            </w:pPr>
            <w:r w:rsidRPr="008E22A4">
              <w:rPr>
                <w:b/>
                <w:bCs/>
                <w:color w:val="002060"/>
                <w:sz w:val="22"/>
                <w:szCs w:val="22"/>
                <w:lang w:val="en-IE"/>
              </w:rPr>
              <w:t xml:space="preserve">Third parties: </w:t>
            </w:r>
            <w:r w:rsidRPr="008E22A4">
              <w:rPr>
                <w:color w:val="002060"/>
                <w:sz w:val="22"/>
                <w:szCs w:val="22"/>
                <w:lang w:val="en-IE"/>
              </w:rPr>
              <w:t>We may appoint external third parties to undertake operational functions on our behalf. We will ensure that any information passed to third parties conducting operational functions on our behalf will do so with respect for the security of your data and will be protected in line with data protection law.</w:t>
            </w:r>
          </w:p>
        </w:tc>
      </w:tr>
      <w:tr w:rsidR="00A06B76" w:rsidRPr="008E22A4" w14:paraId="281237B0" w14:textId="77777777" w:rsidTr="003E1D12">
        <w:tc>
          <w:tcPr>
            <w:tcW w:w="11289" w:type="dxa"/>
          </w:tcPr>
          <w:p w14:paraId="0AC94457" w14:textId="77777777" w:rsidR="00A06B76" w:rsidRPr="00497DBB" w:rsidRDefault="00A06B76" w:rsidP="003E1D12">
            <w:pPr>
              <w:autoSpaceDE w:val="0"/>
              <w:autoSpaceDN w:val="0"/>
              <w:adjustRightInd w:val="0"/>
              <w:contextualSpacing/>
              <w:jc w:val="both"/>
              <w:rPr>
                <w:rFonts w:asciiTheme="minorHAnsi" w:hAnsiTheme="minorHAnsi"/>
                <w:color w:val="002060"/>
                <w:sz w:val="22"/>
                <w:szCs w:val="22"/>
                <w:lang w:eastAsia="en-GB"/>
              </w:rPr>
            </w:pPr>
            <w:r w:rsidRPr="00497DBB">
              <w:rPr>
                <w:b/>
                <w:color w:val="002060"/>
                <w:sz w:val="22"/>
                <w:szCs w:val="22"/>
                <w:lang w:val="en-IE"/>
              </w:rPr>
              <w:t>Irish League of Credit Unions (ILCU</w:t>
            </w:r>
            <w:r w:rsidRPr="00497DBB">
              <w:rPr>
                <w:color w:val="002060"/>
                <w:sz w:val="22"/>
                <w:szCs w:val="22"/>
                <w:lang w:val="en-IE"/>
              </w:rPr>
              <w:t>)</w:t>
            </w:r>
            <w:r w:rsidRPr="00497DBB">
              <w:rPr>
                <w:rFonts w:asciiTheme="minorHAnsi" w:hAnsiTheme="minorHAnsi"/>
                <w:b/>
                <w:bCs/>
                <w:color w:val="002060"/>
                <w:sz w:val="22"/>
                <w:szCs w:val="22"/>
                <w:lang w:val="en-IE" w:eastAsia="en-GB"/>
              </w:rPr>
              <w:t xml:space="preserve"> Affiliation: </w:t>
            </w:r>
            <w:r w:rsidRPr="00497DBB">
              <w:rPr>
                <w:rFonts w:asciiTheme="minorHAnsi" w:hAnsiTheme="minorHAnsi"/>
                <w:color w:val="002060"/>
                <w:sz w:val="22"/>
                <w:szCs w:val="22"/>
                <w:lang w:eastAsia="en-GB"/>
              </w:rPr>
              <w:t xml:space="preserve">The ILCU </w:t>
            </w:r>
            <w:r w:rsidRPr="00497DBB">
              <w:rPr>
                <w:color w:val="002060"/>
                <w:sz w:val="22"/>
                <w:szCs w:val="22"/>
                <w:lang w:val="en-IE"/>
              </w:rPr>
              <w:t xml:space="preserve">(a trade and representative body for credit unions in Ireland and Northern Ireland) </w:t>
            </w:r>
            <w:r w:rsidRPr="00497DBB">
              <w:rPr>
                <w:rFonts w:asciiTheme="minorHAnsi" w:hAnsiTheme="minorHAnsi"/>
                <w:color w:val="002060"/>
                <w:sz w:val="22"/>
                <w:szCs w:val="22"/>
                <w:lang w:eastAsia="en-GB"/>
              </w:rPr>
              <w:t xml:space="preserve">provides professional and business support services such as marketing and public affairs representation, monitoring, financial, compliance, risk, learning and development, and insurance services to affiliated credit unions. </w:t>
            </w:r>
            <w:r w:rsidRPr="00497DBB">
              <w:rPr>
                <w:color w:val="002060"/>
                <w:sz w:val="22"/>
                <w:szCs w:val="22"/>
                <w:lang w:val="en-IE"/>
              </w:rPr>
              <w:t xml:space="preserve">As this credit union is affiliated to the ILCU, the credit union must also operate in line with the ILCU Standard Rules (which members of the credit union are bound to the credit union by) and the League Rules (which the credit union is bound to the ILCU by). </w:t>
            </w:r>
            <w:r w:rsidRPr="00497DBB">
              <w:rPr>
                <w:rFonts w:asciiTheme="minorHAnsi" w:hAnsiTheme="minorHAnsi"/>
                <w:color w:val="002060"/>
                <w:sz w:val="22"/>
                <w:szCs w:val="22"/>
                <w:lang w:eastAsia="en-GB"/>
              </w:rPr>
              <w:t xml:space="preserve">We may disclose information in your application or in respect of any account or transaction of yours from the date of your original membership to authorised officers or employees of the ILCU for the purpose of the ILCU providing these services to us. </w:t>
            </w:r>
          </w:p>
          <w:p w14:paraId="664F7AF8" w14:textId="77777777" w:rsidR="00A06B76" w:rsidRPr="00497DBB" w:rsidRDefault="00A06B76" w:rsidP="003E1D12">
            <w:pPr>
              <w:autoSpaceDE w:val="0"/>
              <w:autoSpaceDN w:val="0"/>
              <w:jc w:val="both"/>
              <w:rPr>
                <w:rFonts w:asciiTheme="minorHAnsi" w:hAnsiTheme="minorHAnsi"/>
                <w:color w:val="002060"/>
                <w:sz w:val="22"/>
                <w:szCs w:val="22"/>
              </w:rPr>
            </w:pPr>
            <w:r w:rsidRPr="00497DBB">
              <w:rPr>
                <w:rFonts w:asciiTheme="minorHAnsi" w:hAnsiTheme="minorHAnsi"/>
                <w:b/>
                <w:color w:val="002060"/>
                <w:sz w:val="22"/>
                <w:szCs w:val="22"/>
                <w:lang w:eastAsia="en-GB"/>
              </w:rPr>
              <w:t xml:space="preserve">The ILCU Savings Protection Scheme (SPS): </w:t>
            </w:r>
            <w:r w:rsidRPr="00497DBB">
              <w:rPr>
                <w:rFonts w:asciiTheme="minorHAnsi" w:hAnsiTheme="minorHAnsi"/>
                <w:color w:val="002060"/>
                <w:sz w:val="22"/>
                <w:szCs w:val="22"/>
                <w:lang w:eastAsia="en-GB"/>
              </w:rPr>
              <w:t>We may disclose information in any application from you or in respect of any account or transaction of yours from the date of your original membership to authorised officers or employees of the ILCU for the purpose of the ILCU providing these services and fulfilling requirements under our affiliation to the ILCU, and the SPS.</w:t>
            </w:r>
          </w:p>
          <w:p w14:paraId="2DBE208D" w14:textId="77777777" w:rsidR="00A06B76" w:rsidRPr="00497DBB" w:rsidRDefault="00A06B76" w:rsidP="003E1D12">
            <w:pPr>
              <w:autoSpaceDE w:val="0"/>
              <w:autoSpaceDN w:val="0"/>
              <w:adjustRightInd w:val="0"/>
              <w:contextualSpacing/>
              <w:jc w:val="both"/>
              <w:rPr>
                <w:rFonts w:asciiTheme="minorHAnsi" w:hAnsiTheme="minorHAnsi"/>
                <w:color w:val="002060"/>
                <w:sz w:val="22"/>
                <w:szCs w:val="22"/>
                <w:lang w:eastAsia="en-GB"/>
              </w:rPr>
            </w:pPr>
          </w:p>
          <w:p w14:paraId="035D7664" w14:textId="5CF638AA" w:rsidR="00A06B76" w:rsidRPr="00497DBB" w:rsidRDefault="00A06B76" w:rsidP="00F003C5">
            <w:pPr>
              <w:autoSpaceDE w:val="0"/>
              <w:autoSpaceDN w:val="0"/>
              <w:adjustRightInd w:val="0"/>
              <w:contextualSpacing/>
              <w:jc w:val="both"/>
              <w:rPr>
                <w:rStyle w:val="Hyperlink"/>
                <w:rFonts w:asciiTheme="minorHAnsi" w:hAnsiTheme="minorHAnsi"/>
              </w:rPr>
            </w:pPr>
            <w:r w:rsidRPr="00497DBB">
              <w:rPr>
                <w:rFonts w:asciiTheme="minorHAnsi" w:hAnsiTheme="minorHAnsi"/>
                <w:color w:val="002060"/>
                <w:sz w:val="22"/>
                <w:szCs w:val="22"/>
              </w:rPr>
              <w:t xml:space="preserve">The Privacy Notice of ILCU can be found at </w:t>
            </w:r>
            <w:hyperlink r:id="rId11" w:history="1">
              <w:r w:rsidR="0073705A" w:rsidRPr="00497DBB">
                <w:rPr>
                  <w:rStyle w:val="Hyperlink"/>
                  <w:rFonts w:asciiTheme="minorHAnsi" w:hAnsiTheme="minorHAnsi"/>
                </w:rPr>
                <w:t>www.creditunion.ie</w:t>
              </w:r>
            </w:hyperlink>
          </w:p>
          <w:p w14:paraId="71F39118" w14:textId="3A940F96" w:rsidR="0073705A" w:rsidRPr="00497DBB" w:rsidRDefault="0073705A" w:rsidP="008E0E4F">
            <w:pPr>
              <w:autoSpaceDE w:val="0"/>
              <w:autoSpaceDN w:val="0"/>
              <w:adjustRightInd w:val="0"/>
              <w:contextualSpacing/>
              <w:jc w:val="both"/>
              <w:rPr>
                <w:b/>
                <w:color w:val="002060"/>
                <w:sz w:val="22"/>
                <w:szCs w:val="22"/>
                <w:lang w:eastAsia="en-GB"/>
              </w:rPr>
            </w:pPr>
          </w:p>
        </w:tc>
      </w:tr>
      <w:tr w:rsidR="00933FDB" w:rsidRPr="008E0E4F" w14:paraId="2A749A1B" w14:textId="77777777" w:rsidTr="003E1D12">
        <w:tc>
          <w:tcPr>
            <w:tcW w:w="11289" w:type="dxa"/>
          </w:tcPr>
          <w:p w14:paraId="78F00173" w14:textId="01DDBF20" w:rsidR="00933FDB" w:rsidRPr="008E0E4F" w:rsidRDefault="00933FDB" w:rsidP="003E1D12">
            <w:pPr>
              <w:autoSpaceDE w:val="0"/>
              <w:autoSpaceDN w:val="0"/>
              <w:adjustRightInd w:val="0"/>
              <w:contextualSpacing/>
              <w:jc w:val="both"/>
              <w:rPr>
                <w:b/>
                <w:color w:val="002060"/>
                <w:lang w:val="en-IE"/>
              </w:rPr>
            </w:pPr>
            <w:r w:rsidRPr="008E0E4F">
              <w:rPr>
                <w:b/>
                <w:bCs/>
                <w:color w:val="002060"/>
                <w:sz w:val="22"/>
                <w:szCs w:val="22"/>
              </w:rPr>
              <w:t>Payac:</w:t>
            </w:r>
            <w:r w:rsidRPr="008E0E4F">
              <w:rPr>
                <w:color w:val="002060"/>
                <w:sz w:val="22"/>
                <w:szCs w:val="22"/>
              </w:rPr>
              <w:t xml:space="preserve"> For the purposes of providing current account, debit card and related services</w:t>
            </w:r>
            <w:r w:rsidR="002B671F" w:rsidRPr="008E0E4F">
              <w:rPr>
                <w:color w:val="002060"/>
                <w:sz w:val="22"/>
                <w:szCs w:val="22"/>
              </w:rPr>
              <w:t xml:space="preserve">, </w:t>
            </w:r>
            <w:r w:rsidR="002B671F" w:rsidRPr="008E0E4F">
              <w:rPr>
                <w:color w:val="002060"/>
              </w:rPr>
              <w:t xml:space="preserve">including electronic </w:t>
            </w:r>
            <w:proofErr w:type="spellStart"/>
            <w:proofErr w:type="gramStart"/>
            <w:r w:rsidR="002B671F" w:rsidRPr="008E0E4F">
              <w:rPr>
                <w:color w:val="002060"/>
              </w:rPr>
              <w:t>payments</w:t>
            </w:r>
            <w:r w:rsidR="002B671F" w:rsidRPr="008E0E4F">
              <w:rPr>
                <w:color w:val="002060"/>
                <w:sz w:val="22"/>
                <w:szCs w:val="22"/>
              </w:rPr>
              <w:t>,</w:t>
            </w:r>
            <w:r w:rsidRPr="008E0E4F">
              <w:rPr>
                <w:color w:val="002060"/>
                <w:sz w:val="22"/>
                <w:szCs w:val="22"/>
              </w:rPr>
              <w:t>to</w:t>
            </w:r>
            <w:proofErr w:type="spellEnd"/>
            <w:proofErr w:type="gramEnd"/>
            <w:r w:rsidRPr="008E0E4F">
              <w:rPr>
                <w:color w:val="002060"/>
                <w:sz w:val="22"/>
                <w:szCs w:val="22"/>
              </w:rPr>
              <w:t xml:space="preserve"> our members, the Credit Union is a participant of Payac Services Company Limited by Guarantee (“Payac”). Payac is credit union owned and operated company that assists participating credit unions in obtaining regulatory approval, developing, implementing and providing ongoing support for payment account services. This includes among other activities assisting in the establishment of operating standards, negotiating third party services and outsourcing arrangements </w:t>
            </w:r>
            <w:r w:rsidR="002B671F" w:rsidRPr="008E0E4F">
              <w:rPr>
                <w:color w:val="002060"/>
                <w:sz w:val="22"/>
                <w:szCs w:val="22"/>
              </w:rPr>
              <w:t>on</w:t>
            </w:r>
            <w:r w:rsidRPr="008E0E4F">
              <w:rPr>
                <w:color w:val="002060"/>
                <w:sz w:val="22"/>
                <w:szCs w:val="22"/>
              </w:rPr>
              <w:t xml:space="preserve"> behalf of participating credit unions. </w:t>
            </w:r>
          </w:p>
        </w:tc>
      </w:tr>
      <w:tr w:rsidR="00933FDB" w:rsidRPr="008E22A4" w14:paraId="7C967A77" w14:textId="77777777" w:rsidTr="003E1D12">
        <w:tc>
          <w:tcPr>
            <w:tcW w:w="11289" w:type="dxa"/>
          </w:tcPr>
          <w:p w14:paraId="65A16B19" w14:textId="01134FAC" w:rsidR="00933FDB" w:rsidRPr="00497DBB" w:rsidRDefault="00933FDB" w:rsidP="003E1D12">
            <w:pPr>
              <w:autoSpaceDE w:val="0"/>
              <w:autoSpaceDN w:val="0"/>
              <w:adjustRightInd w:val="0"/>
              <w:contextualSpacing/>
              <w:jc w:val="both"/>
              <w:rPr>
                <w:b/>
                <w:color w:val="002060"/>
                <w:lang w:val="en-IE"/>
              </w:rPr>
            </w:pPr>
            <w:r w:rsidRPr="00497DBB">
              <w:rPr>
                <w:b/>
                <w:bCs/>
                <w:color w:val="002060"/>
                <w:sz w:val="22"/>
                <w:szCs w:val="22"/>
              </w:rPr>
              <w:t>FIS:</w:t>
            </w:r>
            <w:r w:rsidRPr="00497DBB">
              <w:rPr>
                <w:color w:val="002060"/>
                <w:sz w:val="22"/>
                <w:szCs w:val="22"/>
              </w:rPr>
              <w:t xml:space="preserve"> Fidelity National Information Services (‘FIS”) is a data processor acting on our behalf through Payac for the administration of our card services associated with your current account. This service includes monitoring for and prevention of financial crime, reporting of fraud and other related activities to protect our members from financial loss.</w:t>
            </w:r>
          </w:p>
        </w:tc>
      </w:tr>
      <w:tr w:rsidR="00933FDB" w:rsidRPr="008E22A4" w14:paraId="36FB053C" w14:textId="77777777" w:rsidTr="003E1D12">
        <w:tc>
          <w:tcPr>
            <w:tcW w:w="11289" w:type="dxa"/>
          </w:tcPr>
          <w:p w14:paraId="7D6CBC36" w14:textId="77777777" w:rsidR="00933FDB" w:rsidRPr="00497DBB" w:rsidRDefault="00933FDB" w:rsidP="00933FDB">
            <w:pPr>
              <w:widowControl w:val="0"/>
              <w:autoSpaceDE w:val="0"/>
              <w:autoSpaceDN w:val="0"/>
              <w:adjustRightInd w:val="0"/>
              <w:spacing w:after="120"/>
              <w:jc w:val="both"/>
              <w:rPr>
                <w:b/>
                <w:color w:val="002060"/>
                <w:sz w:val="22"/>
                <w:szCs w:val="22"/>
              </w:rPr>
            </w:pPr>
            <w:r w:rsidRPr="00497DBB">
              <w:rPr>
                <w:b/>
                <w:color w:val="002060"/>
                <w:sz w:val="22"/>
                <w:szCs w:val="22"/>
              </w:rPr>
              <w:t>Debit Card</w:t>
            </w:r>
          </w:p>
          <w:p w14:paraId="75D2E729" w14:textId="29D6C705" w:rsidR="00933FDB" w:rsidRPr="00497DBB" w:rsidRDefault="00933FDB" w:rsidP="00933FDB">
            <w:pPr>
              <w:pStyle w:val="NormalWeb"/>
              <w:shd w:val="clear" w:color="auto" w:fill="FFFFFF"/>
              <w:spacing w:before="0" w:beforeAutospacing="0" w:after="300" w:afterAutospacing="0"/>
              <w:rPr>
                <w:b/>
                <w:color w:val="002060"/>
                <w:lang w:val="en-IE"/>
              </w:rPr>
            </w:pPr>
            <w:r w:rsidRPr="00497DBB">
              <w:rPr>
                <w:rFonts w:ascii="Calibri" w:eastAsia="Calibri" w:hAnsi="Calibri" w:cs="Calibri"/>
                <w:bCs/>
                <w:color w:val="002060"/>
                <w:sz w:val="22"/>
                <w:szCs w:val="22"/>
                <w:lang w:eastAsia="en-US"/>
              </w:rPr>
              <w:t xml:space="preserve">If we issue you with a debit card, Transact Payments </w:t>
            </w:r>
            <w:r w:rsidR="003E4126" w:rsidRPr="00497DBB">
              <w:rPr>
                <w:rFonts w:ascii="Calibri" w:eastAsia="Calibri" w:hAnsi="Calibri" w:cs="Calibri"/>
                <w:bCs/>
                <w:color w:val="002060"/>
                <w:sz w:val="22"/>
                <w:szCs w:val="22"/>
                <w:lang w:eastAsia="en-US"/>
              </w:rPr>
              <w:t xml:space="preserve">Malta </w:t>
            </w:r>
            <w:r w:rsidRPr="00497DBB">
              <w:rPr>
                <w:rFonts w:ascii="Calibri" w:eastAsia="Calibri" w:hAnsi="Calibri" w:cs="Calibri"/>
                <w:bCs/>
                <w:color w:val="002060"/>
                <w:sz w:val="22"/>
                <w:szCs w:val="22"/>
                <w:lang w:eastAsia="en-US"/>
              </w:rPr>
              <w:t xml:space="preserve">Limited (which is an authorised e-money institution) will also be a controller of your personal data. </w:t>
            </w:r>
            <w:proofErr w:type="gramStart"/>
            <w:r w:rsidRPr="00497DBB">
              <w:rPr>
                <w:rFonts w:ascii="Calibri" w:eastAsia="Calibri" w:hAnsi="Calibri" w:cs="Calibri"/>
                <w:bCs/>
                <w:color w:val="002060"/>
                <w:sz w:val="22"/>
                <w:szCs w:val="22"/>
                <w:lang w:eastAsia="en-US"/>
              </w:rPr>
              <w:t>In order for</w:t>
            </w:r>
            <w:proofErr w:type="gramEnd"/>
            <w:r w:rsidRPr="00497DBB">
              <w:rPr>
                <w:rFonts w:ascii="Calibri" w:eastAsia="Calibri" w:hAnsi="Calibri" w:cs="Calibri"/>
                <w:bCs/>
                <w:color w:val="002060"/>
                <w:sz w:val="22"/>
                <w:szCs w:val="22"/>
                <w:lang w:eastAsia="en-US"/>
              </w:rPr>
              <w:t xml:space="preserve"> you to understand what they do with your personal data, and how to exercise your rights in respect of their processing of your personal data, you should review their Privacy Policy which is available at</w:t>
            </w:r>
            <w:r w:rsidRPr="00497DBB">
              <w:rPr>
                <w:rFonts w:ascii="Source Sans Pro" w:hAnsi="Source Sans Pro"/>
                <w:color w:val="003D4D"/>
              </w:rPr>
              <w:t> </w:t>
            </w:r>
            <w:r w:rsidR="00497DBB" w:rsidRPr="00497DBB">
              <w:rPr>
                <w:color w:val="00B050"/>
                <w:sz w:val="22"/>
                <w:szCs w:val="22"/>
              </w:rPr>
              <w:t>https://www.transactpaymentsltd.com/privacy-policy/</w:t>
            </w:r>
          </w:p>
        </w:tc>
      </w:tr>
      <w:tr w:rsidR="00432904" w:rsidRPr="008E22A4" w14:paraId="4698244D" w14:textId="77777777" w:rsidTr="00BB78E4">
        <w:tc>
          <w:tcPr>
            <w:tcW w:w="11289" w:type="dxa"/>
            <w:shd w:val="clear" w:color="auto" w:fill="auto"/>
          </w:tcPr>
          <w:p w14:paraId="17D100DC" w14:textId="362A4B55" w:rsidR="00B90D10" w:rsidRPr="00497DBB" w:rsidRDefault="00FF632E" w:rsidP="00B90D10">
            <w:pPr>
              <w:pStyle w:val="xxmsonormal"/>
              <w:jc w:val="both"/>
            </w:pPr>
            <w:r w:rsidRPr="00497DBB">
              <w:rPr>
                <w:rFonts w:asciiTheme="minorHAnsi" w:hAnsiTheme="minorHAnsi"/>
                <w:b/>
                <w:color w:val="002060"/>
                <w:sz w:val="22"/>
                <w:szCs w:val="22"/>
              </w:rPr>
              <w:t>E- Signatures</w:t>
            </w:r>
            <w:r w:rsidR="00B90D10" w:rsidRPr="00497DBB">
              <w:rPr>
                <w:b/>
                <w:bCs/>
                <w:color w:val="002060"/>
                <w:sz w:val="22"/>
                <w:szCs w:val="22"/>
              </w:rPr>
              <w:t>:</w:t>
            </w:r>
            <w:r w:rsidR="00B90D10" w:rsidRPr="00497DBB">
              <w:t xml:space="preserve"> </w:t>
            </w:r>
          </w:p>
          <w:p w14:paraId="481AAC72" w14:textId="7CBCC69A" w:rsidR="00B90D10" w:rsidRPr="00497DBB" w:rsidRDefault="00B90D10" w:rsidP="00B90D10">
            <w:pPr>
              <w:pStyle w:val="xxmsonormal"/>
              <w:jc w:val="both"/>
              <w:rPr>
                <w:rFonts w:eastAsia="Calibri" w:cs="Calibri"/>
                <w:color w:val="002060"/>
                <w:sz w:val="22"/>
                <w:szCs w:val="22"/>
                <w:lang w:val="en-GB" w:eastAsia="en-US"/>
              </w:rPr>
            </w:pPr>
            <w:r w:rsidRPr="00F74709">
              <w:rPr>
                <w:rFonts w:eastAsia="Calibri" w:cs="Calibri"/>
                <w:color w:val="002060"/>
                <w:sz w:val="22"/>
                <w:szCs w:val="22"/>
                <w:lang w:val="en-GB" w:eastAsia="en-US"/>
              </w:rPr>
              <w:t xml:space="preserve">Our E-signature service to complete loan documents is available through the on-line computerised system, CU Online+, which is part of our main IT service provider Wellington IT. If you use our E-signature service to complete loan documents through the on-line computerised system, that may result in DocuSign Inc. coming into possession of personal data attributable to yourself. Where any such personal data is contained in a loan document which you have signed using an E-signature generated for you by DocuSign, it is intended that such document will have either been purged or redacted by DocuSign </w:t>
            </w:r>
            <w:r w:rsidRPr="00497DBB">
              <w:rPr>
                <w:rFonts w:eastAsia="Calibri" w:cs="Calibri"/>
                <w:color w:val="002060"/>
                <w:lang w:val="en-GB" w:eastAsia="en-US"/>
              </w:rPr>
              <w:t xml:space="preserve">within a short </w:t>
            </w:r>
            <w:r w:rsidR="00497DBB" w:rsidRPr="00497DBB">
              <w:rPr>
                <w:rFonts w:eastAsia="Calibri" w:cs="Calibri"/>
                <w:color w:val="002060"/>
                <w:lang w:val="en-GB" w:eastAsia="en-US"/>
              </w:rPr>
              <w:t>period</w:t>
            </w:r>
            <w:r w:rsidRPr="00497DBB">
              <w:rPr>
                <w:rFonts w:eastAsia="Calibri" w:cs="Calibri"/>
                <w:color w:val="002060"/>
                <w:sz w:val="22"/>
                <w:szCs w:val="22"/>
                <w:lang w:val="en-GB" w:eastAsia="en-US"/>
              </w:rPr>
              <w:t xml:space="preserve"> after you have so signed the document.</w:t>
            </w:r>
          </w:p>
          <w:p w14:paraId="5FD69828" w14:textId="39128DA7" w:rsidR="00432904" w:rsidRPr="00497DBB" w:rsidRDefault="00432904" w:rsidP="00432904">
            <w:pPr>
              <w:autoSpaceDE w:val="0"/>
              <w:autoSpaceDN w:val="0"/>
              <w:adjustRightInd w:val="0"/>
              <w:contextualSpacing/>
              <w:jc w:val="both"/>
              <w:rPr>
                <w:rFonts w:asciiTheme="minorHAnsi" w:hAnsiTheme="minorHAnsi"/>
                <w:b/>
                <w:strike/>
                <w:color w:val="FF0000"/>
                <w:lang w:eastAsia="en-GB"/>
              </w:rPr>
            </w:pPr>
          </w:p>
        </w:tc>
      </w:tr>
      <w:tr w:rsidR="00A06B76" w:rsidRPr="008E22A4" w14:paraId="1CCDD077" w14:textId="77777777" w:rsidTr="00BB78E4">
        <w:tc>
          <w:tcPr>
            <w:tcW w:w="11289" w:type="dxa"/>
            <w:shd w:val="clear" w:color="auto" w:fill="auto"/>
          </w:tcPr>
          <w:p w14:paraId="44ED260C" w14:textId="77777777" w:rsidR="00A8019E" w:rsidRPr="00497DBB" w:rsidRDefault="00A8019E" w:rsidP="00A8019E">
            <w:pPr>
              <w:autoSpaceDE w:val="0"/>
              <w:autoSpaceDN w:val="0"/>
              <w:adjustRightInd w:val="0"/>
              <w:contextualSpacing/>
              <w:jc w:val="both"/>
              <w:rPr>
                <w:bCs/>
                <w:color w:val="002060"/>
                <w:sz w:val="22"/>
                <w:szCs w:val="22"/>
                <w:lang w:val="en-IE"/>
              </w:rPr>
            </w:pPr>
            <w:r w:rsidRPr="00497DBB">
              <w:rPr>
                <w:b/>
                <w:bCs/>
                <w:color w:val="002060"/>
                <w:sz w:val="22"/>
                <w:szCs w:val="22"/>
                <w:lang w:val="en-IE"/>
              </w:rPr>
              <w:t xml:space="preserve">Insurance: </w:t>
            </w:r>
            <w:r w:rsidRPr="00497DBB">
              <w:rPr>
                <w:bCs/>
                <w:color w:val="002060"/>
                <w:sz w:val="22"/>
                <w:szCs w:val="22"/>
                <w:lang w:val="en-IE"/>
              </w:rPr>
              <w:t xml:space="preserve">As part of our affiliation with the ILCU, we purchase insurance from ECCU Assurance DAC (ECCU), a life insurance company, wholly owned by the ILCU. This includes Life Savings (LS), Loan Protection (LP), and optional related riders (where applicable). </w:t>
            </w:r>
          </w:p>
          <w:p w14:paraId="124FDC94" w14:textId="267D05FF" w:rsidR="00A06B76" w:rsidRPr="00497DBB" w:rsidRDefault="00A8019E" w:rsidP="00A8019E">
            <w:pPr>
              <w:pStyle w:val="xxmsonormal"/>
              <w:jc w:val="both"/>
              <w:rPr>
                <w:bCs/>
                <w:color w:val="002060"/>
                <w:sz w:val="22"/>
                <w:szCs w:val="22"/>
              </w:rPr>
            </w:pPr>
            <w:r w:rsidRPr="00497DBB">
              <w:rPr>
                <w:bCs/>
                <w:color w:val="002060"/>
                <w:sz w:val="22"/>
                <w:szCs w:val="22"/>
              </w:rPr>
              <w:lastRenderedPageBreak/>
              <w:t>If you choose to take out a loan with us, it is a term of your membership, by virtue of our affiliation with the ILCU that the credit union will apply to ECCU for Loan Protection (LP). In order that we apply for LP it may be necessary to process ‘special category’ data, which includes information about your health. This information will be shared with ECCU to allow it deal with insurance underwriting, administration and claims on our behalf.</w:t>
            </w:r>
          </w:p>
        </w:tc>
      </w:tr>
      <w:tr w:rsidR="00A06B76" w:rsidRPr="008E22A4" w14:paraId="61CA312F" w14:textId="77777777" w:rsidTr="003E1D12">
        <w:tc>
          <w:tcPr>
            <w:tcW w:w="11289" w:type="dxa"/>
          </w:tcPr>
          <w:p w14:paraId="6D38D046" w14:textId="77777777" w:rsidR="00A8019E" w:rsidRPr="00D23F23" w:rsidRDefault="00A06B76" w:rsidP="00A8019E">
            <w:pPr>
              <w:pStyle w:val="xxmsonormal"/>
              <w:jc w:val="both"/>
              <w:rPr>
                <w:b/>
                <w:bCs/>
                <w:color w:val="002060"/>
                <w:sz w:val="22"/>
                <w:szCs w:val="22"/>
                <w:lang w:eastAsia="en-GB"/>
              </w:rPr>
            </w:pPr>
            <w:r>
              <w:lastRenderedPageBreak/>
              <w:t> </w:t>
            </w:r>
            <w:r w:rsidR="00A8019E" w:rsidRPr="00D23F23">
              <w:rPr>
                <w:b/>
                <w:bCs/>
                <w:color w:val="002060"/>
                <w:sz w:val="22"/>
                <w:szCs w:val="22"/>
                <w:lang w:eastAsia="en-GB"/>
              </w:rPr>
              <w:t xml:space="preserve">Credit Assessment: </w:t>
            </w:r>
            <w:r w:rsidR="00A8019E" w:rsidRPr="00D23F23">
              <w:rPr>
                <w:rFonts w:asciiTheme="minorHAnsi" w:hAnsiTheme="minorHAnsi" w:cs="NeueHaasGroteskDisp Std Lt"/>
                <w:color w:val="002060"/>
                <w:sz w:val="22"/>
                <w:szCs w:val="22"/>
              </w:rPr>
              <w:t xml:space="preserve">When assessing your application for a loan, the credit union will take </w:t>
            </w:r>
            <w:proofErr w:type="gramStart"/>
            <w:r w:rsidR="00A8019E" w:rsidRPr="00D23F23">
              <w:rPr>
                <w:rFonts w:asciiTheme="minorHAnsi" w:hAnsiTheme="minorHAnsi" w:cs="NeueHaasGroteskDisp Std Lt"/>
                <w:color w:val="002060"/>
                <w:sz w:val="22"/>
                <w:szCs w:val="22"/>
              </w:rPr>
              <w:t>a number of</w:t>
            </w:r>
            <w:proofErr w:type="gramEnd"/>
            <w:r w:rsidR="00A8019E" w:rsidRPr="00D23F23">
              <w:rPr>
                <w:rFonts w:asciiTheme="minorHAnsi" w:hAnsiTheme="minorHAnsi" w:cs="NeueHaasGroteskDisp Std Lt"/>
                <w:color w:val="002060"/>
                <w:sz w:val="22"/>
                <w:szCs w:val="22"/>
              </w:rPr>
              <w:t xml:space="preserve"> factors into account and will utilise personal data provided from: </w:t>
            </w:r>
          </w:p>
          <w:p w14:paraId="379B01CB" w14:textId="77777777" w:rsidR="00A8019E" w:rsidRPr="00D23F23" w:rsidRDefault="00A8019E" w:rsidP="00A8019E">
            <w:pPr>
              <w:pStyle w:val="Pa1"/>
              <w:numPr>
                <w:ilvl w:val="0"/>
                <w:numId w:val="11"/>
              </w:numPr>
              <w:spacing w:after="100"/>
              <w:jc w:val="both"/>
              <w:rPr>
                <w:rFonts w:asciiTheme="minorHAnsi" w:hAnsiTheme="minorHAnsi" w:cs="NeueHaasGroteskDisp Std Lt"/>
                <w:color w:val="002060"/>
                <w:sz w:val="22"/>
                <w:szCs w:val="22"/>
              </w:rPr>
            </w:pPr>
            <w:r w:rsidRPr="00D23F23">
              <w:rPr>
                <w:rFonts w:asciiTheme="minorHAnsi" w:hAnsiTheme="minorHAnsi" w:cs="NeueHaasGroteskDisp Std Lt"/>
                <w:color w:val="002060"/>
                <w:sz w:val="22"/>
                <w:szCs w:val="22"/>
              </w:rPr>
              <w:t xml:space="preserve">your application form or as part of your loan supporting documentation </w:t>
            </w:r>
          </w:p>
          <w:p w14:paraId="50A0A608" w14:textId="77777777" w:rsidR="00A8019E" w:rsidRPr="00D23F23" w:rsidRDefault="00A8019E" w:rsidP="00A8019E">
            <w:pPr>
              <w:pStyle w:val="Pa1"/>
              <w:numPr>
                <w:ilvl w:val="0"/>
                <w:numId w:val="11"/>
              </w:numPr>
              <w:spacing w:after="100"/>
              <w:jc w:val="both"/>
              <w:rPr>
                <w:rFonts w:asciiTheme="minorHAnsi" w:hAnsiTheme="minorHAnsi" w:cs="NeueHaasGroteskDisp Std Lt"/>
                <w:color w:val="002060"/>
                <w:sz w:val="22"/>
                <w:szCs w:val="22"/>
              </w:rPr>
            </w:pPr>
            <w:r w:rsidRPr="00D23F23">
              <w:rPr>
                <w:rFonts w:asciiTheme="minorHAnsi" w:hAnsiTheme="minorHAnsi" w:cs="NeueHaasGroteskDisp Std Lt"/>
                <w:color w:val="002060"/>
                <w:sz w:val="22"/>
                <w:szCs w:val="22"/>
              </w:rPr>
              <w:t>your existing credit union file,</w:t>
            </w:r>
          </w:p>
          <w:p w14:paraId="3E0E6037" w14:textId="536BBFF7" w:rsidR="00A8019E" w:rsidRPr="00D23F23" w:rsidRDefault="00A8019E" w:rsidP="00A8019E">
            <w:pPr>
              <w:pStyle w:val="Pa1"/>
              <w:numPr>
                <w:ilvl w:val="0"/>
                <w:numId w:val="11"/>
              </w:numPr>
              <w:spacing w:after="100"/>
              <w:jc w:val="both"/>
              <w:rPr>
                <w:rFonts w:asciiTheme="minorHAnsi" w:hAnsiTheme="minorHAnsi" w:cs="NeueHaasGroteskDisp Std Lt"/>
                <w:color w:val="002060"/>
                <w:sz w:val="22"/>
                <w:szCs w:val="22"/>
              </w:rPr>
            </w:pPr>
            <w:r w:rsidRPr="00D23F23">
              <w:rPr>
                <w:rFonts w:asciiTheme="minorHAnsi" w:hAnsiTheme="minorHAnsi" w:cs="NeueHaasGroteskDisp Std Lt"/>
                <w:color w:val="002060"/>
                <w:sz w:val="22"/>
                <w:szCs w:val="22"/>
              </w:rPr>
              <w:t>credit referencing agencies such as the Central Credit Registrar</w:t>
            </w:r>
          </w:p>
          <w:p w14:paraId="6860B9F1" w14:textId="488DF99E" w:rsidR="00A06B76" w:rsidRPr="00C95602" w:rsidRDefault="00A8019E" w:rsidP="00A8019E">
            <w:pPr>
              <w:rPr>
                <w:lang w:val="en-IE"/>
              </w:rPr>
            </w:pPr>
            <w:r w:rsidRPr="00D23F23">
              <w:rPr>
                <w:color w:val="002060"/>
                <w:sz w:val="22"/>
                <w:szCs w:val="22"/>
              </w:rPr>
              <w:t>The credit union then utilises this information to assess your loan application in line with the applicable legislation and the credit unions lending policy.</w:t>
            </w:r>
          </w:p>
        </w:tc>
      </w:tr>
      <w:tr w:rsidR="00A06B76" w:rsidRPr="008E22A4" w14:paraId="048DB465" w14:textId="77777777" w:rsidTr="003E1D12">
        <w:tc>
          <w:tcPr>
            <w:tcW w:w="11289" w:type="dxa"/>
          </w:tcPr>
          <w:p w14:paraId="20817F29" w14:textId="77777777" w:rsidR="00A06B76" w:rsidRDefault="00A06B76" w:rsidP="003E1D12">
            <w:pPr>
              <w:autoSpaceDE w:val="0"/>
              <w:autoSpaceDN w:val="0"/>
              <w:adjustRightInd w:val="0"/>
              <w:contextualSpacing/>
              <w:jc w:val="both"/>
              <w:rPr>
                <w:color w:val="002060"/>
                <w:sz w:val="22"/>
                <w:szCs w:val="22"/>
                <w:lang w:val="en-IE"/>
              </w:rPr>
            </w:pPr>
            <w:r w:rsidRPr="008E22A4">
              <w:rPr>
                <w:b/>
                <w:bCs/>
                <w:color w:val="002060"/>
                <w:sz w:val="22"/>
                <w:szCs w:val="22"/>
                <w:lang w:val="en-IE" w:eastAsia="en-GB"/>
              </w:rPr>
              <w:t xml:space="preserve">Customer Service: </w:t>
            </w:r>
            <w:r w:rsidRPr="008E22A4">
              <w:rPr>
                <w:color w:val="002060"/>
                <w:sz w:val="22"/>
                <w:szCs w:val="22"/>
                <w:lang w:val="en-IE"/>
              </w:rPr>
              <w:t xml:space="preserve">To help us improve our service to you, we may use information about your account </w:t>
            </w:r>
            <w:r w:rsidR="00B645B1">
              <w:rPr>
                <w:color w:val="002060"/>
                <w:sz w:val="22"/>
                <w:szCs w:val="22"/>
                <w:lang w:val="en-IE"/>
              </w:rPr>
              <w:t xml:space="preserve">to </w:t>
            </w:r>
            <w:r w:rsidRPr="008E22A4">
              <w:rPr>
                <w:color w:val="002060"/>
                <w:sz w:val="22"/>
                <w:szCs w:val="22"/>
                <w:lang w:val="en-IE"/>
              </w:rPr>
              <w:t>help us improve our customer service.</w:t>
            </w:r>
          </w:p>
          <w:p w14:paraId="24CDC1BA" w14:textId="77777777" w:rsidR="00DA1EE0" w:rsidRPr="008E22A4" w:rsidRDefault="00DA1EE0" w:rsidP="003E1D12">
            <w:pPr>
              <w:autoSpaceDE w:val="0"/>
              <w:autoSpaceDN w:val="0"/>
              <w:adjustRightInd w:val="0"/>
              <w:contextualSpacing/>
              <w:jc w:val="both"/>
              <w:rPr>
                <w:b/>
                <w:bCs/>
                <w:color w:val="002060"/>
                <w:sz w:val="22"/>
                <w:szCs w:val="22"/>
                <w:lang w:val="en-IE" w:eastAsia="en-GB"/>
              </w:rPr>
            </w:pPr>
          </w:p>
        </w:tc>
      </w:tr>
      <w:tr w:rsidR="00DA1EE0" w:rsidRPr="008E22A4" w14:paraId="59C082B2" w14:textId="77777777" w:rsidTr="003E1D12">
        <w:tc>
          <w:tcPr>
            <w:tcW w:w="11289" w:type="dxa"/>
          </w:tcPr>
          <w:p w14:paraId="5CAFA7AD" w14:textId="74B925C6" w:rsidR="00DA1EE0" w:rsidRPr="00DA1EE0" w:rsidRDefault="0073705A" w:rsidP="00DA1EE0">
            <w:pPr>
              <w:autoSpaceDE w:val="0"/>
              <w:autoSpaceDN w:val="0"/>
              <w:adjustRightInd w:val="0"/>
              <w:contextualSpacing/>
              <w:jc w:val="both"/>
              <w:rPr>
                <w:b/>
                <w:bCs/>
                <w:color w:val="002060"/>
                <w:lang w:val="en-IE" w:eastAsia="en-GB"/>
              </w:rPr>
            </w:pPr>
            <w:r>
              <w:rPr>
                <w:b/>
                <w:bCs/>
                <w:color w:val="002060"/>
                <w:sz w:val="22"/>
                <w:szCs w:val="22"/>
                <w:lang w:val="en-IE" w:eastAsia="en-GB"/>
              </w:rPr>
              <w:t>Security</w:t>
            </w:r>
            <w:r w:rsidRPr="0073705A">
              <w:rPr>
                <w:bCs/>
                <w:color w:val="002060"/>
                <w:sz w:val="22"/>
                <w:szCs w:val="22"/>
                <w:lang w:val="en-IE" w:eastAsia="en-GB"/>
              </w:rPr>
              <w:t xml:space="preserve">: </w:t>
            </w:r>
            <w:proofErr w:type="gramStart"/>
            <w:r w:rsidRPr="0073705A">
              <w:rPr>
                <w:bCs/>
                <w:color w:val="002060"/>
                <w:sz w:val="22"/>
                <w:szCs w:val="22"/>
                <w:lang w:val="en-IE" w:eastAsia="en-GB"/>
              </w:rPr>
              <w:t>In order to</w:t>
            </w:r>
            <w:proofErr w:type="gramEnd"/>
            <w:r w:rsidRPr="0073705A">
              <w:rPr>
                <w:bCs/>
                <w:color w:val="002060"/>
                <w:sz w:val="22"/>
                <w:szCs w:val="22"/>
                <w:lang w:val="en-IE" w:eastAsia="en-GB"/>
              </w:rPr>
              <w:t xml:space="preserve"> secure payment of a loan it may be necessary to obtain security such as a charge on your property or other personal assets</w:t>
            </w:r>
          </w:p>
        </w:tc>
      </w:tr>
      <w:tr w:rsidR="0073705A" w:rsidRPr="008E22A4" w14:paraId="5EE4D7FE" w14:textId="77777777" w:rsidTr="003E1D12">
        <w:tc>
          <w:tcPr>
            <w:tcW w:w="11289" w:type="dxa"/>
          </w:tcPr>
          <w:p w14:paraId="52854CEC" w14:textId="7DEB218D" w:rsidR="0073705A" w:rsidRPr="0073705A" w:rsidRDefault="0073705A" w:rsidP="00DA1EE0">
            <w:pPr>
              <w:autoSpaceDE w:val="0"/>
              <w:autoSpaceDN w:val="0"/>
              <w:adjustRightInd w:val="0"/>
              <w:contextualSpacing/>
              <w:jc w:val="both"/>
              <w:rPr>
                <w:b/>
                <w:bCs/>
                <w:color w:val="002060"/>
                <w:sz w:val="22"/>
                <w:szCs w:val="22"/>
                <w:lang w:val="en-IE" w:eastAsia="en-GB"/>
              </w:rPr>
            </w:pPr>
            <w:r w:rsidRPr="0073705A">
              <w:rPr>
                <w:b/>
                <w:bCs/>
                <w:color w:val="002060"/>
                <w:sz w:val="22"/>
                <w:szCs w:val="22"/>
                <w:lang w:val="en-IE" w:eastAsia="en-GB"/>
              </w:rPr>
              <w:t xml:space="preserve">Guarantors: </w:t>
            </w:r>
            <w:r w:rsidRPr="0073705A">
              <w:rPr>
                <w:bCs/>
                <w:color w:val="002060"/>
                <w:sz w:val="22"/>
                <w:szCs w:val="22"/>
                <w:lang w:val="en-IE" w:eastAsia="en-GB"/>
              </w:rPr>
              <w:t xml:space="preserve">We may make a requirement for a guarantor as part of your loan conditions to ensure the repayment of the loan. Should the account go into arrears we may need to call upon the guarantor to repay the debt in which case we will give them details of the outstanding </w:t>
            </w:r>
            <w:proofErr w:type="spellStart"/>
            <w:r w:rsidRPr="0073705A">
              <w:rPr>
                <w:bCs/>
                <w:color w:val="002060"/>
                <w:sz w:val="22"/>
                <w:szCs w:val="22"/>
                <w:lang w:val="en-IE" w:eastAsia="en-GB"/>
              </w:rPr>
              <w:t>indebtness</w:t>
            </w:r>
            <w:proofErr w:type="spellEnd"/>
            <w:r w:rsidRPr="0073705A">
              <w:rPr>
                <w:bCs/>
                <w:color w:val="002060"/>
                <w:sz w:val="22"/>
                <w:szCs w:val="22"/>
                <w:lang w:val="en-IE" w:eastAsia="en-GB"/>
              </w:rPr>
              <w:t>.</w:t>
            </w:r>
          </w:p>
        </w:tc>
      </w:tr>
      <w:tr w:rsidR="00DA1EE0" w:rsidRPr="008E22A4" w14:paraId="4F6264AD" w14:textId="77777777" w:rsidTr="00923534">
        <w:trPr>
          <w:trHeight w:val="580"/>
        </w:trPr>
        <w:tc>
          <w:tcPr>
            <w:tcW w:w="11289" w:type="dxa"/>
            <w:tcBorders>
              <w:bottom w:val="single" w:sz="4" w:space="0" w:color="auto"/>
            </w:tcBorders>
          </w:tcPr>
          <w:p w14:paraId="21337D80" w14:textId="340176AB" w:rsidR="00DA1EE0" w:rsidRPr="00DA1EE0" w:rsidRDefault="00DA1EE0" w:rsidP="00DA1EE0">
            <w:pPr>
              <w:autoSpaceDE w:val="0"/>
              <w:autoSpaceDN w:val="0"/>
              <w:adjustRightInd w:val="0"/>
              <w:jc w:val="both"/>
              <w:rPr>
                <w:b/>
                <w:bCs/>
                <w:color w:val="002060"/>
                <w:lang w:val="en-IE"/>
              </w:rPr>
            </w:pPr>
            <w:r w:rsidRPr="00DA1EE0">
              <w:rPr>
                <w:b/>
                <w:bCs/>
                <w:color w:val="002060"/>
                <w:sz w:val="22"/>
                <w:szCs w:val="22"/>
                <w:lang w:val="en-IE" w:eastAsia="en-GB"/>
              </w:rPr>
              <w:t>Foreign Exchange:</w:t>
            </w:r>
            <w:r w:rsidRPr="00DA1EE0">
              <w:rPr>
                <w:b/>
                <w:bCs/>
                <w:color w:val="002060"/>
                <w:lang w:val="en-IE" w:eastAsia="en-GB"/>
              </w:rPr>
              <w:t xml:space="preserve"> </w:t>
            </w:r>
            <w:r w:rsidRPr="00DA1EE0">
              <w:rPr>
                <w:bCs/>
                <w:color w:val="002060"/>
                <w:sz w:val="22"/>
                <w:szCs w:val="22"/>
                <w:lang w:val="en-IE" w:eastAsia="en-GB"/>
              </w:rPr>
              <w:t>If you use our foreign exchange services, we are required to share some of your personal data with our foreign exchange services provider FEXCO.</w:t>
            </w:r>
          </w:p>
        </w:tc>
      </w:tr>
      <w:tr w:rsidR="0054009E" w:rsidRPr="008E22A4" w14:paraId="07CB7F56" w14:textId="77777777" w:rsidTr="0073705A">
        <w:trPr>
          <w:trHeight w:val="580"/>
        </w:trPr>
        <w:tc>
          <w:tcPr>
            <w:tcW w:w="11289" w:type="dxa"/>
          </w:tcPr>
          <w:p w14:paraId="73B527F9" w14:textId="09495337" w:rsidR="0054009E" w:rsidRPr="008E0E4F" w:rsidRDefault="0054009E" w:rsidP="00B56771">
            <w:pPr>
              <w:autoSpaceDE w:val="0"/>
              <w:autoSpaceDN w:val="0"/>
              <w:adjustRightInd w:val="0"/>
              <w:jc w:val="both"/>
              <w:rPr>
                <w:b/>
                <w:bCs/>
                <w:color w:val="002060"/>
                <w:lang w:val="en-IE"/>
              </w:rPr>
            </w:pPr>
            <w:proofErr w:type="gramStart"/>
            <w:r w:rsidRPr="008E0E4F">
              <w:rPr>
                <w:b/>
                <w:bCs/>
                <w:color w:val="002060"/>
                <w:lang w:val="en-IE"/>
              </w:rPr>
              <w:t>SBCI :</w:t>
            </w:r>
            <w:proofErr w:type="gramEnd"/>
            <w:r w:rsidRPr="008E0E4F">
              <w:t xml:space="preserve"> </w:t>
            </w:r>
            <w:r w:rsidRPr="008E0E4F">
              <w:rPr>
                <w:bCs/>
                <w:color w:val="002060"/>
                <w:lang w:val="en-IE" w:eastAsia="en-GB"/>
              </w:rPr>
              <w:t xml:space="preserve">If you apply for an SBCI Impact Loan we will be required to share your personal data with our data processors METAMO and CUFA for the purposes of the administration and </w:t>
            </w:r>
            <w:proofErr w:type="spellStart"/>
            <w:r w:rsidRPr="008E0E4F">
              <w:rPr>
                <w:bCs/>
                <w:color w:val="002060"/>
                <w:lang w:val="en-IE" w:eastAsia="en-GB"/>
              </w:rPr>
              <w:t>communicaation</w:t>
            </w:r>
            <w:proofErr w:type="spellEnd"/>
            <w:r w:rsidRPr="008E0E4F">
              <w:rPr>
                <w:bCs/>
                <w:color w:val="002060"/>
                <w:lang w:val="en-IE" w:eastAsia="en-GB"/>
              </w:rPr>
              <w:t xml:space="preserve"> of the loan details to the Strategic Bank Corporation of Ireland (SBCI). Your name, address and other personal data in connection with the relevant borrower transaction may be communicated to SBCI, the European Investment Fund (EIF), the European Investment Bank (EIB) and/or any other relevant party all acting as independent data controllers and such personal data may be made public by them acting as independent data controllers. Information on the EIF Data Protection statement can be found at the following link </w:t>
            </w:r>
            <w:proofErr w:type="gramStart"/>
            <w:r w:rsidRPr="008E0E4F">
              <w:rPr>
                <w:bCs/>
                <w:color w:val="002060"/>
                <w:lang w:val="en-IE" w:eastAsia="en-GB"/>
              </w:rPr>
              <w:t>https://www.eif.org/data-protection .</w:t>
            </w:r>
            <w:proofErr w:type="gramEnd"/>
            <w:r w:rsidRPr="008E0E4F">
              <w:rPr>
                <w:bCs/>
                <w:color w:val="002060"/>
                <w:lang w:val="en-IE" w:eastAsia="en-GB"/>
              </w:rPr>
              <w:t xml:space="preserve"> Information in relation to privacy at the European Investment Bank can be found at the following link https://www.eib.org/en/privacy/index.htm</w:t>
            </w:r>
          </w:p>
        </w:tc>
      </w:tr>
      <w:tr w:rsidR="0073705A" w:rsidRPr="008E22A4" w14:paraId="3C0925B8" w14:textId="77777777" w:rsidTr="00923534">
        <w:trPr>
          <w:trHeight w:val="580"/>
        </w:trPr>
        <w:tc>
          <w:tcPr>
            <w:tcW w:w="11289" w:type="dxa"/>
            <w:tcBorders>
              <w:bottom w:val="single" w:sz="4" w:space="0" w:color="auto"/>
            </w:tcBorders>
          </w:tcPr>
          <w:p w14:paraId="7074630F" w14:textId="75DC2593" w:rsidR="0073705A" w:rsidRPr="008E0E4F" w:rsidRDefault="0073705A" w:rsidP="00B56771">
            <w:pPr>
              <w:autoSpaceDE w:val="0"/>
              <w:autoSpaceDN w:val="0"/>
              <w:adjustRightInd w:val="0"/>
              <w:contextualSpacing/>
              <w:jc w:val="both"/>
              <w:rPr>
                <w:color w:val="002060"/>
                <w:sz w:val="22"/>
                <w:szCs w:val="22"/>
                <w:lang w:val="en-IE"/>
              </w:rPr>
            </w:pPr>
            <w:r w:rsidRPr="008E0E4F">
              <w:rPr>
                <w:b/>
                <w:bCs/>
                <w:color w:val="002060"/>
                <w:sz w:val="22"/>
                <w:szCs w:val="22"/>
                <w:lang w:val="en-IE" w:eastAsia="en-GB"/>
              </w:rPr>
              <w:t xml:space="preserve">Member Service: </w:t>
            </w:r>
            <w:r w:rsidRPr="008E0E4F">
              <w:rPr>
                <w:bCs/>
                <w:color w:val="002060"/>
                <w:sz w:val="22"/>
                <w:szCs w:val="22"/>
                <w:lang w:val="en-IE" w:eastAsia="en-GB"/>
              </w:rPr>
              <w:t>W</w:t>
            </w:r>
            <w:r w:rsidRPr="008E0E4F">
              <w:rPr>
                <w:color w:val="002060"/>
                <w:sz w:val="22"/>
                <w:szCs w:val="22"/>
                <w:lang w:val="en-IE"/>
              </w:rPr>
              <w:t>e may use information about your account to help us improve our services to you.</w:t>
            </w:r>
          </w:p>
        </w:tc>
      </w:tr>
    </w:tbl>
    <w:p w14:paraId="28BE29C9" w14:textId="77777777" w:rsidR="00923534" w:rsidRDefault="00923534">
      <w:r>
        <w:br w:type="page"/>
      </w:r>
    </w:p>
    <w:tbl>
      <w:tblPr>
        <w:tblStyle w:val="TableGrid"/>
        <w:tblW w:w="10773" w:type="dxa"/>
        <w:tblLook w:val="04A0" w:firstRow="1" w:lastRow="0" w:firstColumn="1" w:lastColumn="0" w:noHBand="0" w:noVBand="1"/>
      </w:tblPr>
      <w:tblGrid>
        <w:gridCol w:w="6286"/>
        <w:gridCol w:w="4487"/>
      </w:tblGrid>
      <w:tr w:rsidR="003015B4" w:rsidRPr="008E22A4" w14:paraId="35949D08" w14:textId="77777777" w:rsidTr="00A7587E">
        <w:trPr>
          <w:trHeight w:val="580"/>
        </w:trPr>
        <w:tc>
          <w:tcPr>
            <w:tcW w:w="10773" w:type="dxa"/>
            <w:gridSpan w:val="2"/>
            <w:tcBorders>
              <w:top w:val="nil"/>
              <w:left w:val="nil"/>
              <w:bottom w:val="single" w:sz="4" w:space="0" w:color="auto"/>
              <w:right w:val="nil"/>
            </w:tcBorders>
          </w:tcPr>
          <w:p w14:paraId="1D789263" w14:textId="246A9AB7" w:rsidR="003015B4" w:rsidRPr="00B645B1" w:rsidRDefault="003015B4" w:rsidP="00DA1EE0">
            <w:pPr>
              <w:autoSpaceDE w:val="0"/>
              <w:autoSpaceDN w:val="0"/>
              <w:adjustRightInd w:val="0"/>
              <w:jc w:val="both"/>
              <w:rPr>
                <w:b/>
                <w:bCs/>
                <w:color w:val="002060"/>
                <w:lang w:val="en-IE"/>
              </w:rPr>
            </w:pPr>
          </w:p>
        </w:tc>
      </w:tr>
      <w:tr w:rsidR="00DA1EE0" w:rsidRPr="008E22A4" w14:paraId="3D23E8B0" w14:textId="77777777" w:rsidTr="00A7587E">
        <w:tc>
          <w:tcPr>
            <w:tcW w:w="10773" w:type="dxa"/>
            <w:gridSpan w:val="2"/>
            <w:tcBorders>
              <w:top w:val="single" w:sz="4" w:space="0" w:color="auto"/>
            </w:tcBorders>
            <w:shd w:val="clear" w:color="auto" w:fill="DEEAF6" w:themeFill="accent1" w:themeFillTint="33"/>
          </w:tcPr>
          <w:p w14:paraId="07A93799" w14:textId="77777777" w:rsidR="00DA1EE0" w:rsidRDefault="00DA1EE0" w:rsidP="00DA1EE0">
            <w:pPr>
              <w:contextualSpacing/>
              <w:jc w:val="center"/>
              <w:rPr>
                <w:b/>
                <w:bCs/>
                <w:color w:val="002060"/>
                <w:sz w:val="28"/>
                <w:szCs w:val="22"/>
                <w:lang w:val="en-US" w:eastAsia="en-GB"/>
              </w:rPr>
            </w:pPr>
            <w:r>
              <w:rPr>
                <w:b/>
                <w:bCs/>
                <w:color w:val="002060"/>
                <w:sz w:val="28"/>
                <w:szCs w:val="22"/>
                <w:lang w:val="en-US" w:eastAsia="en-GB"/>
              </w:rPr>
              <w:t>Legal D</w:t>
            </w:r>
            <w:r w:rsidRPr="00BF7266">
              <w:rPr>
                <w:b/>
                <w:bCs/>
                <w:color w:val="002060"/>
                <w:sz w:val="28"/>
                <w:szCs w:val="22"/>
                <w:lang w:val="en-US" w:eastAsia="en-GB"/>
              </w:rPr>
              <w:t>uty</w:t>
            </w:r>
          </w:p>
          <w:p w14:paraId="01C6A7E7" w14:textId="77777777" w:rsidR="00DA1EE0" w:rsidRPr="00FD55F3" w:rsidRDefault="00DA1EE0" w:rsidP="00DA1EE0">
            <w:pPr>
              <w:contextualSpacing/>
              <w:jc w:val="center"/>
              <w:rPr>
                <w:bCs/>
                <w:color w:val="002060"/>
                <w:sz w:val="22"/>
                <w:szCs w:val="22"/>
                <w:lang w:val="en-US" w:eastAsia="en-GB"/>
              </w:rPr>
            </w:pPr>
            <w:r w:rsidRPr="00FD55F3">
              <w:rPr>
                <w:bCs/>
                <w:color w:val="002060"/>
                <w:lang w:val="en-US" w:eastAsia="en-GB"/>
              </w:rPr>
              <w:t>This basis is appropriate when we are processing personal data to comply with an Irish or EU Law.</w:t>
            </w:r>
          </w:p>
        </w:tc>
      </w:tr>
      <w:tr w:rsidR="00DA1EE0" w:rsidRPr="008E22A4" w14:paraId="085B248C" w14:textId="77777777" w:rsidTr="00A7587E">
        <w:tc>
          <w:tcPr>
            <w:tcW w:w="10773" w:type="dxa"/>
            <w:gridSpan w:val="2"/>
          </w:tcPr>
          <w:p w14:paraId="25A28261" w14:textId="69E4F8C6" w:rsidR="00DA1EE0" w:rsidRPr="005F0536" w:rsidRDefault="00DA1EE0" w:rsidP="00DA1EE0">
            <w:pPr>
              <w:jc w:val="both"/>
              <w:rPr>
                <w:color w:val="002060"/>
                <w:sz w:val="22"/>
                <w:szCs w:val="22"/>
              </w:rPr>
            </w:pPr>
            <w:r>
              <w:rPr>
                <w:b/>
                <w:bCs/>
                <w:color w:val="002060"/>
                <w:sz w:val="22"/>
                <w:szCs w:val="22"/>
                <w:lang w:val="en-US" w:eastAsia="en-GB"/>
              </w:rPr>
              <w:t>Tax liability</w:t>
            </w:r>
            <w:r w:rsidRPr="005F0536">
              <w:rPr>
                <w:b/>
                <w:bCs/>
                <w:color w:val="002060"/>
                <w:sz w:val="22"/>
                <w:szCs w:val="22"/>
                <w:lang w:val="en-US" w:eastAsia="en-GB"/>
              </w:rPr>
              <w:t xml:space="preserve">: </w:t>
            </w:r>
            <w:r w:rsidRPr="005F0536">
              <w:rPr>
                <w:color w:val="002060"/>
                <w:sz w:val="22"/>
                <w:szCs w:val="22"/>
              </w:rPr>
              <w:t xml:space="preserve">We may share information and documentation with domestic and foreign tax authorities to establish your liability to tax in any jurisdiction. Where a member is tax resident in another jurisdiction the credit union has certain reporting obligations to Revenue under the Common Reporting </w:t>
            </w:r>
            <w:r w:rsidRPr="00DA1EE0">
              <w:rPr>
                <w:color w:val="002060"/>
                <w:sz w:val="22"/>
                <w:szCs w:val="22"/>
              </w:rPr>
              <w:t xml:space="preserve">Standard and the Foreign Accounts Tax Compliance </w:t>
            </w:r>
            <w:proofErr w:type="gramStart"/>
            <w:r w:rsidRPr="00DA1EE0">
              <w:rPr>
                <w:color w:val="002060"/>
                <w:sz w:val="22"/>
                <w:szCs w:val="22"/>
              </w:rPr>
              <w:t>Act</w:t>
            </w:r>
            <w:r w:rsidRPr="00167EF5">
              <w:rPr>
                <w:color w:val="002060"/>
                <w:sz w:val="22"/>
                <w:szCs w:val="22"/>
              </w:rPr>
              <w:t>.</w:t>
            </w:r>
            <w:r w:rsidRPr="005F0536">
              <w:rPr>
                <w:color w:val="002060"/>
                <w:sz w:val="22"/>
                <w:szCs w:val="22"/>
              </w:rPr>
              <w:t>.</w:t>
            </w:r>
            <w:proofErr w:type="gramEnd"/>
            <w:r w:rsidRPr="005F0536">
              <w:rPr>
                <w:color w:val="002060"/>
                <w:sz w:val="22"/>
                <w:szCs w:val="22"/>
              </w:rPr>
              <w:t xml:space="preserve"> </w:t>
            </w:r>
            <w:r w:rsidRPr="005F0536">
              <w:rPr>
                <w:rFonts w:asciiTheme="minorHAnsi" w:hAnsiTheme="minorHAnsi" w:cs="Arial"/>
                <w:color w:val="002060"/>
                <w:sz w:val="22"/>
                <w:szCs w:val="22"/>
              </w:rPr>
              <w:t>Revenue will then exchange this information with the jurisdiction of tax residence of the member</w:t>
            </w:r>
            <w:r w:rsidRPr="005F0536">
              <w:rPr>
                <w:color w:val="002060"/>
                <w:sz w:val="22"/>
                <w:szCs w:val="22"/>
              </w:rPr>
              <w:t xml:space="preserve">. We shall not be responsible to you or any third party for any loss incurred </w:t>
            </w:r>
            <w:proofErr w:type="gramStart"/>
            <w:r w:rsidRPr="005F0536">
              <w:rPr>
                <w:color w:val="002060"/>
                <w:sz w:val="22"/>
                <w:szCs w:val="22"/>
              </w:rPr>
              <w:t>as a result of</w:t>
            </w:r>
            <w:proofErr w:type="gramEnd"/>
            <w:r w:rsidRPr="005F0536">
              <w:rPr>
                <w:color w:val="002060"/>
                <w:sz w:val="22"/>
                <w:szCs w:val="22"/>
              </w:rPr>
              <w:t xml:space="preserve"> us taking such actions.</w:t>
            </w:r>
            <w:r w:rsidRPr="005F0536">
              <w:rPr>
                <w:b/>
                <w:bCs/>
                <w:color w:val="002060"/>
                <w:sz w:val="22"/>
                <w:szCs w:val="22"/>
                <w:lang w:val="en-US" w:eastAsia="en-GB"/>
              </w:rPr>
              <w:t xml:space="preserve"> </w:t>
            </w:r>
          </w:p>
          <w:p w14:paraId="667096EE" w14:textId="77777777" w:rsidR="00DA1EE0" w:rsidRPr="008E22A4" w:rsidRDefault="00DA1EE0" w:rsidP="00DA1EE0">
            <w:pPr>
              <w:jc w:val="both"/>
              <w:rPr>
                <w:b/>
                <w:bCs/>
                <w:color w:val="002060"/>
                <w:sz w:val="22"/>
                <w:szCs w:val="22"/>
                <w:lang w:val="en-US" w:eastAsia="en-GB"/>
              </w:rPr>
            </w:pPr>
            <w:r w:rsidRPr="005F0536">
              <w:rPr>
                <w:rStyle w:val="BodyText2Char"/>
                <w:sz w:val="22"/>
                <w:szCs w:val="22"/>
              </w:rPr>
              <w:t>U</w:t>
            </w:r>
            <w:r w:rsidRPr="005F0536">
              <w:rPr>
                <w:rStyle w:val="A0"/>
                <w:color w:val="002060"/>
                <w:sz w:val="22"/>
                <w:szCs w:val="22"/>
              </w:rPr>
              <w:t>nder the “Return of Payments (Banks, Building Societies, Credit Unions and Savings Banks) Regulations 2008” credit unions are obliged to report details to the Revenue in respect of dividend or interest payments to members, which include PPSN where held.</w:t>
            </w:r>
          </w:p>
        </w:tc>
      </w:tr>
      <w:tr w:rsidR="005510DD" w:rsidRPr="008E22A4" w14:paraId="3B7A875E" w14:textId="77777777" w:rsidTr="00A7587E">
        <w:tc>
          <w:tcPr>
            <w:tcW w:w="10773" w:type="dxa"/>
            <w:gridSpan w:val="2"/>
          </w:tcPr>
          <w:p w14:paraId="154CB9A4" w14:textId="1283ABF2" w:rsidR="005510DD" w:rsidRDefault="005510DD" w:rsidP="00DA1EE0">
            <w:pPr>
              <w:jc w:val="both"/>
              <w:rPr>
                <w:b/>
                <w:bCs/>
                <w:color w:val="002060"/>
                <w:lang w:val="en-US" w:eastAsia="en-GB"/>
              </w:rPr>
            </w:pPr>
            <w:r w:rsidRPr="005510DD">
              <w:rPr>
                <w:b/>
                <w:bCs/>
                <w:color w:val="002060"/>
                <w:sz w:val="22"/>
                <w:szCs w:val="22"/>
                <w:lang w:val="en-US" w:eastAsia="en-GB"/>
              </w:rPr>
              <w:t xml:space="preserve">Purpose of the loan: </w:t>
            </w:r>
            <w:r w:rsidRPr="005510DD">
              <w:rPr>
                <w:bCs/>
                <w:color w:val="002060"/>
                <w:sz w:val="22"/>
                <w:szCs w:val="22"/>
                <w:lang w:val="en-US" w:eastAsia="en-GB"/>
              </w:rPr>
              <w:t>We are obliged to ensure that the purpose of the loan falls into one of our categories of lending</w:t>
            </w:r>
          </w:p>
        </w:tc>
      </w:tr>
      <w:tr w:rsidR="00DA1EE0" w:rsidRPr="008E22A4" w14:paraId="2A223C5E" w14:textId="77777777" w:rsidTr="00A7587E">
        <w:tc>
          <w:tcPr>
            <w:tcW w:w="10773" w:type="dxa"/>
            <w:gridSpan w:val="2"/>
          </w:tcPr>
          <w:p w14:paraId="2B95BA8B" w14:textId="766455EC" w:rsidR="00DA1EE0" w:rsidRPr="008E22A4" w:rsidRDefault="00DA1EE0" w:rsidP="00DA1EE0">
            <w:pPr>
              <w:contextualSpacing/>
              <w:jc w:val="both"/>
              <w:rPr>
                <w:b/>
                <w:bCs/>
                <w:color w:val="002060"/>
                <w:sz w:val="22"/>
                <w:szCs w:val="22"/>
                <w:lang w:val="en-US" w:eastAsia="en-GB"/>
              </w:rPr>
            </w:pPr>
            <w:r w:rsidRPr="008E22A4">
              <w:rPr>
                <w:b/>
                <w:bCs/>
                <w:color w:val="002060"/>
                <w:sz w:val="22"/>
                <w:szCs w:val="22"/>
                <w:lang w:val="en-US" w:eastAsia="en-GB"/>
              </w:rPr>
              <w:t xml:space="preserve">Regulatory and statutory requirements: </w:t>
            </w:r>
            <w:r w:rsidRPr="008E22A4">
              <w:rPr>
                <w:color w:val="002060"/>
                <w:sz w:val="22"/>
                <w:szCs w:val="22"/>
                <w:lang w:val="en-IE"/>
              </w:rPr>
              <w:t xml:space="preserve">To meet our duties to </w:t>
            </w:r>
            <w:r>
              <w:rPr>
                <w:color w:val="002060"/>
                <w:sz w:val="22"/>
                <w:szCs w:val="22"/>
                <w:lang w:val="en-IE"/>
              </w:rPr>
              <w:t>the R</w:t>
            </w:r>
            <w:r w:rsidRPr="008E22A4">
              <w:rPr>
                <w:color w:val="002060"/>
                <w:sz w:val="22"/>
                <w:szCs w:val="22"/>
                <w:lang w:val="en-IE"/>
              </w:rPr>
              <w:t>egulator</w:t>
            </w:r>
            <w:r>
              <w:rPr>
                <w:color w:val="002060"/>
                <w:sz w:val="22"/>
                <w:szCs w:val="22"/>
                <w:lang w:val="en-IE"/>
              </w:rPr>
              <w:t xml:space="preserve">, </w:t>
            </w:r>
            <w:r w:rsidRPr="008E22A4">
              <w:rPr>
                <w:color w:val="002060"/>
                <w:sz w:val="22"/>
                <w:szCs w:val="22"/>
                <w:lang w:val="en-IE"/>
              </w:rPr>
              <w:t>the</w:t>
            </w:r>
            <w:r>
              <w:rPr>
                <w:color w:val="002060"/>
                <w:sz w:val="22"/>
                <w:szCs w:val="22"/>
                <w:lang w:val="en-IE"/>
              </w:rPr>
              <w:t xml:space="preserve"> Central Bank of Ireland</w:t>
            </w:r>
            <w:r w:rsidRPr="008E22A4">
              <w:rPr>
                <w:color w:val="002060"/>
                <w:sz w:val="22"/>
                <w:szCs w:val="22"/>
                <w:lang w:val="en-IE"/>
              </w:rPr>
              <w:t>, we may allow authorised people to see our records (which may include information about you) for reporting, compliance and auditing purposes. For the same reason, we will also hold the information about you when you are no longer a member.</w:t>
            </w:r>
            <w:r>
              <w:rPr>
                <w:b/>
                <w:bCs/>
                <w:color w:val="002060"/>
                <w:sz w:val="22"/>
                <w:szCs w:val="22"/>
                <w:lang w:val="en-US" w:eastAsia="en-GB"/>
              </w:rPr>
              <w:t xml:space="preserve"> </w:t>
            </w:r>
            <w:r w:rsidRPr="008E22A4">
              <w:rPr>
                <w:color w:val="002060"/>
                <w:sz w:val="22"/>
                <w:szCs w:val="22"/>
                <w:lang w:val="en-IE"/>
              </w:rPr>
              <w:t xml:space="preserve">We may also share information with certain statutory bodies such as </w:t>
            </w:r>
            <w:r>
              <w:rPr>
                <w:color w:val="002060"/>
                <w:sz w:val="22"/>
                <w:szCs w:val="22"/>
                <w:lang w:val="en-IE"/>
              </w:rPr>
              <w:t xml:space="preserve">the Department </w:t>
            </w:r>
            <w:r w:rsidRPr="003430DF">
              <w:rPr>
                <w:color w:val="002060"/>
                <w:sz w:val="22"/>
                <w:szCs w:val="22"/>
                <w:lang w:val="en-IE"/>
              </w:rPr>
              <w:t>of Finance, the Department of Social Protection</w:t>
            </w:r>
            <w:r w:rsidR="003354D6" w:rsidRPr="003430DF">
              <w:rPr>
                <w:color w:val="002060"/>
                <w:sz w:val="22"/>
                <w:szCs w:val="22"/>
                <w:lang w:val="en-IE"/>
              </w:rPr>
              <w:t>,</w:t>
            </w:r>
            <w:r w:rsidRPr="003430DF">
              <w:rPr>
                <w:color w:val="002060"/>
                <w:sz w:val="22"/>
                <w:szCs w:val="22"/>
                <w:lang w:val="en-IE"/>
              </w:rPr>
              <w:t xml:space="preserve"> the Financial Services and Pensions Ombudsman Bureau of Ireland</w:t>
            </w:r>
            <w:r w:rsidR="003354D6" w:rsidRPr="003430DF">
              <w:rPr>
                <w:color w:val="002060"/>
                <w:sz w:val="22"/>
                <w:szCs w:val="22"/>
                <w:lang w:val="en-IE"/>
              </w:rPr>
              <w:t xml:space="preserve"> and the Data Protection commissioner</w:t>
            </w:r>
            <w:r w:rsidRPr="003430DF">
              <w:rPr>
                <w:color w:val="002060"/>
                <w:sz w:val="22"/>
                <w:szCs w:val="22"/>
                <w:lang w:val="en-IE"/>
              </w:rPr>
              <w:t xml:space="preserve"> if required by law.</w:t>
            </w:r>
            <w:r>
              <w:rPr>
                <w:color w:val="002060"/>
                <w:sz w:val="22"/>
                <w:szCs w:val="22"/>
                <w:lang w:val="en-IE"/>
              </w:rPr>
              <w:t xml:space="preserve"> </w:t>
            </w:r>
          </w:p>
        </w:tc>
      </w:tr>
      <w:tr w:rsidR="00DA1EE0" w:rsidRPr="008E22A4" w14:paraId="0DCEA232" w14:textId="77777777" w:rsidTr="00A7587E">
        <w:tc>
          <w:tcPr>
            <w:tcW w:w="10773" w:type="dxa"/>
            <w:gridSpan w:val="2"/>
          </w:tcPr>
          <w:p w14:paraId="2B628E48" w14:textId="1E08515A" w:rsidR="00DA1EE0" w:rsidRPr="00E55707" w:rsidRDefault="00DA1EE0" w:rsidP="00DA1EE0">
            <w:pPr>
              <w:autoSpaceDE w:val="0"/>
              <w:autoSpaceDN w:val="0"/>
              <w:adjustRightInd w:val="0"/>
              <w:contextualSpacing/>
              <w:jc w:val="both"/>
              <w:rPr>
                <w:rFonts w:asciiTheme="minorHAnsi" w:hAnsiTheme="minorHAnsi"/>
                <w:color w:val="002060"/>
                <w:sz w:val="22"/>
                <w:szCs w:val="22"/>
              </w:rPr>
            </w:pPr>
            <w:r w:rsidRPr="008E0E4F">
              <w:rPr>
                <w:rFonts w:asciiTheme="minorHAnsi" w:hAnsiTheme="minorHAnsi"/>
                <w:b/>
                <w:bCs/>
                <w:color w:val="002060"/>
                <w:sz w:val="22"/>
                <w:szCs w:val="22"/>
              </w:rPr>
              <w:t>Compliance with our anti-money laundering and combating terrorist financing obligations:</w:t>
            </w:r>
            <w:r w:rsidRPr="008E0E4F">
              <w:rPr>
                <w:rFonts w:asciiTheme="minorHAnsi" w:hAnsiTheme="minorHAnsi"/>
                <w:color w:val="002060"/>
                <w:sz w:val="22"/>
                <w:szCs w:val="22"/>
              </w:rPr>
              <w:t xml:space="preserve"> The information provided by you in this membership application will be used for compliance with our customer due diligence and  screening obligations under anti-money laundering and combating terrorist financing obligations under </w:t>
            </w:r>
            <w:r w:rsidRPr="00497DBB">
              <w:rPr>
                <w:rFonts w:asciiTheme="minorHAnsi" w:hAnsiTheme="minorHAnsi"/>
                <w:color w:val="002060"/>
                <w:sz w:val="22"/>
                <w:szCs w:val="22"/>
              </w:rPr>
              <w:t xml:space="preserve">The Money Laundering provisions of the Criminal Justice (Money Laundering and Terrorist Financing) Act 2010 </w:t>
            </w:r>
            <w:r w:rsidRPr="008E0E4F">
              <w:rPr>
                <w:rFonts w:asciiTheme="minorHAnsi" w:hAnsiTheme="minorHAnsi"/>
                <w:color w:val="002060"/>
                <w:sz w:val="22"/>
                <w:szCs w:val="22"/>
              </w:rPr>
              <w:t>, as amended by Part 2 of the Crimina</w:t>
            </w:r>
            <w:r w:rsidR="00B56771" w:rsidRPr="008E0E4F">
              <w:rPr>
                <w:rFonts w:asciiTheme="minorHAnsi" w:hAnsiTheme="minorHAnsi"/>
                <w:color w:val="002060"/>
                <w:sz w:val="22"/>
                <w:szCs w:val="22"/>
              </w:rPr>
              <w:t>l Justice Act 2013 (“the Act”) and the Criminal Justice Act 2018</w:t>
            </w:r>
            <w:r w:rsidR="003430DF" w:rsidRPr="008E0E4F">
              <w:rPr>
                <w:rFonts w:asciiTheme="minorHAnsi" w:hAnsiTheme="minorHAnsi"/>
                <w:color w:val="002060"/>
                <w:sz w:val="22"/>
                <w:szCs w:val="22"/>
              </w:rPr>
              <w:t xml:space="preserve"> and 2021</w:t>
            </w:r>
            <w:r w:rsidR="00577D2E" w:rsidRPr="008E0E4F">
              <w:rPr>
                <w:rFonts w:asciiTheme="minorHAnsi" w:hAnsiTheme="minorHAnsi"/>
                <w:color w:val="002060"/>
                <w:sz w:val="22"/>
                <w:szCs w:val="22"/>
              </w:rPr>
              <w:t xml:space="preserve">. </w:t>
            </w:r>
            <w:r w:rsidR="00577D2E" w:rsidRPr="00497DBB">
              <w:rPr>
                <w:rFonts w:asciiTheme="minorHAnsi" w:hAnsiTheme="minorHAnsi"/>
                <w:color w:val="002060"/>
                <w:sz w:val="22"/>
                <w:szCs w:val="22"/>
              </w:rPr>
              <w:t xml:space="preserve">This will include checking/filing reports on the </w:t>
            </w:r>
            <w:r w:rsidR="00577D2E" w:rsidRPr="00E55707">
              <w:rPr>
                <w:rFonts w:asciiTheme="minorHAnsi" w:hAnsiTheme="minorHAnsi"/>
                <w:color w:val="002060"/>
                <w:sz w:val="22"/>
                <w:szCs w:val="22"/>
              </w:rPr>
              <w:t>Beneficial Ownership Register</w:t>
            </w:r>
            <w:r w:rsidR="005C5A31">
              <w:rPr>
                <w:rFonts w:asciiTheme="minorHAnsi" w:hAnsiTheme="minorHAnsi"/>
                <w:color w:val="002060"/>
                <w:sz w:val="22"/>
                <w:szCs w:val="22"/>
              </w:rPr>
              <w:t xml:space="preserve">, </w:t>
            </w:r>
            <w:r w:rsidR="005C5A31" w:rsidRPr="002F5108">
              <w:rPr>
                <w:color w:val="002060"/>
                <w:sz w:val="22"/>
                <w:szCs w:val="22"/>
              </w:rPr>
              <w:t>the Beneficial Ownership Register for Certain Financial Vehicles (“CFV”),</w:t>
            </w:r>
            <w:r w:rsidR="00577D2E" w:rsidRPr="002F5108">
              <w:rPr>
                <w:rFonts w:asciiTheme="minorHAnsi" w:hAnsiTheme="minorHAnsi"/>
                <w:color w:val="002060"/>
                <w:sz w:val="22"/>
                <w:szCs w:val="22"/>
              </w:rPr>
              <w:t xml:space="preserve"> and on the Bank Account </w:t>
            </w:r>
            <w:proofErr w:type="gramStart"/>
            <w:r w:rsidR="00577D2E" w:rsidRPr="002F5108">
              <w:rPr>
                <w:rFonts w:asciiTheme="minorHAnsi" w:hAnsiTheme="minorHAnsi"/>
                <w:color w:val="002060"/>
                <w:sz w:val="22"/>
                <w:szCs w:val="22"/>
              </w:rPr>
              <w:t>Register</w:t>
            </w:r>
            <w:r w:rsidR="005C5A31" w:rsidRPr="002F5108">
              <w:rPr>
                <w:rFonts w:asciiTheme="minorHAnsi" w:hAnsiTheme="minorHAnsi"/>
                <w:color w:val="002060"/>
                <w:sz w:val="22"/>
                <w:szCs w:val="22"/>
              </w:rPr>
              <w:t>,  the</w:t>
            </w:r>
            <w:proofErr w:type="gramEnd"/>
            <w:r w:rsidR="005C5A31" w:rsidRPr="002F5108">
              <w:rPr>
                <w:rFonts w:asciiTheme="minorHAnsi" w:hAnsiTheme="minorHAnsi"/>
                <w:color w:val="002060"/>
                <w:sz w:val="22"/>
                <w:szCs w:val="22"/>
              </w:rPr>
              <w:t xml:space="preserve"> European Union Cross-Border Payments Reporting (“CESOP”), the Central Register of Beneficial Ownership of Trusts (“CRBOT”) and the Ireland Safe Deposit Box and Bank Account Register (ISBAR).</w:t>
            </w:r>
            <w:r w:rsidR="005C5A31">
              <w:rPr>
                <w:rFonts w:asciiTheme="minorHAnsi" w:hAnsiTheme="minorHAnsi"/>
                <w:color w:val="002060"/>
                <w:sz w:val="22"/>
                <w:szCs w:val="22"/>
              </w:rPr>
              <w:t xml:space="preserve"> This reporting obligations requires the credit union to submit certain member data to the relevant authority administering the registers, such as the Central Bank of Ireland or the Revenue Commissioners. For further information, please contact the credit union directly.</w:t>
            </w:r>
          </w:p>
          <w:p w14:paraId="381375C1" w14:textId="77777777" w:rsidR="008E0E4F" w:rsidRPr="00E55707" w:rsidRDefault="008E0E4F" w:rsidP="00DA1EE0">
            <w:pPr>
              <w:autoSpaceDE w:val="0"/>
              <w:autoSpaceDN w:val="0"/>
              <w:adjustRightInd w:val="0"/>
              <w:contextualSpacing/>
              <w:jc w:val="both"/>
              <w:rPr>
                <w:rFonts w:asciiTheme="minorHAnsi" w:hAnsiTheme="minorHAnsi"/>
                <w:color w:val="002060"/>
                <w:sz w:val="22"/>
                <w:szCs w:val="22"/>
              </w:rPr>
            </w:pPr>
          </w:p>
          <w:p w14:paraId="58333F21" w14:textId="77777777" w:rsidR="008E0E4F" w:rsidRPr="00E55707" w:rsidRDefault="008E0E4F" w:rsidP="008E0E4F">
            <w:pPr>
              <w:spacing w:after="240"/>
              <w:textAlignment w:val="baseline"/>
              <w:rPr>
                <w:rFonts w:asciiTheme="minorHAnsi" w:hAnsiTheme="minorHAnsi"/>
                <w:b/>
                <w:bCs/>
                <w:color w:val="002060"/>
                <w:sz w:val="22"/>
                <w:szCs w:val="22"/>
              </w:rPr>
            </w:pPr>
            <w:r w:rsidRPr="00E55707">
              <w:rPr>
                <w:rFonts w:asciiTheme="minorHAnsi" w:hAnsiTheme="minorHAnsi"/>
                <w:b/>
                <w:bCs/>
                <w:color w:val="002060"/>
                <w:sz w:val="22"/>
                <w:szCs w:val="22"/>
              </w:rPr>
              <w:t xml:space="preserve">Parties to Safe Deposit Boxes, Bank and Payment Accounts. </w:t>
            </w:r>
          </w:p>
          <w:p w14:paraId="097B77AA" w14:textId="77777777" w:rsidR="008E0E4F" w:rsidRPr="00E55707" w:rsidRDefault="008E0E4F" w:rsidP="008E0E4F">
            <w:pPr>
              <w:spacing w:after="240"/>
              <w:textAlignment w:val="baseline"/>
              <w:rPr>
                <w:rFonts w:asciiTheme="minorHAnsi" w:hAnsiTheme="minorHAnsi"/>
                <w:color w:val="002060"/>
                <w:sz w:val="22"/>
                <w:szCs w:val="22"/>
              </w:rPr>
            </w:pPr>
            <w:r w:rsidRPr="00E55707">
              <w:rPr>
                <w:rFonts w:asciiTheme="minorHAnsi" w:hAnsiTheme="minorHAnsi"/>
                <w:color w:val="002060"/>
                <w:sz w:val="22"/>
                <w:szCs w:val="22"/>
              </w:rPr>
              <w:t>Article 32(A) of 5AMLD, requires the identification of natural or legal persons holding or controlling payment accounts and bank accounts identified by IBAN, and safe-deposit boxes held by credit institutions in each Member State.</w:t>
            </w:r>
          </w:p>
          <w:p w14:paraId="60AA5E31" w14:textId="77777777" w:rsidR="008E0E4F" w:rsidRPr="00E55707" w:rsidRDefault="008E0E4F" w:rsidP="008E0E4F">
            <w:pPr>
              <w:spacing w:after="240"/>
              <w:textAlignment w:val="baseline"/>
              <w:rPr>
                <w:rFonts w:asciiTheme="minorHAnsi" w:hAnsiTheme="minorHAnsi"/>
                <w:color w:val="002060"/>
                <w:sz w:val="22"/>
                <w:szCs w:val="22"/>
              </w:rPr>
            </w:pPr>
            <w:r w:rsidRPr="00E55707">
              <w:rPr>
                <w:rFonts w:asciiTheme="minorHAnsi" w:hAnsiTheme="minorHAnsi"/>
                <w:color w:val="002060"/>
                <w:sz w:val="22"/>
                <w:szCs w:val="22"/>
              </w:rPr>
              <w:t>The purpose is to deter Money Laundering and Terrorist Financing and to identify those that seek to hide their ownership and control of payment accounts and bank accounts identified by IBAN, and safe-deposit boxes held by credit institutions, and that this information is readily accessible to law enforcement, in an unfiltered manner.</w:t>
            </w:r>
          </w:p>
          <w:p w14:paraId="02EC68CD" w14:textId="77777777" w:rsidR="008E0E4F" w:rsidRPr="00E55707" w:rsidRDefault="008E0E4F" w:rsidP="008E0E4F">
            <w:pPr>
              <w:spacing w:after="240"/>
              <w:textAlignment w:val="baseline"/>
              <w:rPr>
                <w:rFonts w:asciiTheme="minorHAnsi" w:hAnsiTheme="minorHAnsi"/>
                <w:color w:val="002060"/>
                <w:sz w:val="22"/>
                <w:szCs w:val="22"/>
              </w:rPr>
            </w:pPr>
            <w:r w:rsidRPr="00E55707">
              <w:rPr>
                <w:rFonts w:asciiTheme="minorHAnsi" w:hAnsiTheme="minorHAnsi"/>
                <w:color w:val="002060"/>
                <w:sz w:val="22"/>
                <w:szCs w:val="22"/>
              </w:rPr>
              <w:t>The European Union (Anti-Money Laundering: Central Mechanism for Information on Safe-Deposit Boxes and Bank and Payment Accounts) Regulations 2022 (S.I. 46 of 2022) assigns responsibility to the Central Bank to establish and maintain a central database of IBAN, and safe-deposit boxes information for Ireland, and a central mechanism to enable this information to be accessed.</w:t>
            </w:r>
          </w:p>
          <w:p w14:paraId="427D42A2" w14:textId="77777777" w:rsidR="008E0E4F" w:rsidRPr="00E55707" w:rsidRDefault="008E0E4F" w:rsidP="008E0E4F">
            <w:pPr>
              <w:spacing w:after="240"/>
              <w:textAlignment w:val="baseline"/>
              <w:rPr>
                <w:rFonts w:asciiTheme="minorHAnsi" w:hAnsiTheme="minorHAnsi"/>
                <w:color w:val="002060"/>
                <w:sz w:val="22"/>
                <w:szCs w:val="22"/>
              </w:rPr>
            </w:pPr>
            <w:r w:rsidRPr="00E55707">
              <w:rPr>
                <w:rFonts w:asciiTheme="minorHAnsi" w:hAnsiTheme="minorHAnsi"/>
                <w:color w:val="002060"/>
                <w:sz w:val="22"/>
                <w:szCs w:val="22"/>
              </w:rPr>
              <w:t>In carrying out this responsibility, the Central Bank processes personal data on any natural person(s) party to a safe deposit box, bank or payment account in the context of Ireland Safe Deposit Box, Bank and Payment Accounts Register (ISBAR). This may include minors.</w:t>
            </w:r>
          </w:p>
          <w:p w14:paraId="5A72299A" w14:textId="77777777" w:rsidR="008E0E4F" w:rsidRPr="00E55707" w:rsidRDefault="008E0E4F" w:rsidP="008E0E4F">
            <w:pPr>
              <w:spacing w:after="240"/>
              <w:textAlignment w:val="baseline"/>
              <w:rPr>
                <w:rFonts w:asciiTheme="minorHAnsi" w:hAnsiTheme="minorHAnsi"/>
                <w:color w:val="002060"/>
                <w:sz w:val="22"/>
                <w:szCs w:val="22"/>
              </w:rPr>
            </w:pPr>
            <w:r w:rsidRPr="00E55707">
              <w:rPr>
                <w:rFonts w:asciiTheme="minorHAnsi" w:hAnsiTheme="minorHAnsi"/>
                <w:color w:val="002060"/>
                <w:sz w:val="22"/>
                <w:szCs w:val="22"/>
              </w:rPr>
              <w:t>Personal information collected and processed is as follows:</w:t>
            </w:r>
          </w:p>
          <w:p w14:paraId="68B2E73D" w14:textId="77777777" w:rsidR="008E0E4F" w:rsidRPr="00E55707" w:rsidRDefault="008E0E4F" w:rsidP="008E0E4F">
            <w:pPr>
              <w:spacing w:before="225" w:after="150"/>
              <w:textAlignment w:val="baseline"/>
              <w:outlineLvl w:val="2"/>
              <w:rPr>
                <w:rFonts w:asciiTheme="minorHAnsi" w:hAnsiTheme="minorHAnsi"/>
                <w:color w:val="002060"/>
                <w:sz w:val="22"/>
                <w:szCs w:val="22"/>
              </w:rPr>
            </w:pPr>
            <w:r w:rsidRPr="00E55707">
              <w:rPr>
                <w:rFonts w:asciiTheme="minorHAnsi" w:hAnsiTheme="minorHAnsi"/>
                <w:color w:val="002060"/>
                <w:sz w:val="22"/>
                <w:szCs w:val="22"/>
              </w:rPr>
              <w:lastRenderedPageBreak/>
              <w:t>Bank or Payment Account – Customer Account Holder / Person Purporting to Act on Behalf of Customer Account Holder / Beneficial Owner</w:t>
            </w:r>
          </w:p>
          <w:p w14:paraId="325DF763" w14:textId="77777777" w:rsidR="008E0E4F" w:rsidRPr="00E55707" w:rsidRDefault="008E0E4F" w:rsidP="008E0E4F">
            <w:pPr>
              <w:numPr>
                <w:ilvl w:val="0"/>
                <w:numId w:val="14"/>
              </w:numPr>
              <w:spacing w:before="100" w:beforeAutospacing="1" w:after="100" w:afterAutospacing="1"/>
              <w:textAlignment w:val="baseline"/>
              <w:rPr>
                <w:rFonts w:asciiTheme="minorHAnsi" w:hAnsiTheme="minorHAnsi"/>
                <w:color w:val="002060"/>
                <w:sz w:val="22"/>
                <w:szCs w:val="22"/>
              </w:rPr>
            </w:pPr>
            <w:r w:rsidRPr="00E55707">
              <w:rPr>
                <w:rFonts w:asciiTheme="minorHAnsi" w:hAnsiTheme="minorHAnsi"/>
                <w:color w:val="002060"/>
                <w:sz w:val="22"/>
                <w:szCs w:val="22"/>
              </w:rPr>
              <w:t>Forename and Surname</w:t>
            </w:r>
          </w:p>
          <w:p w14:paraId="59E85DD7" w14:textId="77777777" w:rsidR="008E0E4F" w:rsidRPr="00E55707" w:rsidRDefault="008E0E4F" w:rsidP="008E0E4F">
            <w:pPr>
              <w:numPr>
                <w:ilvl w:val="0"/>
                <w:numId w:val="14"/>
              </w:numPr>
              <w:spacing w:before="100" w:beforeAutospacing="1" w:after="100" w:afterAutospacing="1"/>
              <w:textAlignment w:val="baseline"/>
              <w:rPr>
                <w:rFonts w:asciiTheme="minorHAnsi" w:hAnsiTheme="minorHAnsi"/>
                <w:color w:val="002060"/>
                <w:sz w:val="22"/>
                <w:szCs w:val="22"/>
              </w:rPr>
            </w:pPr>
            <w:r w:rsidRPr="00E55707">
              <w:rPr>
                <w:rFonts w:asciiTheme="minorHAnsi" w:hAnsiTheme="minorHAnsi"/>
                <w:color w:val="002060"/>
                <w:sz w:val="22"/>
                <w:szCs w:val="22"/>
              </w:rPr>
              <w:t>Date of Birth</w:t>
            </w:r>
          </w:p>
          <w:p w14:paraId="4264E8E2" w14:textId="77777777" w:rsidR="008E0E4F" w:rsidRPr="00E55707" w:rsidRDefault="008E0E4F" w:rsidP="008E0E4F">
            <w:pPr>
              <w:numPr>
                <w:ilvl w:val="0"/>
                <w:numId w:val="14"/>
              </w:numPr>
              <w:spacing w:before="100" w:beforeAutospacing="1" w:after="100" w:afterAutospacing="1"/>
              <w:textAlignment w:val="baseline"/>
              <w:rPr>
                <w:rFonts w:asciiTheme="minorHAnsi" w:hAnsiTheme="minorHAnsi"/>
                <w:color w:val="002060"/>
                <w:sz w:val="22"/>
                <w:szCs w:val="22"/>
              </w:rPr>
            </w:pPr>
            <w:r w:rsidRPr="00E55707">
              <w:rPr>
                <w:rFonts w:asciiTheme="minorHAnsi" w:hAnsiTheme="minorHAnsi"/>
                <w:color w:val="002060"/>
                <w:sz w:val="22"/>
                <w:szCs w:val="22"/>
              </w:rPr>
              <w:t>Address (including Eircode if known)</w:t>
            </w:r>
          </w:p>
          <w:p w14:paraId="3446EF88" w14:textId="77777777" w:rsidR="008E0E4F" w:rsidRPr="00E55707" w:rsidRDefault="008E0E4F" w:rsidP="008E0E4F">
            <w:pPr>
              <w:spacing w:before="225" w:after="150"/>
              <w:textAlignment w:val="baseline"/>
              <w:outlineLvl w:val="2"/>
              <w:rPr>
                <w:rFonts w:asciiTheme="minorHAnsi" w:hAnsiTheme="minorHAnsi"/>
                <w:color w:val="002060"/>
                <w:sz w:val="22"/>
                <w:szCs w:val="22"/>
              </w:rPr>
            </w:pPr>
            <w:r w:rsidRPr="00E55707">
              <w:rPr>
                <w:rFonts w:asciiTheme="minorHAnsi" w:hAnsiTheme="minorHAnsi"/>
                <w:color w:val="002060"/>
                <w:sz w:val="22"/>
                <w:szCs w:val="22"/>
              </w:rPr>
              <w:t>Safe Deposit Box - Lessee</w:t>
            </w:r>
          </w:p>
          <w:p w14:paraId="20600E8C" w14:textId="77777777" w:rsidR="008E0E4F" w:rsidRPr="00E55707" w:rsidRDefault="008E0E4F" w:rsidP="008E0E4F">
            <w:pPr>
              <w:numPr>
                <w:ilvl w:val="0"/>
                <w:numId w:val="15"/>
              </w:numPr>
              <w:spacing w:before="100" w:beforeAutospacing="1" w:after="100" w:afterAutospacing="1"/>
              <w:textAlignment w:val="baseline"/>
              <w:rPr>
                <w:rFonts w:asciiTheme="minorHAnsi" w:hAnsiTheme="minorHAnsi"/>
                <w:color w:val="002060"/>
                <w:sz w:val="22"/>
                <w:szCs w:val="22"/>
              </w:rPr>
            </w:pPr>
            <w:r w:rsidRPr="00E55707">
              <w:rPr>
                <w:rFonts w:asciiTheme="minorHAnsi" w:hAnsiTheme="minorHAnsi"/>
                <w:color w:val="002060"/>
                <w:sz w:val="22"/>
                <w:szCs w:val="22"/>
              </w:rPr>
              <w:t>Forename and Surname</w:t>
            </w:r>
          </w:p>
          <w:p w14:paraId="201AD80B" w14:textId="77777777" w:rsidR="008E0E4F" w:rsidRPr="00E55707" w:rsidRDefault="008E0E4F" w:rsidP="008E0E4F">
            <w:pPr>
              <w:numPr>
                <w:ilvl w:val="0"/>
                <w:numId w:val="15"/>
              </w:numPr>
              <w:spacing w:before="100" w:beforeAutospacing="1" w:after="100" w:afterAutospacing="1"/>
              <w:textAlignment w:val="baseline"/>
              <w:rPr>
                <w:rFonts w:asciiTheme="minorHAnsi" w:hAnsiTheme="minorHAnsi"/>
                <w:color w:val="002060"/>
                <w:sz w:val="22"/>
                <w:szCs w:val="22"/>
              </w:rPr>
            </w:pPr>
            <w:r w:rsidRPr="00E55707">
              <w:rPr>
                <w:rFonts w:asciiTheme="minorHAnsi" w:hAnsiTheme="minorHAnsi"/>
                <w:color w:val="002060"/>
                <w:sz w:val="22"/>
                <w:szCs w:val="22"/>
              </w:rPr>
              <w:t>Date of Birth</w:t>
            </w:r>
          </w:p>
          <w:p w14:paraId="40DEE6E7" w14:textId="77777777" w:rsidR="008E0E4F" w:rsidRPr="00E55707" w:rsidRDefault="008E0E4F" w:rsidP="008E0E4F">
            <w:pPr>
              <w:numPr>
                <w:ilvl w:val="0"/>
                <w:numId w:val="15"/>
              </w:numPr>
              <w:spacing w:before="100" w:beforeAutospacing="1" w:after="100" w:afterAutospacing="1"/>
              <w:textAlignment w:val="baseline"/>
              <w:rPr>
                <w:rFonts w:asciiTheme="minorHAnsi" w:hAnsiTheme="minorHAnsi"/>
                <w:color w:val="002060"/>
                <w:sz w:val="22"/>
                <w:szCs w:val="22"/>
              </w:rPr>
            </w:pPr>
            <w:r w:rsidRPr="00E55707">
              <w:rPr>
                <w:rFonts w:asciiTheme="minorHAnsi" w:hAnsiTheme="minorHAnsi"/>
                <w:color w:val="002060"/>
                <w:sz w:val="22"/>
                <w:szCs w:val="22"/>
              </w:rPr>
              <w:t>Address (including Eircode if known)</w:t>
            </w:r>
          </w:p>
          <w:p w14:paraId="424CFBA4" w14:textId="77777777" w:rsidR="008E0E4F" w:rsidRPr="00E55707" w:rsidRDefault="008E0E4F" w:rsidP="008E0E4F">
            <w:pPr>
              <w:spacing w:after="240"/>
              <w:textAlignment w:val="baseline"/>
              <w:rPr>
                <w:rFonts w:asciiTheme="minorHAnsi" w:hAnsiTheme="minorHAnsi"/>
                <w:color w:val="002060"/>
                <w:sz w:val="22"/>
                <w:szCs w:val="22"/>
              </w:rPr>
            </w:pPr>
            <w:r w:rsidRPr="00E55707">
              <w:rPr>
                <w:rFonts w:asciiTheme="minorHAnsi" w:hAnsiTheme="minorHAnsi"/>
                <w:color w:val="002060"/>
                <w:sz w:val="22"/>
                <w:szCs w:val="22"/>
              </w:rPr>
              <w:t>The European Union (Anti-Money Laundering: Central Mechanism for Information on Safe-Deposit Boxes and Bank and Payment Accounts) Regulations 2022 (S.I. 46 of 2022) permits access to information held on ISBAR, through the central mechanism, by the Financial Intelligence Unit (FIU) Ireland, in an unfiltered manner.</w:t>
            </w:r>
          </w:p>
          <w:p w14:paraId="1E5EA69C" w14:textId="77777777" w:rsidR="008E0E4F" w:rsidRPr="00E55707" w:rsidRDefault="008E0E4F" w:rsidP="008E0E4F">
            <w:pPr>
              <w:spacing w:after="240"/>
              <w:textAlignment w:val="baseline"/>
              <w:rPr>
                <w:rFonts w:asciiTheme="minorHAnsi" w:hAnsiTheme="minorHAnsi"/>
                <w:color w:val="002060"/>
                <w:sz w:val="22"/>
                <w:szCs w:val="22"/>
              </w:rPr>
            </w:pPr>
            <w:r w:rsidRPr="00E55707">
              <w:rPr>
                <w:rFonts w:asciiTheme="minorHAnsi" w:hAnsiTheme="minorHAnsi"/>
                <w:color w:val="002060"/>
                <w:sz w:val="22"/>
                <w:szCs w:val="22"/>
              </w:rPr>
              <w:t>The Central Bank is data controller of the personal information held on the ISBAR central database and on the ISBAR central mechanism.</w:t>
            </w:r>
          </w:p>
          <w:p w14:paraId="7E729BC4" w14:textId="4230493A" w:rsidR="008E0E4F" w:rsidRPr="008E0E4F" w:rsidRDefault="008E0E4F" w:rsidP="008E0E4F">
            <w:pPr>
              <w:spacing w:after="240"/>
              <w:textAlignment w:val="baseline"/>
              <w:rPr>
                <w:rFonts w:asciiTheme="minorHAnsi" w:hAnsiTheme="minorHAnsi"/>
                <w:color w:val="002060"/>
                <w:sz w:val="22"/>
                <w:szCs w:val="22"/>
              </w:rPr>
            </w:pPr>
            <w:r w:rsidRPr="00E55707">
              <w:rPr>
                <w:rFonts w:asciiTheme="minorHAnsi" w:hAnsiTheme="minorHAnsi"/>
                <w:color w:val="002060"/>
                <w:sz w:val="22"/>
                <w:szCs w:val="22"/>
              </w:rPr>
              <w:t>Information is retained on the ISBAR central database for five years after the date of bank/payment account closes or, in the case of a safe-deposit box, the date on which the lease concerned expires.</w:t>
            </w:r>
          </w:p>
        </w:tc>
      </w:tr>
      <w:tr w:rsidR="00DA1EE0" w:rsidRPr="008E22A4" w14:paraId="34A0D85A" w14:textId="77777777" w:rsidTr="00A7587E">
        <w:tc>
          <w:tcPr>
            <w:tcW w:w="10773" w:type="dxa"/>
            <w:gridSpan w:val="2"/>
          </w:tcPr>
          <w:p w14:paraId="4B311288" w14:textId="041EFEE0" w:rsidR="00DA1EE0" w:rsidRPr="00497DBB" w:rsidRDefault="00DA1EE0" w:rsidP="00DA1EE0">
            <w:pPr>
              <w:autoSpaceDE w:val="0"/>
              <w:autoSpaceDN w:val="0"/>
              <w:adjustRightInd w:val="0"/>
              <w:contextualSpacing/>
              <w:jc w:val="both"/>
              <w:rPr>
                <w:b/>
                <w:bCs/>
                <w:color w:val="002060"/>
                <w:sz w:val="22"/>
                <w:szCs w:val="22"/>
                <w:lang w:val="en-IE" w:eastAsia="en-GB"/>
              </w:rPr>
            </w:pPr>
            <w:r w:rsidRPr="00497DBB">
              <w:rPr>
                <w:b/>
                <w:bCs/>
                <w:color w:val="002060"/>
                <w:sz w:val="22"/>
                <w:szCs w:val="22"/>
                <w:lang w:val="en-IE" w:eastAsia="en-GB"/>
              </w:rPr>
              <w:lastRenderedPageBreak/>
              <w:t xml:space="preserve">Audit: </w:t>
            </w:r>
            <w:r w:rsidRPr="00497DBB">
              <w:rPr>
                <w:color w:val="002060"/>
                <w:sz w:val="22"/>
                <w:szCs w:val="22"/>
                <w:lang w:val="en-IE"/>
              </w:rPr>
              <w:t>To meet our legislative and regulatory duties to maintain audited financial accounts, we appoint an internal and external auditor. We will allow the internal and external auditor to see our records (which may include information about you) for these purposes.</w:t>
            </w:r>
          </w:p>
        </w:tc>
      </w:tr>
      <w:tr w:rsidR="00DA1EE0" w:rsidRPr="008E22A4" w14:paraId="16D36876" w14:textId="77777777" w:rsidTr="00A7587E">
        <w:tc>
          <w:tcPr>
            <w:tcW w:w="10773" w:type="dxa"/>
            <w:gridSpan w:val="2"/>
          </w:tcPr>
          <w:p w14:paraId="1998D295" w14:textId="77777777" w:rsidR="00DA1EE0" w:rsidRPr="00497DBB" w:rsidRDefault="00DA1EE0" w:rsidP="00DA1EE0">
            <w:pPr>
              <w:autoSpaceDE w:val="0"/>
              <w:autoSpaceDN w:val="0"/>
              <w:adjustRightInd w:val="0"/>
              <w:contextualSpacing/>
              <w:jc w:val="both"/>
              <w:rPr>
                <w:b/>
                <w:bCs/>
                <w:color w:val="002060"/>
                <w:sz w:val="22"/>
                <w:szCs w:val="22"/>
                <w:lang w:val="en-IE" w:eastAsia="en-GB"/>
              </w:rPr>
            </w:pPr>
            <w:r w:rsidRPr="00497DBB">
              <w:rPr>
                <w:b/>
                <w:bCs/>
                <w:color w:val="002060"/>
                <w:sz w:val="22"/>
                <w:szCs w:val="22"/>
                <w:lang w:val="en-IE" w:eastAsia="en-GB"/>
              </w:rPr>
              <w:t xml:space="preserve">Nominations: </w:t>
            </w:r>
            <w:r w:rsidRPr="00497DBB">
              <w:rPr>
                <w:bCs/>
                <w:color w:val="002060"/>
                <w:sz w:val="22"/>
                <w:szCs w:val="22"/>
                <w:lang w:val="en-IE" w:eastAsia="en-GB"/>
              </w:rPr>
              <w:t xml:space="preserve">The Credit Union Act 1997 </w:t>
            </w:r>
            <w:r w:rsidRPr="00497DBB">
              <w:rPr>
                <w:bCs/>
                <w:i/>
                <w:color w:val="002060"/>
                <w:sz w:val="22"/>
                <w:szCs w:val="22"/>
                <w:lang w:val="en-IE" w:eastAsia="en-GB"/>
              </w:rPr>
              <w:t>as amended</w:t>
            </w:r>
            <w:r w:rsidRPr="00497DBB">
              <w:rPr>
                <w:bCs/>
                <w:color w:val="002060"/>
                <w:sz w:val="22"/>
                <w:szCs w:val="22"/>
                <w:lang w:val="en-IE" w:eastAsia="en-GB"/>
              </w:rPr>
              <w:t xml:space="preserve"> allows members to nominate a person(s) to receive a certain amount from their account on their death, subject to a statutory maximum. Where a member wishes to make a nomination, the credit union must record personal data of nominees in this event.</w:t>
            </w:r>
          </w:p>
        </w:tc>
      </w:tr>
      <w:tr w:rsidR="0073705A" w:rsidRPr="008E22A4" w14:paraId="530D5605" w14:textId="77777777" w:rsidTr="00A7587E">
        <w:tc>
          <w:tcPr>
            <w:tcW w:w="10773" w:type="dxa"/>
            <w:gridSpan w:val="2"/>
          </w:tcPr>
          <w:p w14:paraId="0274B9EC" w14:textId="77777777" w:rsidR="0073705A" w:rsidRPr="00497DBB" w:rsidRDefault="0073705A" w:rsidP="0073705A">
            <w:pPr>
              <w:autoSpaceDE w:val="0"/>
              <w:autoSpaceDN w:val="0"/>
              <w:adjustRightInd w:val="0"/>
              <w:contextualSpacing/>
              <w:jc w:val="both"/>
              <w:rPr>
                <w:b/>
                <w:bCs/>
                <w:color w:val="002060"/>
                <w:lang w:val="en-IE" w:eastAsia="en-GB"/>
              </w:rPr>
            </w:pPr>
          </w:p>
        </w:tc>
      </w:tr>
      <w:tr w:rsidR="0073705A" w:rsidRPr="008E22A4" w14:paraId="184CCE2E" w14:textId="77777777" w:rsidTr="00A7587E">
        <w:tc>
          <w:tcPr>
            <w:tcW w:w="10773" w:type="dxa"/>
            <w:gridSpan w:val="2"/>
          </w:tcPr>
          <w:p w14:paraId="13C1D496" w14:textId="164DCD26" w:rsidR="0073705A" w:rsidRPr="00497DBB" w:rsidRDefault="0073705A" w:rsidP="0073705A">
            <w:pPr>
              <w:autoSpaceDE w:val="0"/>
              <w:autoSpaceDN w:val="0"/>
              <w:adjustRightInd w:val="0"/>
              <w:contextualSpacing/>
              <w:jc w:val="both"/>
              <w:rPr>
                <w:b/>
                <w:bCs/>
                <w:color w:val="002060"/>
                <w:sz w:val="22"/>
                <w:szCs w:val="22"/>
                <w:lang w:val="en-IE" w:eastAsia="en-GB"/>
              </w:rPr>
            </w:pPr>
            <w:r w:rsidRPr="00497DBB">
              <w:rPr>
                <w:b/>
                <w:bCs/>
                <w:color w:val="002060"/>
                <w:sz w:val="22"/>
                <w:szCs w:val="22"/>
                <w:lang w:val="en-IE" w:eastAsia="en-GB"/>
              </w:rPr>
              <w:t xml:space="preserve">Credit Reporting: </w:t>
            </w:r>
            <w:r w:rsidRPr="00497DBB">
              <w:rPr>
                <w:bCs/>
                <w:color w:val="002060"/>
                <w:sz w:val="22"/>
                <w:szCs w:val="22"/>
                <w:lang w:val="en-IE" w:eastAsia="en-GB"/>
              </w:rPr>
              <w:t>Where a loan is applied for in the sum of €2,000 or more, the credit union is obliged to make an enquiry of the Central Credit Register (CCR) in respect of the borrower. Where a loan is granted in the sum of €500 or more, the credit union is obliged to report both personal details and credit details of the borrower [and guarantor shortly] to the CCR.</w:t>
            </w:r>
            <w:r w:rsidRPr="00497DBB">
              <w:rPr>
                <w:b/>
                <w:bCs/>
                <w:color w:val="002060"/>
                <w:sz w:val="22"/>
                <w:szCs w:val="22"/>
                <w:lang w:val="en-IE" w:eastAsia="en-GB"/>
              </w:rPr>
              <w:t xml:space="preserve"> </w:t>
            </w:r>
          </w:p>
          <w:p w14:paraId="4E644F27" w14:textId="77777777" w:rsidR="003430DF" w:rsidRPr="00497DBB" w:rsidRDefault="003430DF" w:rsidP="003430DF">
            <w:pPr>
              <w:autoSpaceDE w:val="0"/>
              <w:autoSpaceDN w:val="0"/>
              <w:adjustRightInd w:val="0"/>
              <w:contextualSpacing/>
              <w:jc w:val="both"/>
              <w:rPr>
                <w:bCs/>
                <w:color w:val="002060"/>
                <w:sz w:val="22"/>
                <w:szCs w:val="22"/>
                <w:lang w:val="en-IE" w:eastAsia="en-GB"/>
              </w:rPr>
            </w:pPr>
            <w:bookmarkStart w:id="0" w:name="_Hlk83724018"/>
            <w:r w:rsidRPr="00497DBB">
              <w:rPr>
                <w:bCs/>
                <w:color w:val="002060"/>
                <w:sz w:val="22"/>
                <w:szCs w:val="22"/>
                <w:lang w:val="en-IE" w:eastAsia="en-GB"/>
              </w:rPr>
              <w:t>Data we provide to the Central Credit Register (CCR) in respect of your loan will now be shared with the Central Statistics</w:t>
            </w:r>
          </w:p>
          <w:p w14:paraId="793D745D" w14:textId="77777777" w:rsidR="003430DF" w:rsidRPr="00497DBB" w:rsidRDefault="003430DF" w:rsidP="003430DF">
            <w:pPr>
              <w:autoSpaceDE w:val="0"/>
              <w:autoSpaceDN w:val="0"/>
              <w:adjustRightInd w:val="0"/>
              <w:contextualSpacing/>
              <w:jc w:val="both"/>
              <w:rPr>
                <w:bCs/>
                <w:color w:val="002060"/>
                <w:sz w:val="22"/>
                <w:szCs w:val="22"/>
                <w:lang w:val="en-IE" w:eastAsia="en-GB"/>
              </w:rPr>
            </w:pPr>
            <w:r w:rsidRPr="00497DBB">
              <w:rPr>
                <w:bCs/>
                <w:color w:val="002060"/>
                <w:sz w:val="22"/>
                <w:szCs w:val="22"/>
                <w:lang w:val="en-IE" w:eastAsia="en-GB"/>
              </w:rPr>
              <w:t>Office (CSO). (The Statistics Act 1993 provides that the CSO may obtain information from public bodies including the</w:t>
            </w:r>
          </w:p>
          <w:p w14:paraId="45A614E3" w14:textId="77777777" w:rsidR="003430DF" w:rsidRPr="00497DBB" w:rsidRDefault="003430DF" w:rsidP="003430DF">
            <w:pPr>
              <w:autoSpaceDE w:val="0"/>
              <w:autoSpaceDN w:val="0"/>
              <w:adjustRightInd w:val="0"/>
              <w:contextualSpacing/>
              <w:jc w:val="both"/>
              <w:rPr>
                <w:bCs/>
                <w:color w:val="002060"/>
                <w:sz w:val="22"/>
                <w:szCs w:val="22"/>
                <w:lang w:val="en-IE" w:eastAsia="en-GB"/>
              </w:rPr>
            </w:pPr>
            <w:r w:rsidRPr="00497DBB">
              <w:rPr>
                <w:bCs/>
                <w:color w:val="002060"/>
                <w:sz w:val="22"/>
                <w:szCs w:val="22"/>
                <w:lang w:val="en-IE" w:eastAsia="en-GB"/>
              </w:rPr>
              <w:t>Central Bank</w:t>
            </w:r>
            <w:proofErr w:type="gramStart"/>
            <w:r w:rsidRPr="00497DBB">
              <w:rPr>
                <w:bCs/>
                <w:color w:val="002060"/>
                <w:sz w:val="22"/>
                <w:szCs w:val="22"/>
                <w:lang w:val="en-IE" w:eastAsia="en-GB"/>
              </w:rPr>
              <w:t>).Personal</w:t>
            </w:r>
            <w:proofErr w:type="gramEnd"/>
            <w:r w:rsidRPr="00497DBB">
              <w:rPr>
                <w:bCs/>
                <w:color w:val="002060"/>
                <w:sz w:val="22"/>
                <w:szCs w:val="22"/>
                <w:lang w:val="en-IE" w:eastAsia="en-GB"/>
              </w:rPr>
              <w:t xml:space="preserve"> data held on the Central Credit Register includes your name, date of birth, address, gender,</w:t>
            </w:r>
          </w:p>
          <w:p w14:paraId="5D6A73DD" w14:textId="2A46718D" w:rsidR="003430DF" w:rsidRPr="00497DBB" w:rsidRDefault="003430DF" w:rsidP="003430DF">
            <w:pPr>
              <w:autoSpaceDE w:val="0"/>
              <w:autoSpaceDN w:val="0"/>
              <w:adjustRightInd w:val="0"/>
              <w:contextualSpacing/>
              <w:jc w:val="both"/>
              <w:rPr>
                <w:bCs/>
                <w:color w:val="002060"/>
                <w:sz w:val="22"/>
                <w:szCs w:val="22"/>
                <w:lang w:val="en-IE" w:eastAsia="en-GB"/>
              </w:rPr>
            </w:pPr>
            <w:r w:rsidRPr="00497DBB">
              <w:rPr>
                <w:bCs/>
                <w:color w:val="002060"/>
                <w:sz w:val="22"/>
                <w:szCs w:val="22"/>
                <w:lang w:val="en-IE" w:eastAsia="en-GB"/>
              </w:rPr>
              <w:t>telephone number and personal public service number (PPSN). Your PPSN, Eircode and contact telephone number is not</w:t>
            </w:r>
            <w:r w:rsidR="00413B68" w:rsidRPr="00497DBB">
              <w:rPr>
                <w:bCs/>
                <w:color w:val="002060"/>
                <w:sz w:val="22"/>
                <w:szCs w:val="22"/>
                <w:lang w:val="en-IE" w:eastAsia="en-GB"/>
              </w:rPr>
              <w:t xml:space="preserve"> </w:t>
            </w:r>
            <w:r w:rsidRPr="00497DBB">
              <w:rPr>
                <w:bCs/>
                <w:color w:val="002060"/>
                <w:sz w:val="22"/>
                <w:szCs w:val="22"/>
                <w:lang w:val="en-IE" w:eastAsia="en-GB"/>
              </w:rPr>
              <w:t>transferred to the CSO. The Central Bank is the data controller for the Central Credit Register and the obligations of the</w:t>
            </w:r>
            <w:r w:rsidR="00413B68" w:rsidRPr="00497DBB">
              <w:rPr>
                <w:bCs/>
                <w:color w:val="002060"/>
                <w:sz w:val="22"/>
                <w:szCs w:val="22"/>
                <w:lang w:val="en-IE" w:eastAsia="en-GB"/>
              </w:rPr>
              <w:t xml:space="preserve"> </w:t>
            </w:r>
            <w:r w:rsidRPr="00497DBB">
              <w:rPr>
                <w:bCs/>
                <w:color w:val="002060"/>
                <w:sz w:val="22"/>
                <w:szCs w:val="22"/>
                <w:lang w:val="en-IE" w:eastAsia="en-GB"/>
              </w:rPr>
              <w:t>GDPR and general and data protection law apply to them.</w:t>
            </w:r>
          </w:p>
          <w:p w14:paraId="57EBD3E1" w14:textId="77777777" w:rsidR="003430DF" w:rsidRPr="00497DBB" w:rsidRDefault="003430DF" w:rsidP="003430DF">
            <w:pPr>
              <w:autoSpaceDE w:val="0"/>
              <w:autoSpaceDN w:val="0"/>
              <w:adjustRightInd w:val="0"/>
              <w:contextualSpacing/>
              <w:jc w:val="both"/>
              <w:rPr>
                <w:bCs/>
                <w:color w:val="002060"/>
                <w:sz w:val="22"/>
                <w:szCs w:val="22"/>
                <w:lang w:val="en-IE" w:eastAsia="en-GB"/>
              </w:rPr>
            </w:pPr>
            <w:r w:rsidRPr="00497DBB">
              <w:rPr>
                <w:bCs/>
                <w:color w:val="002060"/>
                <w:sz w:val="22"/>
                <w:szCs w:val="22"/>
                <w:lang w:val="en-IE" w:eastAsia="en-GB"/>
              </w:rPr>
              <w:t>The Central Statistics Office, (CSO) is the data controller for the information when it is transferred to them and the</w:t>
            </w:r>
          </w:p>
          <w:p w14:paraId="0D2C3C7A" w14:textId="77777777" w:rsidR="003430DF" w:rsidRPr="00497DBB" w:rsidRDefault="003430DF" w:rsidP="003430DF">
            <w:pPr>
              <w:autoSpaceDE w:val="0"/>
              <w:autoSpaceDN w:val="0"/>
              <w:adjustRightInd w:val="0"/>
              <w:contextualSpacing/>
              <w:jc w:val="both"/>
              <w:rPr>
                <w:bCs/>
                <w:color w:val="002060"/>
                <w:sz w:val="22"/>
                <w:szCs w:val="22"/>
                <w:lang w:val="en-IE" w:eastAsia="en-GB"/>
              </w:rPr>
            </w:pPr>
            <w:r w:rsidRPr="00497DBB">
              <w:rPr>
                <w:bCs/>
                <w:color w:val="002060"/>
                <w:sz w:val="22"/>
                <w:szCs w:val="22"/>
                <w:lang w:val="en-IE" w:eastAsia="en-GB"/>
              </w:rPr>
              <w:t>obligations of the GDPR and Data Protection law apply then to the CSO. Please refer to the www.centralcreditregister.ie</w:t>
            </w:r>
          </w:p>
          <w:p w14:paraId="41C3E7DF" w14:textId="7518D0B6" w:rsidR="003430DF" w:rsidRPr="00497DBB" w:rsidRDefault="003430DF" w:rsidP="003430DF">
            <w:pPr>
              <w:autoSpaceDE w:val="0"/>
              <w:autoSpaceDN w:val="0"/>
              <w:adjustRightInd w:val="0"/>
              <w:contextualSpacing/>
              <w:jc w:val="both"/>
              <w:rPr>
                <w:bCs/>
                <w:color w:val="002060"/>
                <w:sz w:val="22"/>
                <w:szCs w:val="22"/>
                <w:lang w:val="en-IE" w:eastAsia="en-GB"/>
              </w:rPr>
            </w:pPr>
            <w:r w:rsidRPr="00497DBB">
              <w:rPr>
                <w:bCs/>
                <w:color w:val="002060"/>
                <w:sz w:val="22"/>
                <w:szCs w:val="22"/>
                <w:lang w:val="en-IE" w:eastAsia="en-GB"/>
              </w:rPr>
              <w:t>for more information. More information in relation to the CSO is available at www.cso.ie</w:t>
            </w:r>
          </w:p>
          <w:bookmarkEnd w:id="0"/>
          <w:p w14:paraId="6B0E2275" w14:textId="77777777" w:rsidR="0073705A" w:rsidRPr="00497DBB" w:rsidRDefault="0073705A" w:rsidP="0073705A">
            <w:pPr>
              <w:autoSpaceDE w:val="0"/>
              <w:autoSpaceDN w:val="0"/>
              <w:adjustRightInd w:val="0"/>
              <w:contextualSpacing/>
              <w:jc w:val="both"/>
              <w:rPr>
                <w:b/>
                <w:bCs/>
                <w:color w:val="002060"/>
                <w:lang w:val="en-IE" w:eastAsia="en-GB"/>
              </w:rPr>
            </w:pPr>
          </w:p>
        </w:tc>
      </w:tr>
      <w:tr w:rsidR="0073705A" w:rsidRPr="008E22A4" w14:paraId="131339F0" w14:textId="77777777" w:rsidTr="00A7587E">
        <w:tc>
          <w:tcPr>
            <w:tcW w:w="10773" w:type="dxa"/>
            <w:gridSpan w:val="2"/>
          </w:tcPr>
          <w:p w14:paraId="0E052C5A" w14:textId="77777777" w:rsidR="0073705A" w:rsidRDefault="0073705A" w:rsidP="0073705A">
            <w:pPr>
              <w:autoSpaceDE w:val="0"/>
              <w:autoSpaceDN w:val="0"/>
              <w:adjustRightInd w:val="0"/>
              <w:contextualSpacing/>
              <w:jc w:val="both"/>
              <w:rPr>
                <w:bCs/>
                <w:color w:val="002060"/>
                <w:sz w:val="22"/>
                <w:szCs w:val="22"/>
                <w:lang w:val="en-IE" w:eastAsia="en-GB"/>
              </w:rPr>
            </w:pPr>
            <w:r w:rsidRPr="00D23F23">
              <w:rPr>
                <w:b/>
                <w:bCs/>
                <w:color w:val="002060"/>
                <w:sz w:val="22"/>
                <w:szCs w:val="22"/>
                <w:lang w:val="en-IE" w:eastAsia="en-GB"/>
              </w:rPr>
              <w:t xml:space="preserve">House Loan: </w:t>
            </w:r>
            <w:r w:rsidRPr="00D23F23">
              <w:rPr>
                <w:bCs/>
                <w:color w:val="002060"/>
                <w:sz w:val="22"/>
                <w:szCs w:val="22"/>
                <w:lang w:val="en-IE" w:eastAsia="en-GB"/>
              </w:rPr>
              <w:t xml:space="preserve">Where you obtain a house loan from us, it will be necessary for the credit union to obtain a first legal charge on the property to be purchased and it will be necessary for us to process your personal data </w:t>
            </w:r>
            <w:proofErr w:type="gramStart"/>
            <w:r w:rsidRPr="00D23F23">
              <w:rPr>
                <w:bCs/>
                <w:color w:val="002060"/>
                <w:sz w:val="22"/>
                <w:szCs w:val="22"/>
                <w:lang w:val="en-IE" w:eastAsia="en-GB"/>
              </w:rPr>
              <w:t>in order to</w:t>
            </w:r>
            <w:proofErr w:type="gramEnd"/>
            <w:r w:rsidRPr="00D23F23">
              <w:rPr>
                <w:bCs/>
                <w:color w:val="002060"/>
                <w:sz w:val="22"/>
                <w:szCs w:val="22"/>
                <w:lang w:val="en-IE" w:eastAsia="en-GB"/>
              </w:rPr>
              <w:t xml:space="preserve"> register this charge or have this charge registered on our behalf.</w:t>
            </w:r>
          </w:p>
          <w:p w14:paraId="48B6421D" w14:textId="77777777" w:rsidR="0073705A" w:rsidRPr="00414AD0" w:rsidRDefault="0073705A" w:rsidP="0073705A">
            <w:pPr>
              <w:autoSpaceDE w:val="0"/>
              <w:autoSpaceDN w:val="0"/>
              <w:adjustRightInd w:val="0"/>
              <w:contextualSpacing/>
              <w:jc w:val="both"/>
              <w:rPr>
                <w:b/>
                <w:bCs/>
                <w:color w:val="002060"/>
                <w:lang w:val="en-IE" w:eastAsia="en-GB"/>
              </w:rPr>
            </w:pPr>
          </w:p>
        </w:tc>
      </w:tr>
      <w:tr w:rsidR="0073705A" w:rsidRPr="008E22A4" w14:paraId="359E9104" w14:textId="77777777" w:rsidTr="00A7587E">
        <w:tc>
          <w:tcPr>
            <w:tcW w:w="10773" w:type="dxa"/>
            <w:gridSpan w:val="2"/>
          </w:tcPr>
          <w:p w14:paraId="77833276" w14:textId="77777777" w:rsidR="0073705A" w:rsidRDefault="0073705A" w:rsidP="0073705A">
            <w:pPr>
              <w:autoSpaceDE w:val="0"/>
              <w:autoSpaceDN w:val="0"/>
              <w:adjustRightInd w:val="0"/>
              <w:contextualSpacing/>
              <w:jc w:val="both"/>
              <w:rPr>
                <w:bCs/>
                <w:color w:val="002060"/>
                <w:sz w:val="22"/>
                <w:szCs w:val="22"/>
                <w:lang w:val="en-IE" w:eastAsia="en-GB"/>
              </w:rPr>
            </w:pPr>
            <w:r w:rsidRPr="00D23F23">
              <w:rPr>
                <w:b/>
                <w:bCs/>
                <w:color w:val="002060"/>
                <w:sz w:val="22"/>
                <w:szCs w:val="22"/>
                <w:lang w:val="en-IE" w:eastAsia="en-GB"/>
              </w:rPr>
              <w:t xml:space="preserve">Connected/Related Party Borrowers: </w:t>
            </w:r>
            <w:r w:rsidRPr="00D23F23">
              <w:rPr>
                <w:bCs/>
                <w:color w:val="002060"/>
                <w:sz w:val="22"/>
                <w:szCs w:val="22"/>
                <w:lang w:val="en-IE" w:eastAsia="en-GB"/>
              </w:rPr>
              <w:t xml:space="preserve">We are obliged further to Central Bank Regulations to identify where borrowers are connected </w:t>
            </w:r>
            <w:proofErr w:type="gramStart"/>
            <w:r w:rsidRPr="00D23F23">
              <w:rPr>
                <w:bCs/>
                <w:color w:val="002060"/>
                <w:sz w:val="22"/>
                <w:szCs w:val="22"/>
                <w:lang w:val="en-IE" w:eastAsia="en-GB"/>
              </w:rPr>
              <w:t>in order to</w:t>
            </w:r>
            <w:proofErr w:type="gramEnd"/>
            <w:r w:rsidRPr="00D23F23">
              <w:rPr>
                <w:bCs/>
                <w:color w:val="002060"/>
                <w:sz w:val="22"/>
                <w:szCs w:val="22"/>
                <w:lang w:val="en-IE" w:eastAsia="en-GB"/>
              </w:rPr>
              <w:t xml:space="preserve"> establish whether borrowers pose a single risk.  We are also obliged to establish whether a borrower is a related party when lending to them, i</w:t>
            </w:r>
            <w:r>
              <w:rPr>
                <w:bCs/>
                <w:color w:val="002060"/>
                <w:sz w:val="22"/>
                <w:szCs w:val="22"/>
                <w:lang w:val="en-IE" w:eastAsia="en-GB"/>
              </w:rPr>
              <w:t>.</w:t>
            </w:r>
            <w:r w:rsidRPr="00D23F23">
              <w:rPr>
                <w:bCs/>
                <w:color w:val="002060"/>
                <w:sz w:val="22"/>
                <w:szCs w:val="22"/>
                <w:lang w:val="en-IE" w:eastAsia="en-GB"/>
              </w:rPr>
              <w:t>e</w:t>
            </w:r>
            <w:r>
              <w:rPr>
                <w:bCs/>
                <w:color w:val="002060"/>
                <w:sz w:val="22"/>
                <w:szCs w:val="22"/>
                <w:lang w:val="en-IE" w:eastAsia="en-GB"/>
              </w:rPr>
              <w:t>.</w:t>
            </w:r>
            <w:r w:rsidRPr="00D23F23">
              <w:rPr>
                <w:bCs/>
                <w:color w:val="002060"/>
                <w:sz w:val="22"/>
                <w:szCs w:val="22"/>
                <w:lang w:val="en-IE" w:eastAsia="en-GB"/>
              </w:rPr>
              <w:t xml:space="preserve"> whether they are on the Board/Management Team or a member </w:t>
            </w:r>
            <w:r w:rsidRPr="00D23F23">
              <w:rPr>
                <w:bCs/>
                <w:color w:val="002060"/>
                <w:sz w:val="22"/>
                <w:szCs w:val="22"/>
                <w:lang w:val="en-IE" w:eastAsia="en-GB"/>
              </w:rPr>
              <w:lastRenderedPageBreak/>
              <w:t xml:space="preserve">of the Board/ Management </w:t>
            </w:r>
            <w:proofErr w:type="gramStart"/>
            <w:r w:rsidRPr="00D23F23">
              <w:rPr>
                <w:bCs/>
                <w:color w:val="002060"/>
                <w:sz w:val="22"/>
                <w:szCs w:val="22"/>
                <w:lang w:val="en-IE" w:eastAsia="en-GB"/>
              </w:rPr>
              <w:t>teams</w:t>
            </w:r>
            <w:proofErr w:type="gramEnd"/>
            <w:r w:rsidRPr="00D23F23">
              <w:rPr>
                <w:bCs/>
                <w:color w:val="002060"/>
                <w:sz w:val="22"/>
                <w:szCs w:val="22"/>
                <w:lang w:val="en-IE" w:eastAsia="en-GB"/>
              </w:rPr>
              <w:t xml:space="preserve"> family or a business in which a member of the Board /Management Team has a significant shareholding.</w:t>
            </w:r>
          </w:p>
          <w:p w14:paraId="6036E93C" w14:textId="77777777" w:rsidR="0073705A" w:rsidRPr="00414AD0" w:rsidRDefault="0073705A" w:rsidP="0073705A">
            <w:pPr>
              <w:autoSpaceDE w:val="0"/>
              <w:autoSpaceDN w:val="0"/>
              <w:adjustRightInd w:val="0"/>
              <w:contextualSpacing/>
              <w:jc w:val="both"/>
              <w:rPr>
                <w:b/>
                <w:bCs/>
                <w:color w:val="002060"/>
                <w:lang w:val="en-IE" w:eastAsia="en-GB"/>
              </w:rPr>
            </w:pPr>
          </w:p>
        </w:tc>
      </w:tr>
      <w:tr w:rsidR="0073705A" w:rsidRPr="008E22A4" w14:paraId="372FE2C9" w14:textId="77777777" w:rsidTr="00A7587E">
        <w:tc>
          <w:tcPr>
            <w:tcW w:w="10773" w:type="dxa"/>
            <w:gridSpan w:val="2"/>
          </w:tcPr>
          <w:p w14:paraId="54BB7978" w14:textId="77777777" w:rsidR="0073705A" w:rsidRDefault="0073705A" w:rsidP="0073705A">
            <w:pPr>
              <w:autoSpaceDE w:val="0"/>
              <w:autoSpaceDN w:val="0"/>
              <w:adjustRightInd w:val="0"/>
              <w:contextualSpacing/>
              <w:jc w:val="both"/>
              <w:rPr>
                <w:b/>
                <w:bCs/>
                <w:color w:val="002060"/>
                <w:lang w:val="en-IE" w:eastAsia="en-GB"/>
              </w:rPr>
            </w:pPr>
          </w:p>
        </w:tc>
      </w:tr>
      <w:tr w:rsidR="0073705A" w:rsidRPr="008E22A4" w14:paraId="7DA1B9AA" w14:textId="77777777" w:rsidTr="00A7587E">
        <w:tc>
          <w:tcPr>
            <w:tcW w:w="10773" w:type="dxa"/>
            <w:gridSpan w:val="2"/>
            <w:shd w:val="clear" w:color="auto" w:fill="DEEAF6" w:themeFill="accent1" w:themeFillTint="33"/>
          </w:tcPr>
          <w:p w14:paraId="431C0BF7" w14:textId="77777777" w:rsidR="0073705A" w:rsidRPr="00A10688" w:rsidRDefault="0073705A" w:rsidP="0073705A">
            <w:pPr>
              <w:contextualSpacing/>
              <w:jc w:val="center"/>
              <w:rPr>
                <w:b/>
                <w:bCs/>
                <w:color w:val="002060"/>
                <w:sz w:val="28"/>
                <w:szCs w:val="22"/>
                <w:lang w:val="en-US" w:eastAsia="en-GB"/>
              </w:rPr>
            </w:pPr>
            <w:r w:rsidRPr="00A10688">
              <w:rPr>
                <w:b/>
                <w:bCs/>
                <w:color w:val="002060"/>
                <w:sz w:val="28"/>
                <w:szCs w:val="22"/>
                <w:lang w:val="en-US" w:eastAsia="en-GB"/>
              </w:rPr>
              <w:t>Legitimate interests</w:t>
            </w:r>
          </w:p>
          <w:p w14:paraId="2603DF7E" w14:textId="77777777" w:rsidR="0073705A" w:rsidRPr="00A10688" w:rsidRDefault="0073705A" w:rsidP="0073705A">
            <w:pPr>
              <w:contextualSpacing/>
              <w:jc w:val="center"/>
              <w:rPr>
                <w:bCs/>
                <w:color w:val="002060"/>
                <w:lang w:val="en-US" w:eastAsia="en-GB"/>
              </w:rPr>
            </w:pPr>
            <w:r w:rsidRPr="00A10688">
              <w:rPr>
                <w:bCs/>
                <w:color w:val="002060"/>
                <w:lang w:val="en-US" w:eastAsia="en-GB"/>
              </w:rPr>
              <w:t>A legitimate interest is when we have a business or commercial reason to use your information. But even then, it must not unfairly go against what is right and best for you. If we rely on our legitimate interest, we will tell you what that is.</w:t>
            </w:r>
          </w:p>
        </w:tc>
      </w:tr>
      <w:tr w:rsidR="0073705A" w:rsidRPr="008E22A4" w14:paraId="43B5AB62" w14:textId="77777777" w:rsidTr="00A7587E">
        <w:tc>
          <w:tcPr>
            <w:tcW w:w="10773" w:type="dxa"/>
            <w:gridSpan w:val="2"/>
            <w:shd w:val="clear" w:color="auto" w:fill="auto"/>
          </w:tcPr>
          <w:p w14:paraId="356D7887" w14:textId="2CE5A08D" w:rsidR="0073705A" w:rsidRPr="008A6076" w:rsidRDefault="0073705A" w:rsidP="0073705A">
            <w:pPr>
              <w:jc w:val="both"/>
              <w:rPr>
                <w:color w:val="44546A" w:themeColor="text2"/>
                <w:sz w:val="22"/>
                <w:szCs w:val="22"/>
              </w:rPr>
            </w:pPr>
          </w:p>
        </w:tc>
      </w:tr>
      <w:tr w:rsidR="0073705A" w:rsidRPr="008E22A4" w14:paraId="24318776" w14:textId="77777777" w:rsidTr="00A7587E">
        <w:tc>
          <w:tcPr>
            <w:tcW w:w="6286" w:type="dxa"/>
          </w:tcPr>
          <w:p w14:paraId="53E9C030" w14:textId="5EBBF154" w:rsidR="0070745D" w:rsidRPr="0070745D" w:rsidRDefault="0073705A" w:rsidP="0073705A">
            <w:pPr>
              <w:autoSpaceDE w:val="0"/>
              <w:autoSpaceDN w:val="0"/>
              <w:adjustRightInd w:val="0"/>
              <w:jc w:val="both"/>
              <w:rPr>
                <w:bCs/>
                <w:color w:val="002060"/>
                <w:sz w:val="22"/>
                <w:szCs w:val="22"/>
                <w:lang w:val="en-IE" w:eastAsia="en-GB"/>
              </w:rPr>
            </w:pPr>
            <w:r w:rsidRPr="00D23F23">
              <w:rPr>
                <w:b/>
                <w:bCs/>
                <w:color w:val="002060"/>
                <w:sz w:val="22"/>
                <w:szCs w:val="22"/>
                <w:lang w:val="en-IE" w:eastAsia="en-GB"/>
              </w:rPr>
              <w:t xml:space="preserve">Debt Collection: </w:t>
            </w:r>
            <w:r w:rsidRPr="00D23F23">
              <w:rPr>
                <w:bCs/>
                <w:color w:val="002060"/>
                <w:sz w:val="22"/>
                <w:szCs w:val="22"/>
                <w:lang w:val="en-IE"/>
              </w:rPr>
              <w:t xml:space="preserve">Where you breach the loan agreement we may use the service of a debt collection agency, solicitors or other third parties to recover the debt. We will pass them details of the loan application in order that they </w:t>
            </w:r>
            <w:proofErr w:type="gramStart"/>
            <w:r w:rsidRPr="00D23F23">
              <w:rPr>
                <w:bCs/>
                <w:color w:val="002060"/>
                <w:sz w:val="22"/>
                <w:szCs w:val="22"/>
                <w:lang w:val="en-IE"/>
              </w:rPr>
              <w:t>make contact with</w:t>
            </w:r>
            <w:proofErr w:type="gramEnd"/>
            <w:r w:rsidRPr="00D23F23">
              <w:rPr>
                <w:bCs/>
                <w:color w:val="002060"/>
                <w:sz w:val="22"/>
                <w:szCs w:val="22"/>
                <w:lang w:val="en-IE"/>
              </w:rPr>
              <w:t xml:space="preserve"> you and details of the indebtedness in order that they recover the outstanding sums</w:t>
            </w:r>
            <w:r>
              <w:rPr>
                <w:bCs/>
                <w:color w:val="002060"/>
                <w:sz w:val="22"/>
                <w:szCs w:val="22"/>
                <w:lang w:val="en-IE"/>
              </w:rPr>
              <w:t xml:space="preserve">. </w:t>
            </w:r>
            <w:r w:rsidRPr="00D46A6B">
              <w:rPr>
                <w:bCs/>
                <w:color w:val="002060"/>
                <w:sz w:val="22"/>
                <w:szCs w:val="22"/>
                <w:lang w:val="en-IE" w:eastAsia="en-GB"/>
              </w:rPr>
              <w:t>We</w:t>
            </w:r>
            <w:r>
              <w:rPr>
                <w:bCs/>
                <w:color w:val="002060"/>
                <w:sz w:val="22"/>
                <w:szCs w:val="22"/>
                <w:lang w:val="en-IE" w:eastAsia="en-GB"/>
              </w:rPr>
              <w:t xml:space="preserve"> may</w:t>
            </w:r>
            <w:r w:rsidRPr="00D46A6B">
              <w:rPr>
                <w:bCs/>
                <w:color w:val="002060"/>
                <w:sz w:val="22"/>
                <w:szCs w:val="22"/>
                <w:lang w:val="en-IE" w:eastAsia="en-GB"/>
              </w:rPr>
              <w:t xml:space="preserve"> use a private investigator </w:t>
            </w:r>
            <w:proofErr w:type="gramStart"/>
            <w:r w:rsidRPr="00D46A6B">
              <w:rPr>
                <w:bCs/>
                <w:color w:val="002060"/>
                <w:sz w:val="22"/>
                <w:szCs w:val="22"/>
                <w:lang w:val="en-IE" w:eastAsia="en-GB"/>
              </w:rPr>
              <w:t>in order to</w:t>
            </w:r>
            <w:proofErr w:type="gramEnd"/>
            <w:r w:rsidRPr="00D46A6B">
              <w:rPr>
                <w:bCs/>
                <w:color w:val="002060"/>
                <w:sz w:val="22"/>
                <w:szCs w:val="22"/>
                <w:lang w:val="en-IE" w:eastAsia="en-GB"/>
              </w:rPr>
              <w:t xml:space="preserve"> locate you in the event that you fail to make repayments on your loan and or fail to make contact with the credit union.</w:t>
            </w:r>
          </w:p>
        </w:tc>
        <w:tc>
          <w:tcPr>
            <w:tcW w:w="4487" w:type="dxa"/>
          </w:tcPr>
          <w:p w14:paraId="497EE55A" w14:textId="214B3D2E" w:rsidR="0073705A" w:rsidRDefault="0073705A" w:rsidP="0073705A">
            <w:pPr>
              <w:autoSpaceDE w:val="0"/>
              <w:autoSpaceDN w:val="0"/>
              <w:adjustRightInd w:val="0"/>
              <w:jc w:val="both"/>
              <w:rPr>
                <w:b/>
                <w:color w:val="002060"/>
                <w:lang w:val="en-IE"/>
              </w:rPr>
            </w:pPr>
            <w:r w:rsidRPr="00D46A6B">
              <w:rPr>
                <w:b/>
                <w:bCs/>
                <w:color w:val="44546A" w:themeColor="text2"/>
                <w:sz w:val="22"/>
                <w:szCs w:val="22"/>
                <w:lang w:val="en-IE" w:eastAsia="en-GB"/>
              </w:rPr>
              <w:t xml:space="preserve">Our </w:t>
            </w:r>
            <w:r w:rsidRPr="00D46A6B">
              <w:rPr>
                <w:color w:val="002060"/>
                <w:sz w:val="22"/>
                <w:szCs w:val="22"/>
                <w:lang w:val="en-IE"/>
              </w:rPr>
              <w:t>legitimate interest</w:t>
            </w:r>
            <w:r w:rsidRPr="00D23F23">
              <w:rPr>
                <w:bCs/>
                <w:color w:val="44546A" w:themeColor="text2"/>
                <w:sz w:val="22"/>
                <w:szCs w:val="22"/>
                <w:lang w:val="en-IE" w:eastAsia="en-GB"/>
              </w:rPr>
              <w:t>:</w:t>
            </w:r>
            <w:r w:rsidRPr="00D23F23">
              <w:rPr>
                <w:rFonts w:asciiTheme="minorHAnsi" w:hAnsiTheme="minorHAnsi" w:cs="NeueHaasGroteskDisp Std Lt"/>
                <w:color w:val="002060"/>
                <w:sz w:val="22"/>
                <w:szCs w:val="22"/>
              </w:rPr>
              <w:t xml:space="preserve"> The credit union, where appropriate will </w:t>
            </w:r>
            <w:proofErr w:type="gramStart"/>
            <w:r w:rsidRPr="00D23F23">
              <w:rPr>
                <w:rFonts w:asciiTheme="minorHAnsi" w:hAnsiTheme="minorHAnsi" w:cs="NeueHaasGroteskDisp Std Lt"/>
                <w:color w:val="002060"/>
                <w:sz w:val="22"/>
                <w:szCs w:val="22"/>
              </w:rPr>
              <w:t>necessary</w:t>
            </w:r>
            <w:proofErr w:type="gramEnd"/>
            <w:r w:rsidRPr="00D23F23">
              <w:rPr>
                <w:rFonts w:asciiTheme="minorHAnsi" w:hAnsiTheme="minorHAnsi" w:cs="NeueHaasGroteskDisp Std Lt"/>
                <w:color w:val="002060"/>
                <w:sz w:val="22"/>
                <w:szCs w:val="22"/>
              </w:rPr>
              <w:t xml:space="preserve"> take steps to recover a debt to protect the assets and equity of the credit union</w:t>
            </w:r>
          </w:p>
        </w:tc>
      </w:tr>
      <w:tr w:rsidR="0073705A" w:rsidRPr="008E22A4" w14:paraId="31099E3B" w14:textId="77777777" w:rsidTr="00A7587E">
        <w:tc>
          <w:tcPr>
            <w:tcW w:w="6286" w:type="dxa"/>
          </w:tcPr>
          <w:p w14:paraId="4B8BE948" w14:textId="77777777" w:rsidR="0073705A" w:rsidRPr="0070745D" w:rsidRDefault="0073705A" w:rsidP="0073705A">
            <w:pPr>
              <w:autoSpaceDE w:val="0"/>
              <w:autoSpaceDN w:val="0"/>
              <w:adjustRightInd w:val="0"/>
              <w:contextualSpacing/>
              <w:jc w:val="both"/>
              <w:rPr>
                <w:bCs/>
                <w:color w:val="002060"/>
                <w:sz w:val="22"/>
                <w:szCs w:val="22"/>
                <w:lang w:val="en-IE" w:eastAsia="en-GB"/>
              </w:rPr>
            </w:pPr>
          </w:p>
          <w:p w14:paraId="303DE6A4" w14:textId="0D6AAE15" w:rsidR="0073705A" w:rsidRDefault="0073705A" w:rsidP="0073705A">
            <w:pPr>
              <w:autoSpaceDE w:val="0"/>
              <w:autoSpaceDN w:val="0"/>
              <w:adjustRightInd w:val="0"/>
              <w:jc w:val="both"/>
              <w:rPr>
                <w:bCs/>
                <w:color w:val="002060"/>
                <w:sz w:val="22"/>
                <w:szCs w:val="22"/>
                <w:lang w:val="en-IE" w:eastAsia="en-GB"/>
              </w:rPr>
            </w:pPr>
            <w:r w:rsidRPr="003430DF">
              <w:rPr>
                <w:b/>
                <w:color w:val="002060"/>
                <w:sz w:val="22"/>
                <w:szCs w:val="22"/>
                <w:lang w:val="en-IE" w:eastAsia="en-GB"/>
              </w:rPr>
              <w:t>Judgements Searches:</w:t>
            </w:r>
            <w:r w:rsidRPr="003430DF">
              <w:rPr>
                <w:bCs/>
                <w:color w:val="002060"/>
                <w:sz w:val="22"/>
                <w:szCs w:val="22"/>
                <w:lang w:val="en-IE" w:eastAsia="en-GB"/>
              </w:rPr>
              <w:t xml:space="preserve"> We may carry out searches in Stubbs Gazette</w:t>
            </w:r>
            <w:r w:rsidR="0049345F" w:rsidRPr="003430DF">
              <w:rPr>
                <w:bCs/>
                <w:color w:val="002060"/>
                <w:sz w:val="22"/>
                <w:szCs w:val="22"/>
                <w:lang w:val="en-IE" w:eastAsia="en-GB"/>
              </w:rPr>
              <w:t xml:space="preserve"> and/or </w:t>
            </w:r>
            <w:r w:rsidR="00A64E01">
              <w:rPr>
                <w:bCs/>
                <w:color w:val="002060"/>
                <w:sz w:val="22"/>
                <w:szCs w:val="22"/>
                <w:lang w:val="en-IE" w:eastAsia="en-GB"/>
              </w:rPr>
              <w:t>Search for Less</w:t>
            </w:r>
            <w:r w:rsidRPr="003430DF">
              <w:rPr>
                <w:bCs/>
                <w:color w:val="002060"/>
                <w:sz w:val="22"/>
                <w:szCs w:val="22"/>
                <w:lang w:val="en-IE" w:eastAsia="en-GB"/>
              </w:rPr>
              <w:t xml:space="preserve"> </w:t>
            </w:r>
            <w:proofErr w:type="gramStart"/>
            <w:r w:rsidRPr="003430DF">
              <w:rPr>
                <w:bCs/>
                <w:color w:val="002060"/>
                <w:sz w:val="22"/>
                <w:szCs w:val="22"/>
                <w:lang w:val="en-IE" w:eastAsia="en-GB"/>
              </w:rPr>
              <w:t>in order to</w:t>
            </w:r>
            <w:proofErr w:type="gramEnd"/>
            <w:r w:rsidRPr="003430DF">
              <w:rPr>
                <w:bCs/>
                <w:color w:val="002060"/>
                <w:sz w:val="22"/>
                <w:szCs w:val="22"/>
                <w:lang w:val="en-IE" w:eastAsia="en-GB"/>
              </w:rPr>
              <w:t xml:space="preserve"> assess your credit worthiness to repay a loan.</w:t>
            </w:r>
          </w:p>
          <w:p w14:paraId="2ED8BCC2" w14:textId="77777777" w:rsidR="0070745D" w:rsidRPr="0070745D" w:rsidRDefault="0070745D" w:rsidP="0073705A">
            <w:pPr>
              <w:autoSpaceDE w:val="0"/>
              <w:autoSpaceDN w:val="0"/>
              <w:adjustRightInd w:val="0"/>
              <w:jc w:val="both"/>
              <w:rPr>
                <w:bCs/>
                <w:color w:val="002060"/>
                <w:sz w:val="22"/>
                <w:szCs w:val="22"/>
                <w:lang w:val="en-IE" w:eastAsia="en-GB"/>
              </w:rPr>
            </w:pPr>
          </w:p>
          <w:p w14:paraId="3E9BAC65" w14:textId="77777777" w:rsidR="0070745D" w:rsidRPr="0070745D" w:rsidRDefault="0070745D" w:rsidP="0073705A">
            <w:pPr>
              <w:autoSpaceDE w:val="0"/>
              <w:autoSpaceDN w:val="0"/>
              <w:adjustRightInd w:val="0"/>
              <w:jc w:val="both"/>
              <w:rPr>
                <w:bCs/>
                <w:color w:val="002060"/>
                <w:sz w:val="22"/>
                <w:szCs w:val="22"/>
                <w:lang w:val="en-IE" w:eastAsia="en-GB"/>
              </w:rPr>
            </w:pPr>
          </w:p>
          <w:p w14:paraId="05D2CC1E" w14:textId="77777777" w:rsidR="0070745D" w:rsidRPr="0070745D" w:rsidRDefault="0070745D" w:rsidP="0073705A">
            <w:pPr>
              <w:autoSpaceDE w:val="0"/>
              <w:autoSpaceDN w:val="0"/>
              <w:adjustRightInd w:val="0"/>
              <w:jc w:val="both"/>
              <w:rPr>
                <w:bCs/>
                <w:color w:val="002060"/>
                <w:sz w:val="22"/>
                <w:szCs w:val="22"/>
                <w:lang w:val="en-IE" w:eastAsia="en-GB"/>
              </w:rPr>
            </w:pPr>
          </w:p>
          <w:p w14:paraId="640A1460" w14:textId="77777777" w:rsidR="0070745D" w:rsidRPr="0070745D" w:rsidRDefault="0070745D" w:rsidP="0073705A">
            <w:pPr>
              <w:autoSpaceDE w:val="0"/>
              <w:autoSpaceDN w:val="0"/>
              <w:adjustRightInd w:val="0"/>
              <w:jc w:val="both"/>
              <w:rPr>
                <w:bCs/>
                <w:color w:val="002060"/>
                <w:sz w:val="22"/>
                <w:szCs w:val="22"/>
                <w:lang w:val="en-IE" w:eastAsia="en-GB"/>
              </w:rPr>
            </w:pPr>
          </w:p>
          <w:p w14:paraId="68830B11" w14:textId="77777777" w:rsidR="0070745D" w:rsidRPr="0070745D" w:rsidRDefault="0070745D" w:rsidP="0073705A">
            <w:pPr>
              <w:autoSpaceDE w:val="0"/>
              <w:autoSpaceDN w:val="0"/>
              <w:adjustRightInd w:val="0"/>
              <w:jc w:val="both"/>
              <w:rPr>
                <w:bCs/>
                <w:color w:val="002060"/>
                <w:sz w:val="22"/>
                <w:szCs w:val="22"/>
                <w:lang w:val="en-IE" w:eastAsia="en-GB"/>
              </w:rPr>
            </w:pPr>
          </w:p>
          <w:p w14:paraId="1F37352F" w14:textId="32AC3E6C" w:rsidR="0070745D" w:rsidRPr="0070745D" w:rsidRDefault="0070745D" w:rsidP="0049345F">
            <w:pPr>
              <w:rPr>
                <w:bCs/>
                <w:color w:val="002060"/>
                <w:sz w:val="22"/>
                <w:szCs w:val="22"/>
                <w:lang w:val="en-IE" w:eastAsia="en-GB"/>
              </w:rPr>
            </w:pPr>
          </w:p>
        </w:tc>
        <w:tc>
          <w:tcPr>
            <w:tcW w:w="4487" w:type="dxa"/>
          </w:tcPr>
          <w:p w14:paraId="6716B91A" w14:textId="77777777" w:rsidR="0073705A" w:rsidRPr="0070745D" w:rsidRDefault="0073705A" w:rsidP="0073705A">
            <w:pPr>
              <w:autoSpaceDE w:val="0"/>
              <w:autoSpaceDN w:val="0"/>
              <w:adjustRightInd w:val="0"/>
              <w:contextualSpacing/>
              <w:jc w:val="both"/>
              <w:rPr>
                <w:rFonts w:asciiTheme="minorHAnsi" w:hAnsiTheme="minorHAnsi" w:cs="NeueHaasGroteskDisp Std Lt"/>
                <w:color w:val="002060"/>
                <w:sz w:val="22"/>
                <w:szCs w:val="22"/>
              </w:rPr>
            </w:pPr>
          </w:p>
          <w:p w14:paraId="24000D44" w14:textId="00452D36" w:rsidR="0070745D" w:rsidRPr="0070745D" w:rsidRDefault="0073705A" w:rsidP="0049345F">
            <w:pPr>
              <w:autoSpaceDE w:val="0"/>
              <w:autoSpaceDN w:val="0"/>
              <w:adjustRightInd w:val="0"/>
              <w:jc w:val="both"/>
              <w:rPr>
                <w:rFonts w:asciiTheme="minorHAnsi" w:hAnsiTheme="minorHAnsi" w:cs="NeueHaasGroteskDisp Std Lt"/>
                <w:color w:val="002060"/>
                <w:sz w:val="22"/>
                <w:szCs w:val="22"/>
              </w:rPr>
            </w:pPr>
            <w:r w:rsidRPr="0070745D">
              <w:rPr>
                <w:rFonts w:asciiTheme="minorHAnsi" w:hAnsiTheme="minorHAnsi" w:cs="NeueHaasGroteskDisp Std Lt"/>
                <w:color w:val="002060"/>
                <w:sz w:val="22"/>
                <w:szCs w:val="22"/>
              </w:rPr>
              <w:t xml:space="preserve">Our legitimate interest: </w:t>
            </w:r>
            <w:r w:rsidRPr="00B62D73">
              <w:rPr>
                <w:rFonts w:asciiTheme="minorHAnsi" w:hAnsiTheme="minorHAnsi" w:cs="NeueHaasGroteskDisp Std Lt"/>
                <w:color w:val="002060"/>
                <w:sz w:val="22"/>
                <w:szCs w:val="22"/>
              </w:rPr>
              <w:t xml:space="preserve">The credit union, for its own benefit and therefore the benefit of its members, must lend responsibly and will use your credit scoring information </w:t>
            </w:r>
            <w:proofErr w:type="gramStart"/>
            <w:r w:rsidRPr="00B62D73">
              <w:rPr>
                <w:rFonts w:asciiTheme="minorHAnsi" w:hAnsiTheme="minorHAnsi" w:cs="NeueHaasGroteskDisp Std Lt"/>
                <w:color w:val="002060"/>
                <w:sz w:val="22"/>
                <w:szCs w:val="22"/>
              </w:rPr>
              <w:t>in order to</w:t>
            </w:r>
            <w:proofErr w:type="gramEnd"/>
            <w:r w:rsidRPr="00B62D73">
              <w:rPr>
                <w:rFonts w:asciiTheme="minorHAnsi" w:hAnsiTheme="minorHAnsi" w:cs="NeueHaasGroteskDisp Std Lt"/>
                <w:color w:val="002060"/>
                <w:sz w:val="22"/>
                <w:szCs w:val="22"/>
              </w:rPr>
              <w:t xml:space="preserve"> determine your suitability for the loan applied for.</w:t>
            </w:r>
            <w:r w:rsidRPr="0070745D">
              <w:rPr>
                <w:rFonts w:asciiTheme="minorHAnsi" w:hAnsiTheme="minorHAnsi" w:cs="NeueHaasGroteskDisp Std Lt"/>
                <w:color w:val="002060"/>
                <w:sz w:val="22"/>
                <w:szCs w:val="22"/>
              </w:rPr>
              <w:t xml:space="preserve"> In carrying out such a search we can better determine your overall financial position </w:t>
            </w:r>
            <w:proofErr w:type="gramStart"/>
            <w:r w:rsidRPr="0070745D">
              <w:rPr>
                <w:rFonts w:asciiTheme="minorHAnsi" w:hAnsiTheme="minorHAnsi" w:cs="NeueHaasGroteskDisp Std Lt"/>
                <w:color w:val="002060"/>
                <w:sz w:val="22"/>
                <w:szCs w:val="22"/>
              </w:rPr>
              <w:t>in order to</w:t>
            </w:r>
            <w:proofErr w:type="gramEnd"/>
            <w:r w:rsidRPr="0070745D">
              <w:rPr>
                <w:rFonts w:asciiTheme="minorHAnsi" w:hAnsiTheme="minorHAnsi" w:cs="NeueHaasGroteskDisp Std Lt"/>
                <w:color w:val="002060"/>
                <w:sz w:val="22"/>
                <w:szCs w:val="22"/>
              </w:rPr>
              <w:t xml:space="preserve"> lend to you.</w:t>
            </w:r>
          </w:p>
        </w:tc>
      </w:tr>
      <w:tr w:rsidR="0073705A" w:rsidRPr="008E22A4" w14:paraId="6C19E7F5" w14:textId="77777777" w:rsidTr="00A7587E">
        <w:tc>
          <w:tcPr>
            <w:tcW w:w="6286" w:type="dxa"/>
          </w:tcPr>
          <w:p w14:paraId="2B7CAE5D" w14:textId="77777777" w:rsidR="0073705A" w:rsidRPr="008E22A4" w:rsidRDefault="0073705A" w:rsidP="0073705A">
            <w:pPr>
              <w:autoSpaceDE w:val="0"/>
              <w:autoSpaceDN w:val="0"/>
              <w:adjustRightInd w:val="0"/>
              <w:jc w:val="both"/>
              <w:rPr>
                <w:color w:val="002060"/>
                <w:sz w:val="22"/>
                <w:szCs w:val="22"/>
                <w:lang w:val="en-IE"/>
              </w:rPr>
            </w:pPr>
            <w:r w:rsidRPr="00BF7266">
              <w:rPr>
                <w:b/>
                <w:color w:val="002060"/>
                <w:sz w:val="22"/>
                <w:szCs w:val="22"/>
                <w:lang w:val="en-IE"/>
              </w:rPr>
              <w:t>CCTV:</w:t>
            </w:r>
            <w:r>
              <w:rPr>
                <w:color w:val="002060"/>
                <w:sz w:val="22"/>
                <w:szCs w:val="22"/>
                <w:lang w:val="en-IE"/>
              </w:rPr>
              <w:t xml:space="preserve"> </w:t>
            </w:r>
            <w:r w:rsidRPr="008E22A4">
              <w:rPr>
                <w:color w:val="002060"/>
                <w:sz w:val="22"/>
                <w:szCs w:val="22"/>
                <w:lang w:val="en-IE"/>
              </w:rPr>
              <w:t xml:space="preserve">We have CCTV footage installed on the premises with clearly marked signage. The </w:t>
            </w:r>
            <w:r>
              <w:rPr>
                <w:color w:val="002060"/>
                <w:sz w:val="22"/>
                <w:szCs w:val="22"/>
                <w:lang w:val="en-IE"/>
              </w:rPr>
              <w:t xml:space="preserve">purpose of this is for security, </w:t>
            </w:r>
            <w:r w:rsidRPr="00477C27">
              <w:rPr>
                <w:color w:val="002060"/>
                <w:sz w:val="22"/>
                <w:szCs w:val="22"/>
                <w:lang w:val="en-IE"/>
              </w:rPr>
              <w:t>for the prevention of theft, pilferage, and for the security of credit union staff, officers, members, visitors, contractors and credit union property and for ensuring compliance with procedures and for the monitoring of staff performance and for the identification of possible or actual cash overages or shortages by staff and in respect of misconduct issues</w:t>
            </w:r>
            <w:r>
              <w:rPr>
                <w:color w:val="002060"/>
                <w:sz w:val="22"/>
                <w:szCs w:val="22"/>
                <w:lang w:val="en-IE"/>
              </w:rPr>
              <w:t xml:space="preserve"> </w:t>
            </w:r>
            <w:r w:rsidRPr="008E22A4">
              <w:rPr>
                <w:color w:val="002060"/>
                <w:sz w:val="22"/>
                <w:szCs w:val="22"/>
                <w:lang w:val="en-IE"/>
              </w:rPr>
              <w:t xml:space="preserve"> </w:t>
            </w:r>
          </w:p>
        </w:tc>
        <w:tc>
          <w:tcPr>
            <w:tcW w:w="4487" w:type="dxa"/>
          </w:tcPr>
          <w:p w14:paraId="6939DE81" w14:textId="77777777" w:rsidR="0073705A" w:rsidRPr="008E22A4" w:rsidRDefault="0073705A" w:rsidP="0073705A">
            <w:pPr>
              <w:autoSpaceDE w:val="0"/>
              <w:autoSpaceDN w:val="0"/>
              <w:adjustRightInd w:val="0"/>
              <w:jc w:val="both"/>
              <w:rPr>
                <w:color w:val="002060"/>
                <w:sz w:val="22"/>
                <w:szCs w:val="22"/>
                <w:lang w:val="en-IE"/>
              </w:rPr>
            </w:pPr>
            <w:r>
              <w:rPr>
                <w:b/>
                <w:color w:val="002060"/>
                <w:sz w:val="22"/>
                <w:szCs w:val="22"/>
                <w:lang w:val="en-IE"/>
              </w:rPr>
              <w:t xml:space="preserve">Our </w:t>
            </w:r>
            <w:r w:rsidRPr="008E22A4">
              <w:rPr>
                <w:color w:val="002060"/>
                <w:sz w:val="22"/>
                <w:szCs w:val="22"/>
                <w:lang w:val="en-IE"/>
              </w:rPr>
              <w:t>legitimate interest</w:t>
            </w:r>
            <w:r>
              <w:rPr>
                <w:color w:val="002060"/>
                <w:sz w:val="22"/>
                <w:szCs w:val="22"/>
                <w:lang w:val="en-IE"/>
              </w:rPr>
              <w:t xml:space="preserve">: </w:t>
            </w:r>
            <w:proofErr w:type="gramStart"/>
            <w:r>
              <w:rPr>
                <w:color w:val="002060"/>
                <w:sz w:val="22"/>
                <w:szCs w:val="22"/>
                <w:lang w:val="en-IE"/>
              </w:rPr>
              <w:t>With regard to</w:t>
            </w:r>
            <w:proofErr w:type="gramEnd"/>
            <w:r>
              <w:rPr>
                <w:color w:val="002060"/>
                <w:sz w:val="22"/>
                <w:szCs w:val="22"/>
                <w:lang w:val="en-IE"/>
              </w:rPr>
              <w:t xml:space="preserve"> the </w:t>
            </w:r>
            <w:r w:rsidRPr="008E22A4">
              <w:rPr>
                <w:color w:val="002060"/>
                <w:sz w:val="22"/>
                <w:szCs w:val="22"/>
                <w:lang w:val="en-IE"/>
              </w:rPr>
              <w:t xml:space="preserve">nature of our business, </w:t>
            </w:r>
            <w:r>
              <w:rPr>
                <w:color w:val="002060"/>
                <w:sz w:val="22"/>
                <w:szCs w:val="22"/>
                <w:lang w:val="en-IE"/>
              </w:rPr>
              <w:t xml:space="preserve">it is necessary </w:t>
            </w:r>
            <w:r w:rsidRPr="008E22A4">
              <w:rPr>
                <w:color w:val="002060"/>
                <w:sz w:val="22"/>
                <w:szCs w:val="22"/>
                <w:lang w:val="en-IE"/>
              </w:rPr>
              <w:t>to secure the premises, property herein and any staff /volunteers/members or visitors to the credit union.</w:t>
            </w:r>
          </w:p>
        </w:tc>
      </w:tr>
      <w:tr w:rsidR="0073705A" w:rsidRPr="008E22A4" w14:paraId="30D66719" w14:textId="77777777" w:rsidTr="00A7587E">
        <w:tc>
          <w:tcPr>
            <w:tcW w:w="6286" w:type="dxa"/>
          </w:tcPr>
          <w:p w14:paraId="38E48DD4" w14:textId="4C64966A" w:rsidR="0073705A" w:rsidRPr="008E22A4" w:rsidRDefault="0073705A" w:rsidP="0073705A">
            <w:pPr>
              <w:autoSpaceDE w:val="0"/>
              <w:autoSpaceDN w:val="0"/>
              <w:adjustRightInd w:val="0"/>
              <w:jc w:val="both"/>
              <w:rPr>
                <w:color w:val="002060"/>
                <w:sz w:val="22"/>
                <w:szCs w:val="22"/>
                <w:lang w:val="en-IE"/>
              </w:rPr>
            </w:pPr>
            <w:r w:rsidRPr="00BF7266">
              <w:rPr>
                <w:b/>
                <w:color w:val="002060"/>
                <w:sz w:val="22"/>
                <w:szCs w:val="22"/>
                <w:lang w:val="en-IE"/>
              </w:rPr>
              <w:t>Voice Recording:</w:t>
            </w:r>
            <w:r w:rsidRPr="008E22A4">
              <w:rPr>
                <w:color w:val="002060"/>
                <w:sz w:val="22"/>
                <w:szCs w:val="22"/>
                <w:lang w:val="en-IE"/>
              </w:rPr>
              <w:t xml:space="preserve"> We record pho</w:t>
            </w:r>
            <w:r>
              <w:rPr>
                <w:color w:val="002060"/>
                <w:sz w:val="22"/>
                <w:szCs w:val="22"/>
                <w:lang w:val="en-IE"/>
              </w:rPr>
              <w:t>ne conversations both incoming and outgoing</w:t>
            </w:r>
            <w:r w:rsidRPr="008E22A4">
              <w:rPr>
                <w:color w:val="002060"/>
                <w:sz w:val="22"/>
                <w:szCs w:val="22"/>
                <w:lang w:val="en-IE"/>
              </w:rPr>
              <w:t xml:space="preserve"> for the purpose of verifying info</w:t>
            </w:r>
            <w:r>
              <w:rPr>
                <w:color w:val="002060"/>
                <w:sz w:val="22"/>
                <w:szCs w:val="22"/>
                <w:lang w:val="en-IE"/>
              </w:rPr>
              <w:t>rmation, clarification of instructions and quality of service.</w:t>
            </w:r>
          </w:p>
        </w:tc>
        <w:tc>
          <w:tcPr>
            <w:tcW w:w="4487" w:type="dxa"/>
          </w:tcPr>
          <w:p w14:paraId="3321C02E" w14:textId="7A820CC2" w:rsidR="0073705A" w:rsidRPr="008E22A4" w:rsidRDefault="0073705A" w:rsidP="0073705A">
            <w:pPr>
              <w:autoSpaceDE w:val="0"/>
              <w:autoSpaceDN w:val="0"/>
              <w:adjustRightInd w:val="0"/>
              <w:jc w:val="both"/>
              <w:rPr>
                <w:color w:val="002060"/>
                <w:sz w:val="22"/>
                <w:szCs w:val="22"/>
                <w:lang w:val="en-IE"/>
              </w:rPr>
            </w:pPr>
            <w:r>
              <w:rPr>
                <w:b/>
                <w:color w:val="002060"/>
                <w:sz w:val="22"/>
                <w:szCs w:val="22"/>
                <w:lang w:val="en-IE"/>
              </w:rPr>
              <w:t xml:space="preserve">Our </w:t>
            </w:r>
            <w:r w:rsidRPr="008E22A4">
              <w:rPr>
                <w:color w:val="002060"/>
                <w:sz w:val="22"/>
                <w:szCs w:val="22"/>
                <w:lang w:val="en-IE"/>
              </w:rPr>
              <w:t>Legitimate interest</w:t>
            </w:r>
            <w:r>
              <w:rPr>
                <w:color w:val="002060"/>
                <w:sz w:val="22"/>
                <w:szCs w:val="22"/>
                <w:lang w:val="en-IE"/>
              </w:rPr>
              <w:t>:</w:t>
            </w:r>
            <w:r w:rsidRPr="008E22A4">
              <w:rPr>
                <w:color w:val="002060"/>
                <w:sz w:val="22"/>
                <w:szCs w:val="22"/>
                <w:lang w:val="en-IE"/>
              </w:rPr>
              <w:t xml:space="preserve"> </w:t>
            </w:r>
            <w:r>
              <w:rPr>
                <w:color w:val="002060"/>
                <w:sz w:val="22"/>
                <w:szCs w:val="22"/>
                <w:lang w:val="en-IE"/>
              </w:rPr>
              <w:t>T</w:t>
            </w:r>
            <w:r w:rsidRPr="008E22A4">
              <w:rPr>
                <w:color w:val="002060"/>
                <w:sz w:val="22"/>
                <w:szCs w:val="22"/>
                <w:lang w:val="en-IE"/>
              </w:rPr>
              <w:t>o ensure a good quality of service,</w:t>
            </w:r>
            <w:r>
              <w:rPr>
                <w:color w:val="002060"/>
                <w:sz w:val="22"/>
                <w:szCs w:val="22"/>
                <w:lang w:val="en-IE"/>
              </w:rPr>
              <w:t xml:space="preserve"> to assist with training,</w:t>
            </w:r>
            <w:r w:rsidRPr="008E22A4">
              <w:rPr>
                <w:color w:val="002060"/>
                <w:sz w:val="22"/>
                <w:szCs w:val="22"/>
                <w:lang w:val="en-IE"/>
              </w:rPr>
              <w:t xml:space="preserve"> to ensure that correct instructions were given or taken due to the nature of our business</w:t>
            </w:r>
            <w:r>
              <w:rPr>
                <w:color w:val="002060"/>
                <w:sz w:val="22"/>
                <w:szCs w:val="22"/>
                <w:lang w:val="en-IE"/>
              </w:rPr>
              <w:t xml:space="preserve"> and to quickly and accurately resolves any disputes.</w:t>
            </w:r>
          </w:p>
        </w:tc>
      </w:tr>
      <w:tr w:rsidR="0073705A" w:rsidRPr="008E22A4" w14:paraId="3F24CCE3" w14:textId="77777777" w:rsidTr="00A7587E">
        <w:tc>
          <w:tcPr>
            <w:tcW w:w="6286" w:type="dxa"/>
          </w:tcPr>
          <w:p w14:paraId="2C3E0160" w14:textId="7CE18D60" w:rsidR="0073705A" w:rsidRPr="003430DF" w:rsidRDefault="0073705A" w:rsidP="0073705A">
            <w:pPr>
              <w:autoSpaceDE w:val="0"/>
              <w:autoSpaceDN w:val="0"/>
              <w:adjustRightInd w:val="0"/>
              <w:jc w:val="both"/>
              <w:rPr>
                <w:bCs/>
                <w:color w:val="002060"/>
                <w:lang w:val="en-IE"/>
              </w:rPr>
            </w:pPr>
            <w:r w:rsidRPr="003430DF">
              <w:rPr>
                <w:b/>
                <w:color w:val="002060"/>
                <w:lang w:val="en-IE"/>
              </w:rPr>
              <w:t xml:space="preserve"> </w:t>
            </w:r>
            <w:r w:rsidR="00490802" w:rsidRPr="003430DF">
              <w:rPr>
                <w:b/>
                <w:color w:val="002060"/>
                <w:lang w:val="en-IE"/>
              </w:rPr>
              <w:t xml:space="preserve">Marketing in/with the AGM Booklet: </w:t>
            </w:r>
            <w:r w:rsidR="00490802" w:rsidRPr="003430DF">
              <w:rPr>
                <w:bCs/>
                <w:color w:val="002060"/>
                <w:lang w:val="en-IE"/>
              </w:rPr>
              <w:t>We may include marketing in or with the AGM Booklet that we issue to all our adult members. We do this to promote the Credit Union among its members and to grow our loan book.</w:t>
            </w:r>
          </w:p>
        </w:tc>
        <w:tc>
          <w:tcPr>
            <w:tcW w:w="4487" w:type="dxa"/>
          </w:tcPr>
          <w:p w14:paraId="61C78ACD" w14:textId="431E2F44" w:rsidR="0073705A" w:rsidRPr="003430DF" w:rsidRDefault="00490802" w:rsidP="0073705A">
            <w:pPr>
              <w:autoSpaceDE w:val="0"/>
              <w:autoSpaceDN w:val="0"/>
              <w:adjustRightInd w:val="0"/>
              <w:jc w:val="both"/>
              <w:rPr>
                <w:bCs/>
                <w:color w:val="002060"/>
                <w:lang w:val="en-IE"/>
              </w:rPr>
            </w:pPr>
            <w:r w:rsidRPr="003430DF">
              <w:rPr>
                <w:b/>
                <w:color w:val="002060"/>
                <w:lang w:val="en-IE"/>
              </w:rPr>
              <w:t xml:space="preserve">Our Legitimate Interest: </w:t>
            </w:r>
            <w:r w:rsidRPr="003430DF">
              <w:rPr>
                <w:bCs/>
                <w:color w:val="002060"/>
                <w:lang w:val="en-IE"/>
              </w:rPr>
              <w:t>To grow our loan book by raising awareness of the products and services that are available to our members.</w:t>
            </w:r>
          </w:p>
        </w:tc>
      </w:tr>
      <w:tr w:rsidR="0073705A" w:rsidRPr="008E22A4" w14:paraId="64ACDBD2" w14:textId="77777777" w:rsidTr="00A7587E">
        <w:tc>
          <w:tcPr>
            <w:tcW w:w="10773" w:type="dxa"/>
            <w:gridSpan w:val="2"/>
            <w:shd w:val="clear" w:color="auto" w:fill="DEEAF6" w:themeFill="accent1" w:themeFillTint="33"/>
          </w:tcPr>
          <w:p w14:paraId="01D50852" w14:textId="77777777" w:rsidR="0073705A" w:rsidRPr="003430DF" w:rsidRDefault="0073705A" w:rsidP="0073705A">
            <w:pPr>
              <w:autoSpaceDE w:val="0"/>
              <w:autoSpaceDN w:val="0"/>
              <w:adjustRightInd w:val="0"/>
              <w:contextualSpacing/>
              <w:jc w:val="center"/>
              <w:rPr>
                <w:b/>
                <w:bCs/>
                <w:color w:val="002060"/>
                <w:sz w:val="22"/>
                <w:szCs w:val="22"/>
                <w:lang w:val="en-IE" w:eastAsia="en-GB"/>
              </w:rPr>
            </w:pPr>
            <w:r w:rsidRPr="003430DF">
              <w:rPr>
                <w:b/>
                <w:bCs/>
                <w:color w:val="002060"/>
                <w:sz w:val="28"/>
                <w:szCs w:val="22"/>
                <w:lang w:val="en-IE" w:eastAsia="en-GB"/>
              </w:rPr>
              <w:t>Your consent</w:t>
            </w:r>
          </w:p>
        </w:tc>
      </w:tr>
      <w:tr w:rsidR="0073705A" w:rsidRPr="008E22A4" w14:paraId="6B99D4AD" w14:textId="77777777" w:rsidTr="00A7587E">
        <w:tc>
          <w:tcPr>
            <w:tcW w:w="10773" w:type="dxa"/>
            <w:gridSpan w:val="2"/>
          </w:tcPr>
          <w:p w14:paraId="567A03AC" w14:textId="77777777" w:rsidR="0073705A" w:rsidRPr="003430DF" w:rsidRDefault="0073705A" w:rsidP="0073705A">
            <w:pPr>
              <w:autoSpaceDE w:val="0"/>
              <w:autoSpaceDN w:val="0"/>
              <w:adjustRightInd w:val="0"/>
              <w:contextualSpacing/>
              <w:jc w:val="both"/>
              <w:rPr>
                <w:b/>
                <w:bCs/>
                <w:color w:val="002060"/>
                <w:sz w:val="22"/>
                <w:szCs w:val="22"/>
                <w:lang w:val="en-IE" w:eastAsia="en-GB"/>
              </w:rPr>
            </w:pPr>
            <w:r w:rsidRPr="003430DF">
              <w:rPr>
                <w:b/>
                <w:bCs/>
                <w:color w:val="002060"/>
                <w:sz w:val="22"/>
                <w:szCs w:val="22"/>
                <w:lang w:val="en-IE" w:eastAsia="en-GB"/>
              </w:rPr>
              <w:t xml:space="preserve">Marketing and Market Research </w:t>
            </w:r>
          </w:p>
          <w:p w14:paraId="21EBBC0C" w14:textId="5C846657" w:rsidR="0073705A" w:rsidRPr="003430DF" w:rsidRDefault="0073705A" w:rsidP="0073705A">
            <w:pPr>
              <w:autoSpaceDE w:val="0"/>
              <w:autoSpaceDN w:val="0"/>
              <w:adjustRightInd w:val="0"/>
              <w:jc w:val="both"/>
              <w:rPr>
                <w:color w:val="002060"/>
                <w:sz w:val="22"/>
                <w:szCs w:val="22"/>
                <w:lang w:val="en-IE"/>
              </w:rPr>
            </w:pPr>
            <w:r w:rsidRPr="003430DF">
              <w:rPr>
                <w:color w:val="002060"/>
                <w:sz w:val="22"/>
                <w:szCs w:val="22"/>
                <w:lang w:val="en-IE"/>
              </w:rPr>
              <w:t xml:space="preserve">To help us improve and measure the quality of our products and services we undertake market research from time to time. This may include using the Irish League of Credit Unions and/ specialist market research companies. See Appendix 1 on Your Marketing Preferences. </w:t>
            </w:r>
          </w:p>
        </w:tc>
      </w:tr>
      <w:tr w:rsidR="0073705A" w:rsidRPr="008E22A4" w14:paraId="64D00770" w14:textId="77777777" w:rsidTr="00A7587E">
        <w:tc>
          <w:tcPr>
            <w:tcW w:w="10773" w:type="dxa"/>
            <w:gridSpan w:val="2"/>
          </w:tcPr>
          <w:p w14:paraId="6B779E52" w14:textId="77777777" w:rsidR="0073705A" w:rsidRPr="008E0E4F" w:rsidRDefault="0073705A" w:rsidP="0073705A">
            <w:pPr>
              <w:autoSpaceDE w:val="0"/>
              <w:autoSpaceDN w:val="0"/>
              <w:adjustRightInd w:val="0"/>
              <w:jc w:val="both"/>
              <w:rPr>
                <w:b/>
                <w:color w:val="002060"/>
                <w:sz w:val="22"/>
                <w:szCs w:val="22"/>
                <w:lang w:val="en-IE"/>
              </w:rPr>
            </w:pPr>
            <w:r w:rsidRPr="008E0E4F">
              <w:rPr>
                <w:b/>
                <w:color w:val="002060"/>
                <w:sz w:val="22"/>
                <w:szCs w:val="22"/>
                <w:lang w:val="en-IE"/>
              </w:rPr>
              <w:t>Cookies</w:t>
            </w:r>
          </w:p>
          <w:p w14:paraId="702D200A" w14:textId="73BE3E8D" w:rsidR="007640A6" w:rsidRPr="008E0E4F" w:rsidRDefault="007640A6" w:rsidP="0073705A">
            <w:pPr>
              <w:autoSpaceDE w:val="0"/>
              <w:autoSpaceDN w:val="0"/>
              <w:adjustRightInd w:val="0"/>
              <w:contextualSpacing/>
              <w:jc w:val="both"/>
              <w:rPr>
                <w:color w:val="002060"/>
                <w:sz w:val="22"/>
                <w:szCs w:val="22"/>
                <w:lang w:val="en-IE"/>
              </w:rPr>
            </w:pPr>
            <w:r w:rsidRPr="008E0E4F">
              <w:rPr>
                <w:color w:val="002060"/>
                <w:sz w:val="22"/>
                <w:szCs w:val="22"/>
                <w:lang w:val="en-IE"/>
              </w:rPr>
              <w:t xml:space="preserve">By continuing to use Limerick and District Credit Unions website and by not changing your web browser settings to disable cookies, you consent to the use of cookies. </w:t>
            </w:r>
          </w:p>
          <w:p w14:paraId="5E8138F3" w14:textId="32F9F043" w:rsidR="0073705A" w:rsidRPr="008E0E4F" w:rsidRDefault="0073705A" w:rsidP="0073705A">
            <w:pPr>
              <w:autoSpaceDE w:val="0"/>
              <w:autoSpaceDN w:val="0"/>
              <w:adjustRightInd w:val="0"/>
              <w:contextualSpacing/>
              <w:jc w:val="both"/>
              <w:rPr>
                <w:color w:val="002060"/>
                <w:sz w:val="22"/>
                <w:szCs w:val="22"/>
                <w:lang w:val="en-IE"/>
              </w:rPr>
            </w:pPr>
            <w:r w:rsidRPr="008E0E4F">
              <w:rPr>
                <w:color w:val="002060"/>
                <w:sz w:val="22"/>
                <w:szCs w:val="22"/>
                <w:lang w:val="en-IE"/>
              </w:rPr>
              <w:lastRenderedPageBreak/>
              <w:t>We may collect information about your computer, including where available your IP address, operating system and browser type, for system administration, to help us provide a better service, to record session information and/or to assist you in browsing the website. This may in some instances only be statistical data about how you browse our website. For more information on Cookies please see our Cookies Policy on our website</w:t>
            </w:r>
            <w:r w:rsidR="00FB5631" w:rsidRPr="008E0E4F">
              <w:rPr>
                <w:color w:val="002060"/>
                <w:sz w:val="22"/>
                <w:szCs w:val="22"/>
                <w:lang w:val="en-IE"/>
              </w:rPr>
              <w:t xml:space="preserve"> </w:t>
            </w:r>
            <w:r w:rsidR="00FB5631" w:rsidRPr="008E0E4F">
              <w:rPr>
                <w:color w:val="002060"/>
                <w:lang w:val="en-IE"/>
              </w:rPr>
              <w:t>and for further</w:t>
            </w:r>
            <w:r w:rsidR="004C5FAE" w:rsidRPr="008E0E4F">
              <w:rPr>
                <w:color w:val="002060"/>
                <w:lang w:val="en-IE"/>
              </w:rPr>
              <w:t xml:space="preserve"> information about cookies and how to stop cookies being installed visit </w:t>
            </w:r>
            <w:hyperlink r:id="rId12" w:history="1">
              <w:r w:rsidR="004C5FAE" w:rsidRPr="008E0E4F">
                <w:rPr>
                  <w:rStyle w:val="Hyperlink"/>
                  <w:lang w:val="en-IE"/>
                </w:rPr>
                <w:t>http://www.</w:t>
              </w:r>
              <w:r w:rsidR="004C5FAE" w:rsidRPr="008E0E4F">
                <w:rPr>
                  <w:rStyle w:val="Hyperlink"/>
                  <w:u w:val="none"/>
                  <w:lang w:val="en-IE"/>
                </w:rPr>
                <w:t>allaboutcookies</w:t>
              </w:r>
              <w:r w:rsidR="004C5FAE" w:rsidRPr="008E0E4F">
                <w:rPr>
                  <w:rStyle w:val="Hyperlink"/>
                  <w:lang w:val="en-IE"/>
                </w:rPr>
                <w:t>.org</w:t>
              </w:r>
            </w:hyperlink>
            <w:r w:rsidR="004C5FAE" w:rsidRPr="008E0E4F">
              <w:rPr>
                <w:color w:val="002060"/>
                <w:lang w:val="en-IE"/>
              </w:rPr>
              <w:t xml:space="preserve"> (opens in a new window)</w:t>
            </w:r>
          </w:p>
          <w:p w14:paraId="73E64AC9" w14:textId="6AA32002" w:rsidR="004C5FAE" w:rsidRPr="008E0E4F" w:rsidRDefault="004C5FAE" w:rsidP="004C5FAE">
            <w:pPr>
              <w:autoSpaceDE w:val="0"/>
              <w:autoSpaceDN w:val="0"/>
              <w:adjustRightInd w:val="0"/>
              <w:contextualSpacing/>
              <w:jc w:val="both"/>
              <w:rPr>
                <w:b/>
                <w:bCs/>
                <w:color w:val="002060"/>
                <w:lang w:val="en-IE" w:eastAsia="en-GB"/>
              </w:rPr>
            </w:pPr>
          </w:p>
        </w:tc>
      </w:tr>
      <w:tr w:rsidR="0073705A" w:rsidRPr="008E22A4" w14:paraId="25FC5EB5" w14:textId="77777777" w:rsidTr="006D7CF5">
        <w:trPr>
          <w:trHeight w:val="1472"/>
        </w:trPr>
        <w:tc>
          <w:tcPr>
            <w:tcW w:w="10773" w:type="dxa"/>
            <w:gridSpan w:val="2"/>
          </w:tcPr>
          <w:p w14:paraId="0780D328" w14:textId="77777777" w:rsidR="0073705A" w:rsidRPr="008E0E4F" w:rsidRDefault="0073705A" w:rsidP="0073705A">
            <w:pPr>
              <w:autoSpaceDE w:val="0"/>
              <w:autoSpaceDN w:val="0"/>
              <w:adjustRightInd w:val="0"/>
              <w:jc w:val="both"/>
              <w:rPr>
                <w:b/>
                <w:color w:val="002060"/>
                <w:sz w:val="22"/>
                <w:szCs w:val="22"/>
                <w:lang w:val="en-IE"/>
              </w:rPr>
            </w:pPr>
            <w:r w:rsidRPr="008E0E4F">
              <w:rPr>
                <w:b/>
                <w:color w:val="002060"/>
                <w:sz w:val="22"/>
                <w:szCs w:val="22"/>
                <w:lang w:val="en-IE"/>
              </w:rPr>
              <w:lastRenderedPageBreak/>
              <w:t xml:space="preserve">Art Competition </w:t>
            </w:r>
          </w:p>
          <w:p w14:paraId="743164FE" w14:textId="56345743" w:rsidR="0073705A" w:rsidRPr="008E0E4F" w:rsidRDefault="0073705A" w:rsidP="0073705A">
            <w:pPr>
              <w:autoSpaceDE w:val="0"/>
              <w:autoSpaceDN w:val="0"/>
              <w:adjustRightInd w:val="0"/>
              <w:contextualSpacing/>
              <w:jc w:val="both"/>
              <w:rPr>
                <w:b/>
                <w:bCs/>
                <w:color w:val="002060"/>
                <w:lang w:val="en-IE" w:eastAsia="en-GB"/>
              </w:rPr>
            </w:pPr>
            <w:r w:rsidRPr="008E0E4F">
              <w:rPr>
                <w:color w:val="002060"/>
                <w:sz w:val="22"/>
                <w:szCs w:val="22"/>
                <w:lang w:val="en-IE"/>
              </w:rPr>
              <w:t xml:space="preserve">This credit union is involved with the Art competition in liaison with the ILCU. Upon entry you will be given further information and asked for your consent to the processing of personal data. Your information is processed only where you have given consent.  Where the person providing consent is below 18 then we ask that the parent/legal guardian provide the appropriate consent.  </w:t>
            </w:r>
          </w:p>
        </w:tc>
      </w:tr>
      <w:tr w:rsidR="0073705A" w:rsidRPr="008E22A4" w14:paraId="29C13627" w14:textId="77777777" w:rsidTr="00A7587E">
        <w:tc>
          <w:tcPr>
            <w:tcW w:w="10773" w:type="dxa"/>
            <w:gridSpan w:val="2"/>
          </w:tcPr>
          <w:p w14:paraId="5DCA1819" w14:textId="77777777" w:rsidR="0073705A" w:rsidRPr="008E0E4F" w:rsidRDefault="0073705A" w:rsidP="0073705A">
            <w:pPr>
              <w:autoSpaceDE w:val="0"/>
              <w:autoSpaceDN w:val="0"/>
              <w:adjustRightInd w:val="0"/>
              <w:jc w:val="both"/>
              <w:rPr>
                <w:b/>
                <w:color w:val="002060"/>
                <w:sz w:val="22"/>
                <w:szCs w:val="22"/>
                <w:lang w:val="en-IE"/>
              </w:rPr>
            </w:pPr>
            <w:r w:rsidRPr="008E0E4F">
              <w:rPr>
                <w:b/>
                <w:color w:val="002060"/>
                <w:sz w:val="22"/>
                <w:szCs w:val="22"/>
                <w:lang w:val="en-IE"/>
              </w:rPr>
              <w:t>Schools Quiz</w:t>
            </w:r>
          </w:p>
          <w:p w14:paraId="2D0B68D3" w14:textId="31047F1B" w:rsidR="0073705A" w:rsidRPr="008E0E4F" w:rsidRDefault="0073705A" w:rsidP="0073705A">
            <w:pPr>
              <w:autoSpaceDE w:val="0"/>
              <w:autoSpaceDN w:val="0"/>
              <w:adjustRightInd w:val="0"/>
              <w:contextualSpacing/>
              <w:jc w:val="both"/>
              <w:rPr>
                <w:b/>
                <w:bCs/>
                <w:color w:val="002060"/>
                <w:lang w:val="en-IE" w:eastAsia="en-GB"/>
              </w:rPr>
            </w:pPr>
            <w:r w:rsidRPr="008E0E4F">
              <w:rPr>
                <w:color w:val="002060"/>
                <w:sz w:val="22"/>
                <w:szCs w:val="22"/>
                <w:lang w:val="en-IE"/>
              </w:rPr>
              <w:t xml:space="preserve">This credit union is involved in the Schools Quiz in liaison with the ILCU. The </w:t>
            </w:r>
            <w:proofErr w:type="gramStart"/>
            <w:r w:rsidRPr="008E0E4F">
              <w:rPr>
                <w:color w:val="002060"/>
                <w:sz w:val="22"/>
                <w:szCs w:val="22"/>
                <w:lang w:val="en-IE"/>
              </w:rPr>
              <w:t>Schools</w:t>
            </w:r>
            <w:proofErr w:type="gramEnd"/>
            <w:r w:rsidRPr="008E0E4F">
              <w:rPr>
                <w:color w:val="002060"/>
                <w:sz w:val="22"/>
                <w:szCs w:val="22"/>
                <w:lang w:val="en-IE"/>
              </w:rPr>
              <w:t xml:space="preserve"> Quiz is open to entrants aged 4 to 13. Upon entry parent/legal guardians will be given further information and asked for their consent to the processing of their child’s personal data. This information is processed only where consent has been given.  Where the person providing consent is below 18 then we ask that the parent/legal guardian provide the appropriate consent.  </w:t>
            </w:r>
          </w:p>
        </w:tc>
      </w:tr>
      <w:tr w:rsidR="0054009E" w:rsidRPr="008E22A4" w14:paraId="1153CDCB" w14:textId="77777777" w:rsidTr="00A7587E">
        <w:tc>
          <w:tcPr>
            <w:tcW w:w="10773" w:type="dxa"/>
            <w:gridSpan w:val="2"/>
          </w:tcPr>
          <w:p w14:paraId="6A09B439" w14:textId="1EBE1AF5" w:rsidR="0054009E" w:rsidRPr="008E0E4F" w:rsidRDefault="0054009E" w:rsidP="0073705A">
            <w:pPr>
              <w:autoSpaceDE w:val="0"/>
              <w:autoSpaceDN w:val="0"/>
              <w:adjustRightInd w:val="0"/>
              <w:jc w:val="both"/>
              <w:rPr>
                <w:b/>
                <w:color w:val="002060"/>
                <w:lang w:val="en-IE"/>
              </w:rPr>
            </w:pPr>
            <w:r w:rsidRPr="008E0E4F">
              <w:rPr>
                <w:b/>
                <w:color w:val="002060"/>
                <w:sz w:val="22"/>
                <w:szCs w:val="22"/>
                <w:lang w:val="en-IE"/>
              </w:rPr>
              <w:t>Irish Life Referral</w:t>
            </w:r>
            <w:r w:rsidRPr="008E0E4F">
              <w:rPr>
                <w:b/>
                <w:color w:val="002060"/>
                <w:lang w:val="en-IE"/>
              </w:rPr>
              <w:t xml:space="preserve"> </w:t>
            </w:r>
            <w:r w:rsidRPr="008E0E4F">
              <w:rPr>
                <w:color w:val="002060"/>
                <w:sz w:val="22"/>
                <w:szCs w:val="22"/>
                <w:lang w:val="en-IE"/>
              </w:rPr>
              <w:t xml:space="preserve">Service In relation to our Irish Life referral service, where you </w:t>
            </w:r>
            <w:proofErr w:type="gramStart"/>
            <w:r w:rsidRPr="008E0E4F">
              <w:rPr>
                <w:color w:val="002060"/>
                <w:sz w:val="22"/>
                <w:szCs w:val="22"/>
                <w:lang w:val="en-IE"/>
              </w:rPr>
              <w:t>consent</w:t>
            </w:r>
            <w:proofErr w:type="gramEnd"/>
            <w:r w:rsidRPr="008E0E4F">
              <w:rPr>
                <w:color w:val="002060"/>
                <w:sz w:val="22"/>
                <w:szCs w:val="22"/>
                <w:lang w:val="en-IE"/>
              </w:rPr>
              <w:t xml:space="preserve"> we also collect personal data (name and contact telephone number &amp; signature), allowing us to facilitate a call back from Irish Life directly to you. Once we pass on your consent to Irish Life, we will not use your contact details for any other purpose (other than for the provision of your account and any other services as detailed herein), and your relationship will be with Irish Life from then on. To view Irish Life’s Privacy Statement please click here</w:t>
            </w:r>
          </w:p>
        </w:tc>
      </w:tr>
      <w:tr w:rsidR="006D7CF5" w:rsidRPr="008E22A4" w14:paraId="7D9E6793" w14:textId="77777777" w:rsidTr="00A7587E">
        <w:tc>
          <w:tcPr>
            <w:tcW w:w="10773" w:type="dxa"/>
            <w:gridSpan w:val="2"/>
          </w:tcPr>
          <w:p w14:paraId="0E9270A9" w14:textId="77777777" w:rsidR="006D7CF5" w:rsidRPr="008E0E4F" w:rsidRDefault="006D7CF5" w:rsidP="006D7CF5">
            <w:pPr>
              <w:autoSpaceDE w:val="0"/>
              <w:autoSpaceDN w:val="0"/>
              <w:adjustRightInd w:val="0"/>
              <w:jc w:val="both"/>
              <w:rPr>
                <w:b/>
                <w:color w:val="002060"/>
                <w:sz w:val="22"/>
                <w:szCs w:val="22"/>
                <w:lang w:val="en-IE"/>
              </w:rPr>
            </w:pPr>
            <w:r w:rsidRPr="008E0E4F">
              <w:rPr>
                <w:b/>
                <w:color w:val="002060"/>
                <w:sz w:val="22"/>
                <w:szCs w:val="22"/>
                <w:lang w:val="en-IE"/>
              </w:rPr>
              <w:t>Transferring to another Credit Union</w:t>
            </w:r>
          </w:p>
          <w:p w14:paraId="446BFB8F" w14:textId="70415B05" w:rsidR="006D7CF5" w:rsidRPr="008E0E4F" w:rsidRDefault="006D7CF5" w:rsidP="006D7CF5">
            <w:pPr>
              <w:autoSpaceDE w:val="0"/>
              <w:autoSpaceDN w:val="0"/>
              <w:adjustRightInd w:val="0"/>
              <w:jc w:val="both"/>
              <w:rPr>
                <w:color w:val="002060"/>
                <w:sz w:val="22"/>
                <w:szCs w:val="22"/>
                <w:lang w:val="en-IE"/>
              </w:rPr>
            </w:pPr>
            <w:r w:rsidRPr="008E0E4F">
              <w:rPr>
                <w:color w:val="002060"/>
                <w:sz w:val="22"/>
                <w:szCs w:val="22"/>
                <w:lang w:val="en-IE"/>
              </w:rPr>
              <w:t>Limerick and District Credit Union may assist you in transferring your account to another Credit Union. If you request us to do this, we will</w:t>
            </w:r>
            <w:r w:rsidR="003430DF" w:rsidRPr="008E0E4F">
              <w:rPr>
                <w:color w:val="002060"/>
                <w:sz w:val="22"/>
                <w:szCs w:val="22"/>
                <w:lang w:val="en-IE"/>
              </w:rPr>
              <w:t xml:space="preserve"> </w:t>
            </w:r>
            <w:r w:rsidRPr="008E0E4F">
              <w:rPr>
                <w:color w:val="002060"/>
                <w:sz w:val="22"/>
                <w:szCs w:val="22"/>
                <w:lang w:val="en-IE"/>
              </w:rPr>
              <w:t>require your consent to transfer your personal data to the other credit union. For this transfer to take place you will usually be</w:t>
            </w:r>
            <w:r w:rsidR="003430DF" w:rsidRPr="008E0E4F">
              <w:rPr>
                <w:color w:val="002060"/>
                <w:sz w:val="22"/>
                <w:szCs w:val="22"/>
                <w:lang w:val="en-IE"/>
              </w:rPr>
              <w:t xml:space="preserve"> </w:t>
            </w:r>
            <w:r w:rsidRPr="008E0E4F">
              <w:rPr>
                <w:color w:val="002060"/>
                <w:sz w:val="22"/>
                <w:szCs w:val="22"/>
                <w:lang w:val="en-IE"/>
              </w:rPr>
              <w:t>required to open an account in the other Credit Union first, we will then transfer your account history to the relevant credit</w:t>
            </w:r>
            <w:r w:rsidR="003430DF" w:rsidRPr="008E0E4F">
              <w:rPr>
                <w:color w:val="002060"/>
                <w:sz w:val="22"/>
                <w:szCs w:val="22"/>
                <w:lang w:val="en-IE"/>
              </w:rPr>
              <w:t xml:space="preserve"> </w:t>
            </w:r>
            <w:r w:rsidRPr="008E0E4F">
              <w:rPr>
                <w:color w:val="002060"/>
                <w:sz w:val="22"/>
                <w:szCs w:val="22"/>
                <w:lang w:val="en-IE"/>
              </w:rPr>
              <w:t>union on your behalf.</w:t>
            </w:r>
          </w:p>
        </w:tc>
      </w:tr>
    </w:tbl>
    <w:p w14:paraId="041B6E98" w14:textId="77777777" w:rsidR="00A06B76" w:rsidRPr="002C6FDF" w:rsidRDefault="00A06B76" w:rsidP="00A06B76">
      <w:pPr>
        <w:spacing w:after="0" w:line="240" w:lineRule="auto"/>
        <w:contextualSpacing/>
        <w:jc w:val="both"/>
        <w:rPr>
          <w:rFonts w:cs="Times New Roman"/>
          <w:b/>
          <w:color w:val="002060"/>
          <w:lang w:val="en-IE"/>
        </w:rPr>
        <w:sectPr w:rsidR="00A06B76" w:rsidRPr="002C6FDF" w:rsidSect="00770DB9">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427" w:footer="709" w:gutter="0"/>
          <w:cols w:space="142"/>
          <w:docGrid w:linePitch="360"/>
        </w:sectPr>
      </w:pPr>
    </w:p>
    <w:tbl>
      <w:tblPr>
        <w:tblpPr w:leftFromText="180" w:rightFromText="180" w:vertAnchor="page" w:horzAnchor="margin" w:tblpY="991"/>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1"/>
      </w:tblGrid>
      <w:tr w:rsidR="00B56771" w:rsidRPr="00601554" w14:paraId="3C60A9CE" w14:textId="77777777" w:rsidTr="00B56771">
        <w:trPr>
          <w:trHeight w:val="417"/>
        </w:trPr>
        <w:tc>
          <w:tcPr>
            <w:tcW w:w="11341" w:type="dxa"/>
            <w:shd w:val="clear" w:color="auto" w:fill="DEEAF6"/>
          </w:tcPr>
          <w:p w14:paraId="13F64A5E" w14:textId="77777777" w:rsidR="00B56771" w:rsidRPr="00905C30" w:rsidRDefault="00B56771" w:rsidP="00B56771">
            <w:pPr>
              <w:widowControl w:val="0"/>
              <w:shd w:val="clear" w:color="auto" w:fill="DEEAF6"/>
              <w:autoSpaceDE w:val="0"/>
              <w:autoSpaceDN w:val="0"/>
              <w:adjustRightInd w:val="0"/>
              <w:rPr>
                <w:rFonts w:asciiTheme="minorHAnsi" w:hAnsiTheme="minorHAnsi"/>
                <w:b/>
                <w:bCs/>
                <w:color w:val="002060"/>
                <w:sz w:val="20"/>
              </w:rPr>
            </w:pPr>
            <w:r w:rsidRPr="00792CAE">
              <w:rPr>
                <w:rFonts w:asciiTheme="minorHAnsi" w:hAnsiTheme="minorHAnsi"/>
                <w:b/>
                <w:bCs/>
                <w:color w:val="002060"/>
                <w:sz w:val="28"/>
                <w:szCs w:val="28"/>
                <w:u w:val="single"/>
              </w:rPr>
              <w:lastRenderedPageBreak/>
              <w:t>Your Rights</w:t>
            </w:r>
            <w:r w:rsidRPr="00905C30">
              <w:rPr>
                <w:rFonts w:asciiTheme="minorHAnsi" w:hAnsiTheme="minorHAnsi"/>
                <w:b/>
                <w:bCs/>
                <w:color w:val="002060"/>
                <w:sz w:val="20"/>
              </w:rPr>
              <w:t xml:space="preserve"> in connection with your personal data are to:</w:t>
            </w:r>
          </w:p>
          <w:tbl>
            <w:tblPr>
              <w:tblW w:w="0" w:type="auto"/>
              <w:jc w:val="center"/>
              <w:tblLook w:val="04A0" w:firstRow="1" w:lastRow="0" w:firstColumn="1" w:lastColumn="0" w:noHBand="0" w:noVBand="1"/>
            </w:tblPr>
            <w:tblGrid>
              <w:gridCol w:w="1386"/>
              <w:gridCol w:w="9717"/>
            </w:tblGrid>
            <w:tr w:rsidR="00B56771" w:rsidRPr="00905C30" w14:paraId="5DE05D29" w14:textId="77777777" w:rsidTr="00392330">
              <w:trPr>
                <w:jc w:val="center"/>
              </w:trPr>
              <w:tc>
                <w:tcPr>
                  <w:tcW w:w="1299" w:type="dxa"/>
                  <w:shd w:val="clear" w:color="auto" w:fill="DEEAF6"/>
                </w:tcPr>
                <w:p w14:paraId="6A8FB98F" w14:textId="77777777" w:rsidR="00B56771" w:rsidRPr="00905C30" w:rsidRDefault="00B56771" w:rsidP="002F5108">
                  <w:pPr>
                    <w:framePr w:hSpace="180" w:wrap="around" w:vAnchor="page" w:hAnchor="margin" w:y="991"/>
                    <w:widowControl w:val="0"/>
                    <w:autoSpaceDE w:val="0"/>
                    <w:autoSpaceDN w:val="0"/>
                    <w:adjustRightInd w:val="0"/>
                    <w:jc w:val="center"/>
                    <w:rPr>
                      <w:rFonts w:asciiTheme="minorHAnsi" w:hAnsiTheme="minorHAnsi"/>
                      <w:b/>
                      <w:bCs/>
                      <w:color w:val="002060"/>
                      <w:sz w:val="20"/>
                    </w:rPr>
                  </w:pPr>
                  <w:r w:rsidRPr="00905C30">
                    <w:rPr>
                      <w:rFonts w:asciiTheme="minorHAnsi" w:hAnsiTheme="minorHAnsi"/>
                      <w:noProof/>
                      <w:color w:val="002060"/>
                      <w:sz w:val="20"/>
                      <w:lang w:val="en-IE" w:eastAsia="en-IE"/>
                    </w:rPr>
                    <w:drawing>
                      <wp:inline distT="0" distB="0" distL="0" distR="0" wp14:anchorId="635F1595" wp14:editId="51CBD57C">
                        <wp:extent cx="510540" cy="498475"/>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0540" cy="498475"/>
                                </a:xfrm>
                                <a:prstGeom prst="rect">
                                  <a:avLst/>
                                </a:prstGeom>
                                <a:noFill/>
                                <a:ln>
                                  <a:noFill/>
                                </a:ln>
                              </pic:spPr>
                            </pic:pic>
                          </a:graphicData>
                        </a:graphic>
                      </wp:inline>
                    </w:drawing>
                  </w:r>
                </w:p>
              </w:tc>
              <w:tc>
                <w:tcPr>
                  <w:tcW w:w="9717" w:type="dxa"/>
                  <w:shd w:val="clear" w:color="auto" w:fill="auto"/>
                </w:tcPr>
                <w:p w14:paraId="26CE92BE" w14:textId="77777777" w:rsidR="00B56771" w:rsidRPr="00905C30" w:rsidRDefault="00B56771" w:rsidP="002F5108">
                  <w:pPr>
                    <w:framePr w:hSpace="180" w:wrap="around" w:vAnchor="page" w:hAnchor="margin" w:y="991"/>
                    <w:widowControl w:val="0"/>
                    <w:shd w:val="clear" w:color="auto" w:fill="DEEAF6"/>
                    <w:autoSpaceDE w:val="0"/>
                    <w:autoSpaceDN w:val="0"/>
                    <w:adjustRightInd w:val="0"/>
                    <w:jc w:val="both"/>
                    <w:rPr>
                      <w:rFonts w:asciiTheme="minorHAnsi" w:hAnsiTheme="minorHAnsi"/>
                      <w:color w:val="002060"/>
                      <w:sz w:val="20"/>
                    </w:rPr>
                  </w:pPr>
                  <w:r w:rsidRPr="00905C30">
                    <w:rPr>
                      <w:rFonts w:asciiTheme="minorHAnsi" w:hAnsiTheme="minorHAnsi"/>
                      <w:b/>
                      <w:bCs/>
                      <w:color w:val="002060"/>
                      <w:sz w:val="20"/>
                    </w:rPr>
                    <w:t>To find out</w:t>
                  </w:r>
                  <w:r w:rsidRPr="00905C30">
                    <w:rPr>
                      <w:rFonts w:asciiTheme="minorHAnsi" w:hAnsiTheme="minorHAnsi"/>
                      <w:color w:val="002060"/>
                      <w:sz w:val="20"/>
                    </w:rPr>
                    <w:t xml:space="preserve"> whether we hold any of your personal data and</w:t>
                  </w:r>
                  <w:r w:rsidRPr="00905C30">
                    <w:rPr>
                      <w:rFonts w:asciiTheme="minorHAnsi" w:hAnsiTheme="minorHAnsi"/>
                      <w:b/>
                      <w:bCs/>
                      <w:color w:val="002060"/>
                      <w:sz w:val="20"/>
                    </w:rPr>
                    <w:t xml:space="preserve"> if we do to request access</w:t>
                  </w:r>
                  <w:r w:rsidRPr="00905C30">
                    <w:rPr>
                      <w:rFonts w:asciiTheme="minorHAnsi" w:hAnsiTheme="minorHAnsi"/>
                      <w:color w:val="002060"/>
                      <w:sz w:val="20"/>
                    </w:rPr>
                    <w:t xml:space="preserve"> to that data that to be furnished a copy of that data.  You are also entitled to request further information about the processing.  </w:t>
                  </w:r>
                </w:p>
              </w:tc>
            </w:tr>
            <w:tr w:rsidR="00B56771" w:rsidRPr="00905C30" w14:paraId="6773F4BA" w14:textId="77777777" w:rsidTr="00392330">
              <w:trPr>
                <w:jc w:val="center"/>
              </w:trPr>
              <w:tc>
                <w:tcPr>
                  <w:tcW w:w="1299" w:type="dxa"/>
                  <w:shd w:val="clear" w:color="auto" w:fill="DEEAF6"/>
                </w:tcPr>
                <w:p w14:paraId="0362DB72" w14:textId="77777777" w:rsidR="00B56771" w:rsidRPr="00905C30" w:rsidRDefault="00B56771" w:rsidP="002F5108">
                  <w:pPr>
                    <w:framePr w:hSpace="180" w:wrap="around" w:vAnchor="page" w:hAnchor="margin" w:y="991"/>
                    <w:widowControl w:val="0"/>
                    <w:autoSpaceDE w:val="0"/>
                    <w:autoSpaceDN w:val="0"/>
                    <w:adjustRightInd w:val="0"/>
                    <w:jc w:val="center"/>
                    <w:rPr>
                      <w:rFonts w:asciiTheme="minorHAnsi" w:hAnsiTheme="minorHAnsi"/>
                      <w:b/>
                      <w:bCs/>
                      <w:color w:val="002060"/>
                      <w:sz w:val="20"/>
                    </w:rPr>
                  </w:pPr>
                  <w:r w:rsidRPr="00905C30">
                    <w:rPr>
                      <w:rFonts w:asciiTheme="minorHAnsi" w:hAnsiTheme="minorHAnsi"/>
                      <w:b/>
                      <w:bCs/>
                      <w:noProof/>
                      <w:color w:val="002060"/>
                      <w:sz w:val="20"/>
                      <w:lang w:val="en-IE" w:eastAsia="en-IE"/>
                    </w:rPr>
                    <w:drawing>
                      <wp:inline distT="0" distB="0" distL="0" distR="0" wp14:anchorId="13C9E684" wp14:editId="439D2215">
                        <wp:extent cx="510540" cy="53467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0" cstate="print">
                                  <a:extLst>
                                    <a:ext uri="{28A0092B-C50C-407E-A947-70E740481C1C}">
                                      <a14:useLocalDpi xmlns:a14="http://schemas.microsoft.com/office/drawing/2010/main" val="0"/>
                                    </a:ext>
                                  </a:extLst>
                                </a:blip>
                                <a:srcRect l="61555"/>
                                <a:stretch>
                                  <a:fillRect/>
                                </a:stretch>
                              </pic:blipFill>
                              <pic:spPr bwMode="auto">
                                <a:xfrm>
                                  <a:off x="0" y="0"/>
                                  <a:ext cx="510540" cy="534670"/>
                                </a:xfrm>
                                <a:prstGeom prst="rect">
                                  <a:avLst/>
                                </a:prstGeom>
                                <a:noFill/>
                                <a:ln>
                                  <a:noFill/>
                                </a:ln>
                              </pic:spPr>
                            </pic:pic>
                          </a:graphicData>
                        </a:graphic>
                      </wp:inline>
                    </w:drawing>
                  </w:r>
                </w:p>
              </w:tc>
              <w:tc>
                <w:tcPr>
                  <w:tcW w:w="9717" w:type="dxa"/>
                  <w:shd w:val="clear" w:color="auto" w:fill="auto"/>
                </w:tcPr>
                <w:p w14:paraId="028946F6" w14:textId="77777777" w:rsidR="00B56771" w:rsidRPr="00346E49" w:rsidRDefault="00B56771" w:rsidP="002F5108">
                  <w:pPr>
                    <w:framePr w:hSpace="180" w:wrap="around" w:vAnchor="page" w:hAnchor="margin" w:y="991"/>
                    <w:widowControl w:val="0"/>
                    <w:shd w:val="clear" w:color="auto" w:fill="DEEAF6"/>
                    <w:autoSpaceDE w:val="0"/>
                    <w:autoSpaceDN w:val="0"/>
                    <w:adjustRightInd w:val="0"/>
                    <w:jc w:val="both"/>
                    <w:rPr>
                      <w:rFonts w:asciiTheme="minorHAnsi" w:hAnsiTheme="minorHAnsi"/>
                      <w:color w:val="002060"/>
                      <w:sz w:val="20"/>
                    </w:rPr>
                  </w:pPr>
                  <w:r w:rsidRPr="00905C30">
                    <w:rPr>
                      <w:rFonts w:asciiTheme="minorHAnsi" w:hAnsiTheme="minorHAnsi"/>
                      <w:b/>
                      <w:bCs/>
                      <w:color w:val="002060"/>
                      <w:sz w:val="20"/>
                    </w:rPr>
                    <w:t xml:space="preserve">Request correction </w:t>
                  </w:r>
                  <w:r w:rsidRPr="00905C30">
                    <w:rPr>
                      <w:rFonts w:asciiTheme="minorHAnsi" w:hAnsiTheme="minorHAnsi"/>
                      <w:color w:val="002060"/>
                      <w:sz w:val="20"/>
                    </w:rPr>
                    <w:t>of the personal data that we hold about you. This enables you to have any incomplete or inaccurate information we hold about you rectified.</w:t>
                  </w:r>
                </w:p>
              </w:tc>
            </w:tr>
            <w:tr w:rsidR="00B56771" w:rsidRPr="00905C30" w14:paraId="6CC622BD" w14:textId="77777777" w:rsidTr="00392330">
              <w:trPr>
                <w:jc w:val="center"/>
              </w:trPr>
              <w:tc>
                <w:tcPr>
                  <w:tcW w:w="1299" w:type="dxa"/>
                  <w:shd w:val="clear" w:color="auto" w:fill="DEEAF6"/>
                </w:tcPr>
                <w:p w14:paraId="6680679A" w14:textId="77777777" w:rsidR="00B56771" w:rsidRPr="00905C30" w:rsidRDefault="00B56771" w:rsidP="002F5108">
                  <w:pPr>
                    <w:framePr w:hSpace="180" w:wrap="around" w:vAnchor="page" w:hAnchor="margin" w:y="991"/>
                    <w:widowControl w:val="0"/>
                    <w:autoSpaceDE w:val="0"/>
                    <w:autoSpaceDN w:val="0"/>
                    <w:adjustRightInd w:val="0"/>
                    <w:jc w:val="center"/>
                    <w:rPr>
                      <w:rFonts w:asciiTheme="minorHAnsi" w:hAnsiTheme="minorHAnsi"/>
                      <w:b/>
                      <w:bCs/>
                      <w:color w:val="002060"/>
                      <w:sz w:val="20"/>
                    </w:rPr>
                  </w:pPr>
                  <w:r w:rsidRPr="00905C30">
                    <w:rPr>
                      <w:rFonts w:asciiTheme="minorHAnsi" w:hAnsiTheme="minorHAnsi"/>
                      <w:noProof/>
                      <w:color w:val="002060"/>
                      <w:sz w:val="20"/>
                      <w:lang w:val="en-IE" w:eastAsia="en-IE"/>
                    </w:rPr>
                    <w:drawing>
                      <wp:inline distT="0" distB="0" distL="0" distR="0" wp14:anchorId="7E314815" wp14:editId="43A74045">
                        <wp:extent cx="462915" cy="5461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2915" cy="546100"/>
                                </a:xfrm>
                                <a:prstGeom prst="rect">
                                  <a:avLst/>
                                </a:prstGeom>
                                <a:noFill/>
                                <a:ln>
                                  <a:noFill/>
                                </a:ln>
                              </pic:spPr>
                            </pic:pic>
                          </a:graphicData>
                        </a:graphic>
                      </wp:inline>
                    </w:drawing>
                  </w:r>
                </w:p>
              </w:tc>
              <w:tc>
                <w:tcPr>
                  <w:tcW w:w="9717" w:type="dxa"/>
                  <w:shd w:val="clear" w:color="auto" w:fill="auto"/>
                </w:tcPr>
                <w:p w14:paraId="67135C3B" w14:textId="77777777" w:rsidR="00B56771" w:rsidRPr="00905C30" w:rsidRDefault="00B56771" w:rsidP="002F5108">
                  <w:pPr>
                    <w:framePr w:hSpace="180" w:wrap="around" w:vAnchor="page" w:hAnchor="margin" w:y="991"/>
                    <w:widowControl w:val="0"/>
                    <w:shd w:val="clear" w:color="auto" w:fill="DEEAF6"/>
                    <w:autoSpaceDE w:val="0"/>
                    <w:autoSpaceDN w:val="0"/>
                    <w:adjustRightInd w:val="0"/>
                    <w:jc w:val="both"/>
                    <w:rPr>
                      <w:rFonts w:asciiTheme="minorHAnsi" w:hAnsiTheme="minorHAnsi"/>
                      <w:color w:val="002060"/>
                      <w:sz w:val="20"/>
                    </w:rPr>
                  </w:pPr>
                  <w:r w:rsidRPr="00905C30">
                    <w:rPr>
                      <w:rFonts w:asciiTheme="minorHAnsi" w:hAnsiTheme="minorHAnsi"/>
                      <w:b/>
                      <w:bCs/>
                      <w:color w:val="002060"/>
                      <w:sz w:val="20"/>
                    </w:rPr>
                    <w:t xml:space="preserve">Request erasure </w:t>
                  </w:r>
                  <w:r w:rsidRPr="00905C30">
                    <w:rPr>
                      <w:rFonts w:asciiTheme="minorHAnsi" w:hAnsiTheme="minorHAnsi"/>
                      <w:color w:val="002060"/>
                      <w:sz w:val="20"/>
                    </w:rPr>
                    <w:t>of your personal data. This enables you to ask us to delete or remove personal data where there is no good reason for us continuing to process it. You also have the right to ask us to delete or remove your personal data where you have exercised your right to object to processing (see below).</w:t>
                  </w:r>
                </w:p>
              </w:tc>
            </w:tr>
            <w:tr w:rsidR="00B56771" w:rsidRPr="00905C30" w14:paraId="16623CA5" w14:textId="77777777" w:rsidTr="00392330">
              <w:trPr>
                <w:trHeight w:val="829"/>
                <w:jc w:val="center"/>
              </w:trPr>
              <w:tc>
                <w:tcPr>
                  <w:tcW w:w="1299" w:type="dxa"/>
                  <w:shd w:val="clear" w:color="auto" w:fill="DEEAF6"/>
                </w:tcPr>
                <w:p w14:paraId="082FAEAA" w14:textId="77777777" w:rsidR="00B56771" w:rsidRPr="00905C30" w:rsidRDefault="00B56771" w:rsidP="002F5108">
                  <w:pPr>
                    <w:framePr w:hSpace="180" w:wrap="around" w:vAnchor="page" w:hAnchor="margin" w:y="991"/>
                    <w:widowControl w:val="0"/>
                    <w:autoSpaceDE w:val="0"/>
                    <w:autoSpaceDN w:val="0"/>
                    <w:adjustRightInd w:val="0"/>
                    <w:jc w:val="center"/>
                    <w:rPr>
                      <w:rFonts w:asciiTheme="minorHAnsi" w:hAnsiTheme="minorHAnsi"/>
                      <w:b/>
                      <w:bCs/>
                      <w:color w:val="002060"/>
                      <w:sz w:val="20"/>
                    </w:rPr>
                  </w:pPr>
                  <w:r w:rsidRPr="0086170F">
                    <w:rPr>
                      <w:b/>
                      <w:bCs/>
                      <w:noProof/>
                      <w:color w:val="002060"/>
                      <w:sz w:val="20"/>
                      <w:lang w:val="en-IE" w:eastAsia="en-IE"/>
                    </w:rPr>
                    <w:drawing>
                      <wp:inline distT="0" distB="0" distL="0" distR="0" wp14:anchorId="02596D9D" wp14:editId="3BCECBA5">
                        <wp:extent cx="740410" cy="59880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0410" cy="598805"/>
                                </a:xfrm>
                                <a:prstGeom prst="rect">
                                  <a:avLst/>
                                </a:prstGeom>
                                <a:noFill/>
                                <a:ln>
                                  <a:noFill/>
                                </a:ln>
                              </pic:spPr>
                            </pic:pic>
                          </a:graphicData>
                        </a:graphic>
                      </wp:inline>
                    </w:drawing>
                  </w:r>
                </w:p>
              </w:tc>
              <w:tc>
                <w:tcPr>
                  <w:tcW w:w="9717" w:type="dxa"/>
                  <w:shd w:val="clear" w:color="auto" w:fill="auto"/>
                </w:tcPr>
                <w:p w14:paraId="284C68EE" w14:textId="77777777" w:rsidR="00B56771" w:rsidRPr="00905C30" w:rsidRDefault="00B56771" w:rsidP="002F5108">
                  <w:pPr>
                    <w:framePr w:hSpace="180" w:wrap="around" w:vAnchor="page" w:hAnchor="margin" w:y="991"/>
                    <w:widowControl w:val="0"/>
                    <w:shd w:val="clear" w:color="auto" w:fill="DEEAF6"/>
                    <w:autoSpaceDE w:val="0"/>
                    <w:autoSpaceDN w:val="0"/>
                    <w:adjustRightInd w:val="0"/>
                    <w:jc w:val="both"/>
                    <w:rPr>
                      <w:rFonts w:asciiTheme="minorHAnsi" w:hAnsiTheme="minorHAnsi"/>
                      <w:color w:val="002060"/>
                      <w:sz w:val="20"/>
                    </w:rPr>
                  </w:pPr>
                  <w:r w:rsidRPr="00905C30">
                    <w:rPr>
                      <w:rFonts w:asciiTheme="minorHAnsi" w:hAnsiTheme="minorHAnsi"/>
                      <w:b/>
                      <w:bCs/>
                      <w:color w:val="002060"/>
                      <w:sz w:val="20"/>
                    </w:rPr>
                    <w:t xml:space="preserve">Object to processing </w:t>
                  </w:r>
                  <w:r w:rsidRPr="00905C30">
                    <w:rPr>
                      <w:rFonts w:asciiTheme="minorHAnsi" w:hAnsiTheme="minorHAnsi"/>
                      <w:color w:val="002060"/>
                      <w:sz w:val="20"/>
                    </w:rPr>
                    <w:t xml:space="preserve">of your personal data where we are relying on a legitimate interest (or those of a third party) and there is something about your </w:t>
                  </w:r>
                  <w:proofErr w:type="gramStart"/>
                  <w:r w:rsidRPr="00905C30">
                    <w:rPr>
                      <w:rFonts w:asciiTheme="minorHAnsi" w:hAnsiTheme="minorHAnsi"/>
                      <w:color w:val="002060"/>
                      <w:sz w:val="20"/>
                    </w:rPr>
                    <w:t>particular situation</w:t>
                  </w:r>
                  <w:proofErr w:type="gramEnd"/>
                  <w:r w:rsidRPr="00905C30">
                    <w:rPr>
                      <w:rFonts w:asciiTheme="minorHAnsi" w:hAnsiTheme="minorHAnsi"/>
                      <w:color w:val="002060"/>
                      <w:sz w:val="20"/>
                    </w:rPr>
                    <w:t xml:space="preserve"> which makes you want to object to processing on this ground. You also have the right to object where we are processing your personal data for direct marketing purposes.</w:t>
                  </w:r>
                </w:p>
              </w:tc>
            </w:tr>
            <w:tr w:rsidR="00B56771" w:rsidRPr="00905C30" w14:paraId="7217C070" w14:textId="77777777" w:rsidTr="00392330">
              <w:trPr>
                <w:jc w:val="center"/>
              </w:trPr>
              <w:tc>
                <w:tcPr>
                  <w:tcW w:w="1299" w:type="dxa"/>
                  <w:shd w:val="clear" w:color="auto" w:fill="DEEAF6"/>
                </w:tcPr>
                <w:p w14:paraId="51BD32AC" w14:textId="77777777" w:rsidR="00B56771" w:rsidRPr="00905C30" w:rsidRDefault="00B56771" w:rsidP="002F5108">
                  <w:pPr>
                    <w:framePr w:hSpace="180" w:wrap="around" w:vAnchor="page" w:hAnchor="margin" w:y="991"/>
                    <w:widowControl w:val="0"/>
                    <w:autoSpaceDE w:val="0"/>
                    <w:autoSpaceDN w:val="0"/>
                    <w:adjustRightInd w:val="0"/>
                    <w:jc w:val="center"/>
                    <w:rPr>
                      <w:rFonts w:asciiTheme="minorHAnsi" w:hAnsiTheme="minorHAnsi"/>
                      <w:b/>
                      <w:bCs/>
                      <w:color w:val="002060"/>
                      <w:sz w:val="20"/>
                    </w:rPr>
                  </w:pPr>
                  <w:r w:rsidRPr="00905C30">
                    <w:rPr>
                      <w:rFonts w:asciiTheme="minorHAnsi" w:hAnsiTheme="minorHAnsi"/>
                      <w:b/>
                      <w:bCs/>
                      <w:noProof/>
                      <w:color w:val="002060"/>
                      <w:sz w:val="20"/>
                      <w:lang w:val="en-IE" w:eastAsia="en-IE"/>
                    </w:rPr>
                    <w:drawing>
                      <wp:inline distT="0" distB="0" distL="0" distR="0" wp14:anchorId="076747D9" wp14:editId="203BFE37">
                        <wp:extent cx="451485" cy="6413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1485" cy="641350"/>
                                </a:xfrm>
                                <a:prstGeom prst="rect">
                                  <a:avLst/>
                                </a:prstGeom>
                                <a:noFill/>
                                <a:ln>
                                  <a:noFill/>
                                </a:ln>
                              </pic:spPr>
                            </pic:pic>
                          </a:graphicData>
                        </a:graphic>
                      </wp:inline>
                    </w:drawing>
                  </w:r>
                </w:p>
              </w:tc>
              <w:tc>
                <w:tcPr>
                  <w:tcW w:w="9717" w:type="dxa"/>
                  <w:shd w:val="clear" w:color="auto" w:fill="auto"/>
                </w:tcPr>
                <w:p w14:paraId="624DDB2E" w14:textId="77777777" w:rsidR="00B56771" w:rsidRDefault="00B56771" w:rsidP="002F5108">
                  <w:pPr>
                    <w:framePr w:hSpace="180" w:wrap="around" w:vAnchor="page" w:hAnchor="margin" w:y="991"/>
                    <w:widowControl w:val="0"/>
                    <w:shd w:val="clear" w:color="auto" w:fill="DEEAF6"/>
                    <w:autoSpaceDE w:val="0"/>
                    <w:autoSpaceDN w:val="0"/>
                    <w:adjustRightInd w:val="0"/>
                    <w:jc w:val="both"/>
                    <w:rPr>
                      <w:rFonts w:asciiTheme="minorHAnsi" w:hAnsiTheme="minorHAnsi"/>
                      <w:b/>
                      <w:bCs/>
                      <w:color w:val="002060"/>
                      <w:sz w:val="20"/>
                    </w:rPr>
                  </w:pPr>
                </w:p>
                <w:p w14:paraId="5FDE66B9" w14:textId="77777777" w:rsidR="00B56771" w:rsidRPr="00905C30" w:rsidRDefault="00B56771" w:rsidP="002F5108">
                  <w:pPr>
                    <w:framePr w:hSpace="180" w:wrap="around" w:vAnchor="page" w:hAnchor="margin" w:y="991"/>
                    <w:widowControl w:val="0"/>
                    <w:shd w:val="clear" w:color="auto" w:fill="DEEAF6"/>
                    <w:autoSpaceDE w:val="0"/>
                    <w:autoSpaceDN w:val="0"/>
                    <w:adjustRightInd w:val="0"/>
                    <w:jc w:val="both"/>
                    <w:rPr>
                      <w:rFonts w:asciiTheme="minorHAnsi" w:hAnsiTheme="minorHAnsi"/>
                      <w:color w:val="002060"/>
                      <w:sz w:val="20"/>
                    </w:rPr>
                  </w:pPr>
                  <w:r w:rsidRPr="00905C30">
                    <w:rPr>
                      <w:rFonts w:asciiTheme="minorHAnsi" w:hAnsiTheme="minorHAnsi"/>
                      <w:b/>
                      <w:bCs/>
                      <w:color w:val="002060"/>
                      <w:sz w:val="20"/>
                    </w:rPr>
                    <w:t xml:space="preserve">Request the restriction of processing </w:t>
                  </w:r>
                  <w:r w:rsidRPr="00905C30">
                    <w:rPr>
                      <w:rFonts w:asciiTheme="minorHAnsi" w:hAnsiTheme="minorHAnsi"/>
                      <w:color w:val="002060"/>
                      <w:sz w:val="20"/>
                    </w:rPr>
                    <w:t>of your personal data. You can ask us to suspend processing personal data about you, in certain circumstances.</w:t>
                  </w:r>
                </w:p>
              </w:tc>
            </w:tr>
            <w:tr w:rsidR="00B56771" w:rsidRPr="00905C30" w14:paraId="3942E5AA" w14:textId="77777777" w:rsidTr="00392330">
              <w:trPr>
                <w:trHeight w:val="621"/>
                <w:jc w:val="center"/>
              </w:trPr>
              <w:tc>
                <w:tcPr>
                  <w:tcW w:w="1299" w:type="dxa"/>
                  <w:shd w:val="clear" w:color="auto" w:fill="DEEAF6"/>
                </w:tcPr>
                <w:p w14:paraId="143E84D9" w14:textId="77777777" w:rsidR="00B56771" w:rsidRPr="00905C30" w:rsidRDefault="00B56771" w:rsidP="002F5108">
                  <w:pPr>
                    <w:framePr w:hSpace="180" w:wrap="around" w:vAnchor="page" w:hAnchor="margin" w:y="991"/>
                    <w:widowControl w:val="0"/>
                    <w:autoSpaceDE w:val="0"/>
                    <w:autoSpaceDN w:val="0"/>
                    <w:adjustRightInd w:val="0"/>
                    <w:jc w:val="center"/>
                    <w:rPr>
                      <w:rFonts w:asciiTheme="minorHAnsi" w:hAnsiTheme="minorHAnsi"/>
                      <w:b/>
                      <w:bCs/>
                      <w:color w:val="002060"/>
                      <w:sz w:val="20"/>
                    </w:rPr>
                  </w:pPr>
                  <w:r w:rsidRPr="00905C30">
                    <w:rPr>
                      <w:rFonts w:asciiTheme="minorHAnsi" w:hAnsiTheme="minorHAnsi"/>
                      <w:noProof/>
                      <w:color w:val="002060"/>
                      <w:sz w:val="20"/>
                      <w:lang w:val="en-IE" w:eastAsia="en-IE"/>
                    </w:rPr>
                    <w:drawing>
                      <wp:inline distT="0" distB="0" distL="0" distR="0" wp14:anchorId="3894482A" wp14:editId="2BA15856">
                        <wp:extent cx="534670" cy="5346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9717" w:type="dxa"/>
                  <w:shd w:val="clear" w:color="auto" w:fill="auto"/>
                </w:tcPr>
                <w:p w14:paraId="3D7B2B8F" w14:textId="77777777" w:rsidR="00B56771" w:rsidRPr="00905C30" w:rsidRDefault="00B56771" w:rsidP="002F5108">
                  <w:pPr>
                    <w:framePr w:hSpace="180" w:wrap="around" w:vAnchor="page" w:hAnchor="margin" w:y="991"/>
                    <w:widowControl w:val="0"/>
                    <w:shd w:val="clear" w:color="auto" w:fill="DEEAF6"/>
                    <w:autoSpaceDE w:val="0"/>
                    <w:autoSpaceDN w:val="0"/>
                    <w:adjustRightInd w:val="0"/>
                    <w:jc w:val="both"/>
                    <w:rPr>
                      <w:rFonts w:asciiTheme="minorHAnsi" w:hAnsiTheme="minorHAnsi"/>
                      <w:color w:val="002060"/>
                      <w:sz w:val="20"/>
                    </w:rPr>
                  </w:pPr>
                  <w:r w:rsidRPr="00905C30">
                    <w:rPr>
                      <w:rFonts w:asciiTheme="minorHAnsi" w:hAnsiTheme="minorHAnsi"/>
                      <w:color w:val="002060"/>
                      <w:sz w:val="20"/>
                    </w:rPr>
                    <w:t xml:space="preserve">Where we are processing your data based solely on your consent </w:t>
                  </w:r>
                  <w:r w:rsidRPr="00905C30">
                    <w:rPr>
                      <w:rFonts w:asciiTheme="minorHAnsi" w:hAnsiTheme="minorHAnsi"/>
                      <w:b/>
                      <w:bCs/>
                      <w:color w:val="002060"/>
                      <w:sz w:val="20"/>
                    </w:rPr>
                    <w:t>you have a right to withdraw that consent at any time and free of charge</w:t>
                  </w:r>
                  <w:r w:rsidRPr="00905C30">
                    <w:rPr>
                      <w:rFonts w:asciiTheme="minorHAnsi" w:hAnsiTheme="minorHAnsi"/>
                      <w:color w:val="002060"/>
                      <w:sz w:val="20"/>
                    </w:rPr>
                    <w:t>.</w:t>
                  </w:r>
                  <w:r w:rsidRPr="00905C30">
                    <w:rPr>
                      <w:rFonts w:asciiTheme="minorHAnsi" w:hAnsiTheme="minorHAnsi"/>
                      <w:b/>
                      <w:bCs/>
                      <w:color w:val="002060"/>
                      <w:sz w:val="20"/>
                    </w:rPr>
                    <w:t xml:space="preserve"> </w:t>
                  </w:r>
                </w:p>
              </w:tc>
            </w:tr>
            <w:tr w:rsidR="00B56771" w:rsidRPr="00905C30" w14:paraId="37CEDA81" w14:textId="77777777" w:rsidTr="00392330">
              <w:trPr>
                <w:trHeight w:val="828"/>
                <w:jc w:val="center"/>
              </w:trPr>
              <w:tc>
                <w:tcPr>
                  <w:tcW w:w="1299" w:type="dxa"/>
                  <w:shd w:val="clear" w:color="auto" w:fill="DEEAF6"/>
                </w:tcPr>
                <w:p w14:paraId="567186FE" w14:textId="77777777" w:rsidR="00B56771" w:rsidRPr="00905C30" w:rsidRDefault="00B56771" w:rsidP="002F5108">
                  <w:pPr>
                    <w:framePr w:hSpace="180" w:wrap="around" w:vAnchor="page" w:hAnchor="margin" w:y="991"/>
                    <w:widowControl w:val="0"/>
                    <w:autoSpaceDE w:val="0"/>
                    <w:autoSpaceDN w:val="0"/>
                    <w:adjustRightInd w:val="0"/>
                    <w:jc w:val="center"/>
                    <w:rPr>
                      <w:rFonts w:asciiTheme="minorHAnsi" w:hAnsiTheme="minorHAnsi"/>
                      <w:b/>
                      <w:bCs/>
                      <w:color w:val="002060"/>
                      <w:sz w:val="20"/>
                    </w:rPr>
                  </w:pPr>
                  <w:r w:rsidRPr="00905C30">
                    <w:rPr>
                      <w:rFonts w:asciiTheme="minorHAnsi" w:hAnsiTheme="minorHAnsi"/>
                      <w:noProof/>
                      <w:color w:val="002060"/>
                      <w:sz w:val="20"/>
                      <w:lang w:val="en-IE" w:eastAsia="en-IE"/>
                    </w:rPr>
                    <w:drawing>
                      <wp:inline distT="0" distB="0" distL="0" distR="0" wp14:anchorId="67C6B65A" wp14:editId="4D4E961A">
                        <wp:extent cx="403860" cy="4394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3860" cy="439420"/>
                                </a:xfrm>
                                <a:prstGeom prst="rect">
                                  <a:avLst/>
                                </a:prstGeom>
                                <a:noFill/>
                                <a:ln>
                                  <a:noFill/>
                                </a:ln>
                              </pic:spPr>
                            </pic:pic>
                          </a:graphicData>
                        </a:graphic>
                      </wp:inline>
                    </w:drawing>
                  </w:r>
                </w:p>
              </w:tc>
              <w:tc>
                <w:tcPr>
                  <w:tcW w:w="9717" w:type="dxa"/>
                  <w:shd w:val="clear" w:color="auto" w:fill="auto"/>
                </w:tcPr>
                <w:p w14:paraId="5C54AF1D" w14:textId="77777777" w:rsidR="00B56771" w:rsidRPr="00346E49" w:rsidRDefault="00B56771" w:rsidP="002F5108">
                  <w:pPr>
                    <w:framePr w:hSpace="180" w:wrap="around" w:vAnchor="page" w:hAnchor="margin" w:y="991"/>
                    <w:widowControl w:val="0"/>
                    <w:shd w:val="clear" w:color="auto" w:fill="DEEAF6"/>
                    <w:autoSpaceDE w:val="0"/>
                    <w:autoSpaceDN w:val="0"/>
                    <w:adjustRightInd w:val="0"/>
                    <w:jc w:val="both"/>
                    <w:rPr>
                      <w:rFonts w:asciiTheme="minorHAnsi" w:hAnsiTheme="minorHAnsi"/>
                      <w:i/>
                      <w:iCs/>
                      <w:color w:val="002060"/>
                      <w:sz w:val="20"/>
                    </w:rPr>
                  </w:pPr>
                  <w:r w:rsidRPr="00905C30">
                    <w:rPr>
                      <w:rFonts w:asciiTheme="minorHAnsi" w:hAnsiTheme="minorHAnsi"/>
                      <w:bCs/>
                      <w:color w:val="002060"/>
                      <w:sz w:val="20"/>
                    </w:rPr>
                    <w:t>Request that we: a)</w:t>
                  </w:r>
                  <w:r w:rsidRPr="00905C30">
                    <w:rPr>
                      <w:rFonts w:asciiTheme="minorHAnsi" w:hAnsiTheme="minorHAnsi"/>
                      <w:b/>
                      <w:bCs/>
                      <w:color w:val="002060"/>
                      <w:sz w:val="20"/>
                    </w:rPr>
                    <w:t xml:space="preserve"> provide you with a copy of any relevant personal data in a reusable format</w:t>
                  </w:r>
                  <w:r w:rsidRPr="00905C30">
                    <w:rPr>
                      <w:rFonts w:asciiTheme="minorHAnsi" w:hAnsiTheme="minorHAnsi"/>
                      <w:bCs/>
                      <w:color w:val="002060"/>
                      <w:sz w:val="20"/>
                    </w:rPr>
                    <w:t xml:space="preserve">; or b) </w:t>
                  </w:r>
                  <w:r w:rsidRPr="00905C30">
                    <w:rPr>
                      <w:rFonts w:asciiTheme="minorHAnsi" w:hAnsiTheme="minorHAnsi"/>
                      <w:b/>
                      <w:bCs/>
                      <w:color w:val="002060"/>
                      <w:sz w:val="20"/>
                    </w:rPr>
                    <w:t>request that we transfer your relevant personal data to another controller</w:t>
                  </w:r>
                  <w:r w:rsidRPr="00905C30">
                    <w:rPr>
                      <w:rFonts w:asciiTheme="minorHAnsi" w:hAnsiTheme="minorHAnsi"/>
                      <w:bCs/>
                      <w:color w:val="002060"/>
                      <w:sz w:val="20"/>
                    </w:rPr>
                    <w:t xml:space="preserve"> where it’s technically feasible to do so.</w:t>
                  </w:r>
                  <w:r w:rsidRPr="00905C30">
                    <w:rPr>
                      <w:rFonts w:asciiTheme="minorHAnsi" w:hAnsiTheme="minorHAnsi"/>
                      <w:b/>
                      <w:bCs/>
                      <w:color w:val="002060"/>
                      <w:sz w:val="20"/>
                    </w:rPr>
                    <w:t xml:space="preserve"> ‘</w:t>
                  </w:r>
                  <w:r w:rsidRPr="00905C30">
                    <w:rPr>
                      <w:rFonts w:asciiTheme="minorHAnsi" w:hAnsiTheme="minorHAnsi"/>
                      <w:color w:val="002060"/>
                      <w:sz w:val="20"/>
                    </w:rPr>
                    <w:t xml:space="preserve">Relevant personal data is personal data that: </w:t>
                  </w:r>
                  <w:r w:rsidRPr="00905C30">
                    <w:rPr>
                      <w:rFonts w:asciiTheme="minorHAnsi" w:hAnsiTheme="minorHAnsi"/>
                      <w:i/>
                      <w:iCs/>
                      <w:color w:val="002060"/>
                      <w:sz w:val="20"/>
                    </w:rPr>
                    <w:t xml:space="preserve"> You have provided to </w:t>
                  </w:r>
                  <w:proofErr w:type="gramStart"/>
                  <w:r w:rsidRPr="00905C30">
                    <w:rPr>
                      <w:rFonts w:asciiTheme="minorHAnsi" w:hAnsiTheme="minorHAnsi"/>
                      <w:i/>
                      <w:iCs/>
                      <w:color w:val="002060"/>
                      <w:sz w:val="20"/>
                    </w:rPr>
                    <w:t>us</w:t>
                  </w:r>
                  <w:proofErr w:type="gramEnd"/>
                  <w:r w:rsidRPr="00905C30">
                    <w:rPr>
                      <w:rFonts w:asciiTheme="minorHAnsi" w:hAnsiTheme="minorHAnsi"/>
                      <w:i/>
                      <w:iCs/>
                      <w:color w:val="002060"/>
                      <w:sz w:val="20"/>
                    </w:rPr>
                    <w:t xml:space="preserve"> or which is generated by your use of our service. Which is processed by automated means and where the basis that we process it is on your consent or on a contract that you have </w:t>
                  </w:r>
                  <w:proofErr w:type="gramStart"/>
                  <w:r w:rsidRPr="00905C30">
                    <w:rPr>
                      <w:rFonts w:asciiTheme="minorHAnsi" w:hAnsiTheme="minorHAnsi"/>
                      <w:i/>
                      <w:iCs/>
                      <w:color w:val="002060"/>
                      <w:sz w:val="20"/>
                    </w:rPr>
                    <w:t>entered into</w:t>
                  </w:r>
                  <w:proofErr w:type="gramEnd"/>
                  <w:r w:rsidRPr="00905C30">
                    <w:rPr>
                      <w:rFonts w:asciiTheme="minorHAnsi" w:hAnsiTheme="minorHAnsi"/>
                      <w:i/>
                      <w:iCs/>
                      <w:color w:val="002060"/>
                      <w:sz w:val="20"/>
                    </w:rPr>
                    <w:t xml:space="preserve"> with us.</w:t>
                  </w:r>
                </w:p>
              </w:tc>
            </w:tr>
          </w:tbl>
          <w:p w14:paraId="15A16114" w14:textId="77777777" w:rsidR="00B56771" w:rsidRPr="008548D1" w:rsidRDefault="00B56771" w:rsidP="00B56771">
            <w:pPr>
              <w:pStyle w:val="ListParagraph"/>
              <w:widowControl w:val="0"/>
              <w:autoSpaceDE w:val="0"/>
              <w:autoSpaceDN w:val="0"/>
              <w:adjustRightInd w:val="0"/>
              <w:ind w:left="0"/>
              <w:jc w:val="both"/>
              <w:rPr>
                <w:rFonts w:ascii="Calibri" w:hAnsi="Calibri"/>
                <w:color w:val="002060"/>
              </w:rPr>
            </w:pPr>
            <w:r w:rsidRPr="008548D1">
              <w:rPr>
                <w:rFonts w:ascii="Calibri" w:hAnsi="Calibri"/>
                <w:color w:val="002060"/>
              </w:rPr>
              <w:t xml:space="preserve">You have </w:t>
            </w:r>
            <w:r w:rsidRPr="008548D1">
              <w:rPr>
                <w:rFonts w:ascii="Calibri" w:hAnsi="Calibri"/>
                <w:b/>
                <w:bCs/>
                <w:color w:val="002060"/>
              </w:rPr>
              <w:t>a right to complain</w:t>
            </w:r>
            <w:r w:rsidRPr="008548D1">
              <w:rPr>
                <w:rFonts w:ascii="Calibri" w:hAnsi="Calibri"/>
                <w:color w:val="002060"/>
              </w:rPr>
              <w:t xml:space="preserve"> to the </w:t>
            </w:r>
            <w:r w:rsidRPr="008548D1">
              <w:rPr>
                <w:rFonts w:ascii="Calibri" w:hAnsi="Calibri"/>
                <w:b/>
                <w:bCs/>
                <w:color w:val="002060"/>
              </w:rPr>
              <w:t>Data Protection Commissioner (DPC)</w:t>
            </w:r>
            <w:r w:rsidRPr="008548D1">
              <w:rPr>
                <w:rFonts w:ascii="Calibri" w:hAnsi="Calibri"/>
                <w:color w:val="002060"/>
              </w:rPr>
              <w:t xml:space="preserve"> in respect of any processing of your data by:</w:t>
            </w:r>
          </w:p>
          <w:p w14:paraId="6B160A6A" w14:textId="77777777" w:rsidR="00B56771" w:rsidRPr="008548D1" w:rsidRDefault="00B56771" w:rsidP="00B56771">
            <w:pPr>
              <w:pStyle w:val="ListParagraph"/>
              <w:widowControl w:val="0"/>
              <w:autoSpaceDE w:val="0"/>
              <w:autoSpaceDN w:val="0"/>
              <w:adjustRightInd w:val="0"/>
              <w:ind w:left="0"/>
              <w:jc w:val="both"/>
              <w:rPr>
                <w:rFonts w:ascii="Calibri" w:hAnsi="Calibri"/>
                <w:color w:val="002060"/>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7"/>
              <w:gridCol w:w="5052"/>
            </w:tblGrid>
            <w:tr w:rsidR="00B56771" w:rsidRPr="008548D1" w14:paraId="2751786F" w14:textId="77777777" w:rsidTr="00392330">
              <w:trPr>
                <w:trHeight w:val="786"/>
              </w:trPr>
              <w:tc>
                <w:tcPr>
                  <w:tcW w:w="5447" w:type="dxa"/>
                  <w:tcBorders>
                    <w:top w:val="single" w:sz="4" w:space="0" w:color="auto"/>
                    <w:left w:val="single" w:sz="4" w:space="0" w:color="auto"/>
                    <w:bottom w:val="single" w:sz="4" w:space="0" w:color="auto"/>
                    <w:right w:val="single" w:sz="4" w:space="0" w:color="auto"/>
                  </w:tcBorders>
                  <w:shd w:val="clear" w:color="auto" w:fill="auto"/>
                </w:tcPr>
                <w:p w14:paraId="479A6FA8" w14:textId="77777777" w:rsidR="00B56771" w:rsidRPr="008548D1" w:rsidRDefault="00B56771" w:rsidP="002F5108">
                  <w:pPr>
                    <w:framePr w:hSpace="180" w:wrap="around" w:vAnchor="page" w:hAnchor="margin" w:y="991"/>
                    <w:widowControl w:val="0"/>
                    <w:autoSpaceDE w:val="0"/>
                    <w:autoSpaceDN w:val="0"/>
                    <w:adjustRightInd w:val="0"/>
                    <w:jc w:val="both"/>
                    <w:rPr>
                      <w:b/>
                      <w:color w:val="002060"/>
                      <w:sz w:val="20"/>
                    </w:rPr>
                  </w:pPr>
                  <w:r w:rsidRPr="008548D1">
                    <w:rPr>
                      <w:b/>
                      <w:color w:val="002060"/>
                      <w:sz w:val="20"/>
                    </w:rPr>
                    <w:t xml:space="preserve">Telephone +353 57 8684800 +353 (0)761 104 800 </w:t>
                  </w:r>
                </w:p>
                <w:p w14:paraId="0ABA5048" w14:textId="77777777" w:rsidR="00B56771" w:rsidRPr="008548D1" w:rsidRDefault="00B56771" w:rsidP="002F5108">
                  <w:pPr>
                    <w:framePr w:hSpace="180" w:wrap="around" w:vAnchor="page" w:hAnchor="margin" w:y="991"/>
                    <w:widowControl w:val="0"/>
                    <w:autoSpaceDE w:val="0"/>
                    <w:autoSpaceDN w:val="0"/>
                    <w:adjustRightInd w:val="0"/>
                    <w:jc w:val="both"/>
                    <w:rPr>
                      <w:b/>
                      <w:color w:val="002060"/>
                      <w:sz w:val="20"/>
                    </w:rPr>
                  </w:pPr>
                  <w:r w:rsidRPr="008548D1">
                    <w:rPr>
                      <w:b/>
                      <w:color w:val="002060"/>
                      <w:sz w:val="20"/>
                    </w:rPr>
                    <w:t>Lo Call Number</w:t>
                  </w:r>
                  <w:r w:rsidRPr="008548D1">
                    <w:rPr>
                      <w:b/>
                      <w:color w:val="002060"/>
                      <w:sz w:val="20"/>
                    </w:rPr>
                    <w:tab/>
                    <w:t>1890 252 231</w:t>
                  </w:r>
                </w:p>
                <w:p w14:paraId="28A6A23D" w14:textId="77777777" w:rsidR="00B56771" w:rsidRPr="008548D1" w:rsidRDefault="00B56771" w:rsidP="002F5108">
                  <w:pPr>
                    <w:framePr w:hSpace="180" w:wrap="around" w:vAnchor="page" w:hAnchor="margin" w:y="991"/>
                    <w:widowControl w:val="0"/>
                    <w:autoSpaceDE w:val="0"/>
                    <w:autoSpaceDN w:val="0"/>
                    <w:adjustRightInd w:val="0"/>
                    <w:jc w:val="both"/>
                    <w:rPr>
                      <w:b/>
                      <w:color w:val="002060"/>
                      <w:sz w:val="20"/>
                    </w:rPr>
                  </w:pPr>
                  <w:r w:rsidRPr="008548D1">
                    <w:rPr>
                      <w:b/>
                      <w:color w:val="002060"/>
                      <w:sz w:val="20"/>
                    </w:rPr>
                    <w:t>E-mail</w:t>
                  </w:r>
                  <w:r w:rsidRPr="008548D1">
                    <w:rPr>
                      <w:b/>
                      <w:color w:val="002060"/>
                      <w:sz w:val="20"/>
                    </w:rPr>
                    <w:tab/>
                    <w:t>info@dataprotection.ie</w:t>
                  </w: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1BAACDF6" w14:textId="77777777" w:rsidR="00B56771" w:rsidRPr="008548D1" w:rsidRDefault="00B56771" w:rsidP="002F5108">
                  <w:pPr>
                    <w:framePr w:hSpace="180" w:wrap="around" w:vAnchor="page" w:hAnchor="margin" w:y="991"/>
                    <w:widowControl w:val="0"/>
                    <w:autoSpaceDE w:val="0"/>
                    <w:autoSpaceDN w:val="0"/>
                    <w:adjustRightInd w:val="0"/>
                    <w:jc w:val="both"/>
                    <w:rPr>
                      <w:b/>
                      <w:color w:val="002060"/>
                      <w:sz w:val="20"/>
                    </w:rPr>
                  </w:pPr>
                  <w:r w:rsidRPr="008548D1">
                    <w:rPr>
                      <w:b/>
                      <w:color w:val="002060"/>
                      <w:sz w:val="20"/>
                    </w:rPr>
                    <w:t xml:space="preserve">Postal Address: Data Protection Commissioner </w:t>
                  </w:r>
                </w:p>
                <w:p w14:paraId="02AC1B01" w14:textId="77777777" w:rsidR="00B56771" w:rsidRPr="008548D1" w:rsidRDefault="00B56771" w:rsidP="002F5108">
                  <w:pPr>
                    <w:framePr w:hSpace="180" w:wrap="around" w:vAnchor="page" w:hAnchor="margin" w:y="991"/>
                    <w:widowControl w:val="0"/>
                    <w:autoSpaceDE w:val="0"/>
                    <w:autoSpaceDN w:val="0"/>
                    <w:adjustRightInd w:val="0"/>
                    <w:jc w:val="both"/>
                    <w:rPr>
                      <w:b/>
                      <w:color w:val="002060"/>
                      <w:sz w:val="20"/>
                    </w:rPr>
                  </w:pPr>
                  <w:r w:rsidRPr="008548D1">
                    <w:rPr>
                      <w:b/>
                      <w:color w:val="002060"/>
                      <w:sz w:val="20"/>
                    </w:rPr>
                    <w:t>Canal House Station Road</w:t>
                  </w:r>
                </w:p>
                <w:p w14:paraId="1F94B787" w14:textId="77777777" w:rsidR="00B56771" w:rsidRPr="008548D1" w:rsidRDefault="00B56771" w:rsidP="002F5108">
                  <w:pPr>
                    <w:framePr w:hSpace="180" w:wrap="around" w:vAnchor="page" w:hAnchor="margin" w:y="991"/>
                    <w:widowControl w:val="0"/>
                    <w:autoSpaceDE w:val="0"/>
                    <w:autoSpaceDN w:val="0"/>
                    <w:adjustRightInd w:val="0"/>
                    <w:jc w:val="both"/>
                    <w:rPr>
                      <w:b/>
                      <w:color w:val="002060"/>
                      <w:sz w:val="20"/>
                    </w:rPr>
                  </w:pPr>
                  <w:proofErr w:type="spellStart"/>
                  <w:proofErr w:type="gramStart"/>
                  <w:r w:rsidRPr="008548D1">
                    <w:rPr>
                      <w:b/>
                      <w:color w:val="002060"/>
                      <w:sz w:val="20"/>
                    </w:rPr>
                    <w:t>Portarlington</w:t>
                  </w:r>
                  <w:proofErr w:type="spellEnd"/>
                  <w:r w:rsidRPr="008548D1">
                    <w:rPr>
                      <w:b/>
                      <w:color w:val="002060"/>
                      <w:sz w:val="20"/>
                    </w:rPr>
                    <w:t xml:space="preserve">  R</w:t>
                  </w:r>
                  <w:proofErr w:type="gramEnd"/>
                  <w:r w:rsidRPr="008548D1">
                    <w:rPr>
                      <w:b/>
                      <w:color w:val="002060"/>
                      <w:sz w:val="20"/>
                    </w:rPr>
                    <w:t>32 AP23 Co. Laois</w:t>
                  </w:r>
                </w:p>
              </w:tc>
            </w:tr>
          </w:tbl>
          <w:p w14:paraId="7B860241" w14:textId="77777777" w:rsidR="00B56771" w:rsidRPr="00523741" w:rsidRDefault="00B56771" w:rsidP="00B56771">
            <w:pPr>
              <w:widowControl w:val="0"/>
              <w:autoSpaceDE w:val="0"/>
              <w:autoSpaceDN w:val="0"/>
              <w:adjustRightInd w:val="0"/>
              <w:spacing w:before="200"/>
              <w:jc w:val="center"/>
              <w:rPr>
                <w:b/>
                <w:bCs/>
                <w:color w:val="002060"/>
                <w:sz w:val="20"/>
                <w:u w:val="single"/>
              </w:rPr>
            </w:pPr>
            <w:r w:rsidRPr="00523741">
              <w:rPr>
                <w:b/>
                <w:bCs/>
                <w:color w:val="002060"/>
                <w:sz w:val="20"/>
                <w:u w:val="single"/>
              </w:rPr>
              <w:t>Please note that the above rights are not always absolute and there may be some limitations.</w:t>
            </w:r>
          </w:p>
          <w:p w14:paraId="5F115FD6" w14:textId="77777777" w:rsidR="00B56771" w:rsidRDefault="00B56771" w:rsidP="00B56771">
            <w:pPr>
              <w:widowControl w:val="0"/>
              <w:autoSpaceDE w:val="0"/>
              <w:autoSpaceDN w:val="0"/>
              <w:adjustRightInd w:val="0"/>
              <w:spacing w:before="200"/>
              <w:jc w:val="both"/>
              <w:rPr>
                <w:color w:val="002060"/>
                <w:sz w:val="20"/>
              </w:rPr>
            </w:pPr>
            <w:r w:rsidRPr="00523741">
              <w:rPr>
                <w:color w:val="002060"/>
                <w:sz w:val="20"/>
              </w:rPr>
              <w:t xml:space="preserve">If you </w:t>
            </w:r>
            <w:r w:rsidRPr="008548D1">
              <w:rPr>
                <w:color w:val="002060"/>
                <w:sz w:val="20"/>
              </w:rPr>
              <w:t>want access and or copies of any of your personal data or if you want to review, verify, correct or request erasure of your personal data, object to the processing of your personal data, or request that we send you a copy/a third party a copy your relevant personal data in a</w:t>
            </w:r>
            <w:r>
              <w:rPr>
                <w:color w:val="002060"/>
                <w:sz w:val="20"/>
              </w:rPr>
              <w:t xml:space="preserve"> reusable format please contact Data Protection Officer</w:t>
            </w:r>
            <w:r w:rsidRPr="008548D1">
              <w:rPr>
                <w:color w:val="002060"/>
                <w:sz w:val="20"/>
              </w:rPr>
              <w:t xml:space="preserve"> in writing using their contact details above.</w:t>
            </w:r>
          </w:p>
          <w:p w14:paraId="3896880F" w14:textId="77777777" w:rsidR="00B56771" w:rsidRDefault="00B56771" w:rsidP="00B56771">
            <w:pPr>
              <w:widowControl w:val="0"/>
              <w:autoSpaceDE w:val="0"/>
              <w:autoSpaceDN w:val="0"/>
              <w:adjustRightInd w:val="0"/>
              <w:jc w:val="both"/>
              <w:rPr>
                <w:color w:val="002060"/>
                <w:sz w:val="20"/>
              </w:rPr>
            </w:pPr>
            <w:r w:rsidRPr="008548D1">
              <w:rPr>
                <w:b/>
                <w:bCs/>
                <w:color w:val="002060"/>
                <w:sz w:val="20"/>
              </w:rPr>
              <w:t xml:space="preserve">There is no fee in using any of your above rights, </w:t>
            </w:r>
            <w:r w:rsidRPr="008548D1">
              <w:rPr>
                <w:color w:val="002060"/>
                <w:sz w:val="20"/>
              </w:rPr>
              <w:t xml:space="preserve">unless your request for access is clearly unfounded or excessive. </w:t>
            </w:r>
            <w:r>
              <w:rPr>
                <w:color w:val="002060"/>
                <w:sz w:val="20"/>
              </w:rPr>
              <w:t>W</w:t>
            </w:r>
            <w:r w:rsidRPr="003967F2">
              <w:rPr>
                <w:color w:val="002060"/>
                <w:sz w:val="20"/>
              </w:rPr>
              <w:t>e</w:t>
            </w:r>
            <w:r>
              <w:rPr>
                <w:color w:val="002060"/>
                <w:sz w:val="20"/>
              </w:rPr>
              <w:t xml:space="preserve"> also</w:t>
            </w:r>
            <w:r w:rsidRPr="003967F2">
              <w:rPr>
                <w:color w:val="002060"/>
                <w:sz w:val="20"/>
              </w:rPr>
              <w:t xml:space="preserve"> </w:t>
            </w:r>
            <w:r>
              <w:rPr>
                <w:color w:val="002060"/>
                <w:sz w:val="20"/>
              </w:rPr>
              <w:t xml:space="preserve">reserve the right to </w:t>
            </w:r>
            <w:r w:rsidRPr="003967F2">
              <w:rPr>
                <w:color w:val="002060"/>
                <w:sz w:val="20"/>
              </w:rPr>
              <w:t>refuse to comply with the request in such circumstances.</w:t>
            </w:r>
          </w:p>
          <w:p w14:paraId="01EE6FD6" w14:textId="77777777" w:rsidR="00B56771" w:rsidRDefault="00B56771" w:rsidP="00B56771">
            <w:pPr>
              <w:widowControl w:val="0"/>
              <w:autoSpaceDE w:val="0"/>
              <w:autoSpaceDN w:val="0"/>
              <w:adjustRightInd w:val="0"/>
              <w:jc w:val="both"/>
              <w:rPr>
                <w:color w:val="002060"/>
                <w:sz w:val="20"/>
              </w:rPr>
            </w:pPr>
            <w:r w:rsidRPr="008548D1">
              <w:rPr>
                <w:b/>
                <w:bCs/>
                <w:color w:val="002060"/>
                <w:sz w:val="20"/>
              </w:rPr>
              <w:t xml:space="preserve">We may need to verify your identity if we have reasonable doubts as to who you are. </w:t>
            </w:r>
            <w:r w:rsidRPr="008548D1">
              <w:rPr>
                <w:color w:val="002060"/>
                <w:sz w:val="20"/>
              </w:rPr>
              <w:t>This is another appropriate security measure to ensure that personal data is not disclosed to any person who has no right to receive it.</w:t>
            </w:r>
          </w:p>
          <w:p w14:paraId="334503B0" w14:textId="77777777" w:rsidR="00B56771" w:rsidRPr="008548D1" w:rsidRDefault="00B56771" w:rsidP="00B56771">
            <w:pPr>
              <w:widowControl w:val="0"/>
              <w:autoSpaceDE w:val="0"/>
              <w:autoSpaceDN w:val="0"/>
              <w:adjustRightInd w:val="0"/>
              <w:jc w:val="both"/>
              <w:rPr>
                <w:color w:val="002060"/>
                <w:sz w:val="20"/>
              </w:rPr>
            </w:pPr>
            <w:r w:rsidRPr="008548D1">
              <w:rPr>
                <w:b/>
                <w:bCs/>
                <w:color w:val="002060"/>
                <w:sz w:val="20"/>
              </w:rPr>
              <w:t>Ensuring our information is up to date and accurate</w:t>
            </w:r>
          </w:p>
          <w:p w14:paraId="79AB5173" w14:textId="77777777" w:rsidR="00B56771" w:rsidRPr="00601554" w:rsidRDefault="00B56771" w:rsidP="00B56771">
            <w:pPr>
              <w:autoSpaceDE w:val="0"/>
              <w:autoSpaceDN w:val="0"/>
              <w:adjustRightInd w:val="0"/>
              <w:spacing w:after="240"/>
              <w:jc w:val="both"/>
              <w:rPr>
                <w:rFonts w:asciiTheme="minorHAnsi" w:hAnsiTheme="minorHAnsi"/>
                <w:color w:val="002060"/>
                <w:lang w:val="en-IE"/>
              </w:rPr>
            </w:pPr>
            <w:r w:rsidRPr="008548D1">
              <w:rPr>
                <w:color w:val="002060"/>
                <w:sz w:val="20"/>
                <w:lang w:val="en-IE"/>
              </w:rPr>
              <w:lastRenderedPageBreak/>
              <w:t xml:space="preserve">We want the service provided by us to </w:t>
            </w:r>
            <w:proofErr w:type="gramStart"/>
            <w:r w:rsidRPr="008548D1">
              <w:rPr>
                <w:color w:val="002060"/>
                <w:sz w:val="20"/>
                <w:lang w:val="en-IE"/>
              </w:rPr>
              <w:t>meet your expectations at all times</w:t>
            </w:r>
            <w:proofErr w:type="gramEnd"/>
            <w:r w:rsidRPr="008548D1">
              <w:rPr>
                <w:color w:val="002060"/>
                <w:sz w:val="20"/>
                <w:lang w:val="en-IE"/>
              </w:rPr>
              <w:t>. Please help us by telling us straightaway if there are any changes to your personal data.</w:t>
            </w:r>
            <w:r w:rsidRPr="008548D1">
              <w:rPr>
                <w:color w:val="002060"/>
                <w:sz w:val="20"/>
              </w:rPr>
              <w:t xml:space="preserve"> </w:t>
            </w:r>
            <w:r w:rsidRPr="008548D1">
              <w:rPr>
                <w:color w:val="002060"/>
                <w:sz w:val="20"/>
                <w:lang w:val="en-IE"/>
              </w:rPr>
              <w:t>If you wish to avail of either of the</w:t>
            </w:r>
            <w:r>
              <w:rPr>
                <w:color w:val="002060"/>
                <w:sz w:val="20"/>
                <w:lang w:val="en-IE"/>
              </w:rPr>
              <w:t>se rights, please contact us at the contact details set out above.</w:t>
            </w:r>
          </w:p>
        </w:tc>
      </w:tr>
    </w:tbl>
    <w:p w14:paraId="6529D9B4" w14:textId="77777777" w:rsidR="003D02E0" w:rsidRDefault="003D02E0"/>
    <w:tbl>
      <w:tblPr>
        <w:tblStyle w:val="TableGrid"/>
        <w:tblW w:w="11340" w:type="dxa"/>
        <w:tblInd w:w="-5" w:type="dxa"/>
        <w:tblLook w:val="04A0" w:firstRow="1" w:lastRow="0" w:firstColumn="1" w:lastColumn="0" w:noHBand="0" w:noVBand="1"/>
      </w:tblPr>
      <w:tblGrid>
        <w:gridCol w:w="11340"/>
      </w:tblGrid>
      <w:tr w:rsidR="00F91055" w:rsidRPr="00B34BE5" w14:paraId="5B5C43B8" w14:textId="77777777" w:rsidTr="00B56771">
        <w:tc>
          <w:tcPr>
            <w:tcW w:w="11340" w:type="dxa"/>
            <w:shd w:val="clear" w:color="auto" w:fill="DEEAF6" w:themeFill="accent1" w:themeFillTint="33"/>
          </w:tcPr>
          <w:p w14:paraId="731B7DC2" w14:textId="77777777" w:rsidR="00F91055" w:rsidRPr="00F91055" w:rsidRDefault="00F91055" w:rsidP="00F91055">
            <w:pPr>
              <w:contextualSpacing/>
              <w:jc w:val="center"/>
              <w:rPr>
                <w:b/>
                <w:bCs/>
                <w:color w:val="002060"/>
                <w:sz w:val="22"/>
                <w:szCs w:val="22"/>
                <w:lang w:val="en-IE"/>
              </w:rPr>
            </w:pPr>
            <w:r w:rsidRPr="00F91055">
              <w:rPr>
                <w:b/>
                <w:bCs/>
                <w:color w:val="002060"/>
                <w:sz w:val="22"/>
                <w:szCs w:val="22"/>
                <w:lang w:val="en-IE"/>
              </w:rPr>
              <w:t>Updates</w:t>
            </w:r>
          </w:p>
          <w:p w14:paraId="00B45E03" w14:textId="77777777" w:rsidR="00F91055" w:rsidRDefault="00F91055" w:rsidP="00F91055">
            <w:pPr>
              <w:contextualSpacing/>
              <w:jc w:val="both"/>
              <w:rPr>
                <w:rFonts w:cs="Times New Roman"/>
                <w:color w:val="002060"/>
              </w:rPr>
            </w:pPr>
          </w:p>
          <w:p w14:paraId="2287472C" w14:textId="77777777" w:rsidR="00F91055" w:rsidRPr="00F91055" w:rsidRDefault="00F91055" w:rsidP="00F91055">
            <w:pPr>
              <w:contextualSpacing/>
              <w:jc w:val="both"/>
              <w:rPr>
                <w:color w:val="002060"/>
                <w:sz w:val="22"/>
                <w:lang w:val="en-IE"/>
              </w:rPr>
            </w:pPr>
            <w:r w:rsidRPr="00F91055">
              <w:rPr>
                <w:color w:val="002060"/>
                <w:sz w:val="22"/>
                <w:lang w:val="en-IE"/>
              </w:rPr>
              <w:t>We will update our Data Privacy Notice from time to time. Any updates will be made available and, where appropriate, notified to you by SMS, email or via our website.</w:t>
            </w:r>
          </w:p>
          <w:p w14:paraId="1943DC04" w14:textId="77777777" w:rsidR="00F91055" w:rsidRPr="00B34BE5" w:rsidRDefault="00F91055" w:rsidP="00F91055">
            <w:pPr>
              <w:contextualSpacing/>
              <w:jc w:val="both"/>
              <w:rPr>
                <w:b/>
                <w:color w:val="002060"/>
                <w:sz w:val="24"/>
                <w:lang w:val="en-IE"/>
              </w:rPr>
            </w:pPr>
          </w:p>
        </w:tc>
      </w:tr>
    </w:tbl>
    <w:p w14:paraId="7D9EC182" w14:textId="77777777" w:rsidR="00F91055" w:rsidRPr="00B34BE5" w:rsidRDefault="00F91055" w:rsidP="00F91055">
      <w:pPr>
        <w:ind w:left="303"/>
        <w:jc w:val="both"/>
        <w:rPr>
          <w:b/>
          <w:color w:val="002060"/>
          <w:sz w:val="24"/>
          <w:lang w:val="en-IE"/>
        </w:rPr>
      </w:pPr>
    </w:p>
    <w:p w14:paraId="1DD24485" w14:textId="77777777" w:rsidR="00BB78E4" w:rsidRDefault="00BB78E4"/>
    <w:p w14:paraId="269B6A2D" w14:textId="77777777" w:rsidR="00BB78E4" w:rsidRDefault="00BB78E4"/>
    <w:p w14:paraId="3344FB3E" w14:textId="77777777" w:rsidR="00BB78E4" w:rsidRDefault="00BB78E4"/>
    <w:p w14:paraId="78674A85" w14:textId="77777777" w:rsidR="00BB78E4" w:rsidRDefault="00BB78E4"/>
    <w:p w14:paraId="2DA2B7B8" w14:textId="77777777" w:rsidR="00BB78E4" w:rsidRDefault="00BB78E4"/>
    <w:p w14:paraId="566EDACB" w14:textId="77777777" w:rsidR="00BB78E4" w:rsidRDefault="00BB78E4"/>
    <w:p w14:paraId="75CC8C7D" w14:textId="77777777" w:rsidR="00BB78E4" w:rsidRDefault="00BB78E4"/>
    <w:p w14:paraId="43368315" w14:textId="77777777" w:rsidR="00BB78E4" w:rsidRDefault="00BB78E4"/>
    <w:p w14:paraId="1D4F9738" w14:textId="77777777" w:rsidR="00BB78E4" w:rsidRDefault="00BB78E4"/>
    <w:p w14:paraId="116909FA" w14:textId="77777777" w:rsidR="00BB78E4" w:rsidRDefault="00BB78E4"/>
    <w:p w14:paraId="05B06C01" w14:textId="77777777" w:rsidR="00BB78E4" w:rsidRDefault="00BB78E4"/>
    <w:p w14:paraId="5C2C0DF8" w14:textId="77777777" w:rsidR="00BB78E4" w:rsidRDefault="00BB78E4"/>
    <w:p w14:paraId="2120D85C" w14:textId="77777777" w:rsidR="00BB78E4" w:rsidRDefault="00BB78E4"/>
    <w:p w14:paraId="0418FF2B" w14:textId="77777777" w:rsidR="00BB78E4" w:rsidRDefault="00BB78E4"/>
    <w:p w14:paraId="4E01BB82" w14:textId="77777777" w:rsidR="00BB78E4" w:rsidRDefault="00BB78E4"/>
    <w:p w14:paraId="33834E7B" w14:textId="77777777" w:rsidR="00BB78E4" w:rsidRDefault="00BB78E4"/>
    <w:p w14:paraId="4F669FDF" w14:textId="77777777" w:rsidR="00BB78E4" w:rsidRDefault="00BB78E4"/>
    <w:p w14:paraId="2F100A06" w14:textId="77777777" w:rsidR="00BB78E4" w:rsidRDefault="00BB78E4"/>
    <w:p w14:paraId="155D641F" w14:textId="77777777" w:rsidR="00BB78E4" w:rsidRDefault="00BB78E4"/>
    <w:p w14:paraId="3AD6A7DE" w14:textId="77777777" w:rsidR="00BB78E4" w:rsidRDefault="00BB78E4"/>
    <w:p w14:paraId="57F2C8BD" w14:textId="77777777" w:rsidR="00BB78E4" w:rsidRDefault="00BB78E4"/>
    <w:p w14:paraId="180BD361" w14:textId="77777777" w:rsidR="00BB78E4" w:rsidRDefault="00BB78E4"/>
    <w:p w14:paraId="18B8E61D" w14:textId="77777777" w:rsidR="00BB78E4" w:rsidRDefault="00BB78E4"/>
    <w:p w14:paraId="0860B105" w14:textId="77777777" w:rsidR="00BB78E4" w:rsidRDefault="00BB78E4"/>
    <w:p w14:paraId="51EB920B" w14:textId="77777777" w:rsidR="00BB78E4" w:rsidRDefault="00BB78E4"/>
    <w:p w14:paraId="47CA800A" w14:textId="77777777" w:rsidR="00BB78E4" w:rsidRPr="00044207" w:rsidRDefault="00BB78E4" w:rsidP="00BB78E4">
      <w:pPr>
        <w:spacing w:after="0" w:line="240" w:lineRule="auto"/>
        <w:contextualSpacing/>
        <w:jc w:val="both"/>
        <w:rPr>
          <w:rFonts w:cs="Times New Roman"/>
          <w:color w:val="002060"/>
        </w:rPr>
      </w:pPr>
      <w:r>
        <w:rPr>
          <w:rFonts w:cs="Times New Roman"/>
          <w:color w:val="002060"/>
        </w:rPr>
        <w:t>Appendix 1</w:t>
      </w:r>
    </w:p>
    <w:p w14:paraId="3E9EDC52" w14:textId="77777777" w:rsidR="00BB78E4" w:rsidRPr="00044207" w:rsidRDefault="00BB78E4" w:rsidP="00BB78E4">
      <w:pPr>
        <w:spacing w:after="0" w:line="240" w:lineRule="auto"/>
        <w:contextualSpacing/>
        <w:jc w:val="both"/>
        <w:rPr>
          <w:rFonts w:cs="Times New Roman"/>
          <w:b/>
          <w:color w:val="002060"/>
          <w:sz w:val="24"/>
          <w:lang w:val="en-IE"/>
        </w:rPr>
      </w:pPr>
    </w:p>
    <w:tbl>
      <w:tblPr>
        <w:tblStyle w:val="TableGrid"/>
        <w:tblW w:w="11194" w:type="dxa"/>
        <w:tblLook w:val="04A0" w:firstRow="1" w:lastRow="0" w:firstColumn="1" w:lastColumn="0" w:noHBand="0" w:noVBand="1"/>
      </w:tblPr>
      <w:tblGrid>
        <w:gridCol w:w="11194"/>
      </w:tblGrid>
      <w:tr w:rsidR="00BB78E4" w:rsidRPr="00044207" w14:paraId="2193FB22" w14:textId="77777777" w:rsidTr="004537D8">
        <w:tc>
          <w:tcPr>
            <w:tcW w:w="11194" w:type="dxa"/>
            <w:shd w:val="clear" w:color="auto" w:fill="DEEAF6" w:themeFill="accent1" w:themeFillTint="33"/>
          </w:tcPr>
          <w:p w14:paraId="6F7703B6" w14:textId="77777777" w:rsidR="00BB78E4" w:rsidRPr="00B34BE5" w:rsidRDefault="00BB78E4" w:rsidP="004537D8">
            <w:pPr>
              <w:ind w:left="303"/>
              <w:jc w:val="center"/>
              <w:rPr>
                <w:rFonts w:cs="Times New Roman"/>
                <w:b/>
                <w:bCs/>
                <w:color w:val="002060"/>
                <w:sz w:val="22"/>
                <w:szCs w:val="22"/>
                <w:lang w:val="en-IE"/>
              </w:rPr>
            </w:pPr>
            <w:r w:rsidRPr="00B34BE5">
              <w:rPr>
                <w:b/>
                <w:color w:val="002060"/>
                <w:sz w:val="24"/>
                <w:lang w:val="en-IE"/>
              </w:rPr>
              <w:t>Your Marketing Preferences</w:t>
            </w:r>
            <w:r w:rsidRPr="00B34BE5">
              <w:rPr>
                <w:rFonts w:cs="Times New Roman"/>
                <w:b/>
                <w:bCs/>
                <w:color w:val="002060"/>
                <w:sz w:val="32"/>
                <w:szCs w:val="22"/>
                <w:lang w:val="en-IE"/>
              </w:rPr>
              <w:t xml:space="preserve"> </w:t>
            </w:r>
          </w:p>
          <w:p w14:paraId="43D659B9" w14:textId="77777777" w:rsidR="00BB78E4" w:rsidRPr="00044207" w:rsidRDefault="00BB78E4" w:rsidP="004537D8">
            <w:pPr>
              <w:contextualSpacing/>
              <w:jc w:val="both"/>
              <w:rPr>
                <w:rFonts w:cs="Times New Roman"/>
                <w:color w:val="002060"/>
                <w:sz w:val="24"/>
                <w:szCs w:val="22"/>
                <w:lang w:val="en-IE"/>
              </w:rPr>
            </w:pPr>
            <w:r w:rsidRPr="00044207">
              <w:rPr>
                <w:rFonts w:cs="Times New Roman"/>
                <w:color w:val="002060"/>
                <w:sz w:val="24"/>
                <w:szCs w:val="22"/>
                <w:lang w:val="en-IE"/>
              </w:rPr>
              <w:t>As part of improving our service to you, from time to time, we would like to inform you of goods, services, competitions and/or promotional offers available from us.   We may wish to use different means when sending such marketing communications. Please now indicate by which methods you consent to being contacted</w:t>
            </w:r>
            <w:r>
              <w:rPr>
                <w:rFonts w:cs="Times New Roman"/>
                <w:color w:val="002060"/>
                <w:sz w:val="24"/>
                <w:szCs w:val="22"/>
                <w:lang w:val="en-IE"/>
              </w:rPr>
              <w:t xml:space="preserve">, </w:t>
            </w:r>
            <w:r w:rsidRPr="009A242B">
              <w:rPr>
                <w:rFonts w:cs="Times New Roman"/>
                <w:b/>
                <w:color w:val="002060"/>
                <w:sz w:val="24"/>
                <w:szCs w:val="22"/>
                <w:lang w:val="en-IE"/>
              </w:rPr>
              <w:t>if any</w:t>
            </w:r>
            <w:r>
              <w:rPr>
                <w:rFonts w:cs="Times New Roman"/>
                <w:color w:val="002060"/>
                <w:sz w:val="24"/>
                <w:szCs w:val="22"/>
                <w:lang w:val="en-IE"/>
              </w:rPr>
              <w:t>,</w:t>
            </w:r>
            <w:r w:rsidRPr="00044207">
              <w:rPr>
                <w:rFonts w:cs="Times New Roman"/>
                <w:color w:val="002060"/>
                <w:sz w:val="24"/>
                <w:szCs w:val="22"/>
                <w:lang w:val="en-IE"/>
              </w:rPr>
              <w:t xml:space="preserve"> by ticking </w:t>
            </w:r>
            <w:r>
              <w:rPr>
                <w:rFonts w:cs="Times New Roman"/>
                <w:b/>
                <w:color w:val="002060"/>
                <w:sz w:val="24"/>
                <w:szCs w:val="22"/>
                <w:lang w:val="en-IE"/>
              </w:rPr>
              <w:t>Yes</w:t>
            </w:r>
            <w:r w:rsidRPr="00044207">
              <w:rPr>
                <w:rFonts w:cs="Times New Roman"/>
                <w:b/>
                <w:color w:val="002060"/>
                <w:sz w:val="24"/>
                <w:szCs w:val="22"/>
                <w:lang w:val="en-IE"/>
              </w:rPr>
              <w:t xml:space="preserve"> </w:t>
            </w:r>
            <w:r w:rsidRPr="00044207">
              <w:rPr>
                <w:rFonts w:cs="Times New Roman"/>
                <w:color w:val="002060"/>
                <w:sz w:val="24"/>
                <w:szCs w:val="22"/>
                <w:lang w:val="en-IE"/>
              </w:rPr>
              <w:t>to each method of communication below</w:t>
            </w:r>
            <w:r>
              <w:rPr>
                <w:rFonts w:cs="Times New Roman"/>
                <w:color w:val="002060"/>
                <w:sz w:val="24"/>
                <w:szCs w:val="22"/>
                <w:lang w:val="en-IE"/>
              </w:rPr>
              <w:t xml:space="preserve"> </w:t>
            </w:r>
          </w:p>
          <w:p w14:paraId="113CEABF" w14:textId="77777777" w:rsidR="00BB78E4" w:rsidRPr="00044207" w:rsidRDefault="00BB78E4" w:rsidP="004537D8">
            <w:pPr>
              <w:contextualSpacing/>
              <w:jc w:val="both"/>
              <w:rPr>
                <w:rFonts w:cs="Times New Roman"/>
                <w:color w:val="002060"/>
                <w:sz w:val="24"/>
                <w:szCs w:val="22"/>
                <w:lang w:val="en-IE"/>
              </w:rPr>
            </w:pP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67"/>
              <w:gridCol w:w="1276"/>
            </w:tblGrid>
            <w:tr w:rsidR="00BB78E4" w:rsidRPr="00044207" w14:paraId="0A466B23" w14:textId="77777777" w:rsidTr="004537D8">
              <w:trPr>
                <w:jc w:val="center"/>
              </w:trPr>
              <w:tc>
                <w:tcPr>
                  <w:tcW w:w="1867" w:type="dxa"/>
                  <w:shd w:val="clear" w:color="auto" w:fill="DEEAF6" w:themeFill="accent1" w:themeFillTint="33"/>
                </w:tcPr>
                <w:p w14:paraId="69066160" w14:textId="77777777" w:rsidR="00BB78E4" w:rsidRPr="00044207" w:rsidRDefault="00BB78E4" w:rsidP="004537D8">
                  <w:pPr>
                    <w:contextualSpacing/>
                    <w:jc w:val="both"/>
                    <w:rPr>
                      <w:rFonts w:cs="Times New Roman"/>
                      <w:color w:val="002060"/>
                      <w:sz w:val="28"/>
                      <w:szCs w:val="22"/>
                      <w:lang w:val="en-IE"/>
                    </w:rPr>
                  </w:pPr>
                </w:p>
              </w:tc>
              <w:tc>
                <w:tcPr>
                  <w:tcW w:w="1276" w:type="dxa"/>
                  <w:shd w:val="clear" w:color="auto" w:fill="DEEAF6" w:themeFill="accent1" w:themeFillTint="33"/>
                </w:tcPr>
                <w:p w14:paraId="34D27E5C" w14:textId="77777777" w:rsidR="00BB78E4" w:rsidRPr="00044207" w:rsidRDefault="00BB78E4" w:rsidP="004537D8">
                  <w:pPr>
                    <w:contextualSpacing/>
                    <w:jc w:val="center"/>
                    <w:rPr>
                      <w:rFonts w:cs="Times New Roman"/>
                      <w:b/>
                      <w:color w:val="002060"/>
                      <w:sz w:val="28"/>
                      <w:szCs w:val="22"/>
                      <w:lang w:val="en-IE"/>
                    </w:rPr>
                  </w:pPr>
                  <w:r w:rsidRPr="00044207">
                    <w:rPr>
                      <w:rFonts w:cs="Times New Roman"/>
                      <w:b/>
                      <w:color w:val="002060"/>
                      <w:sz w:val="28"/>
                      <w:szCs w:val="22"/>
                      <w:lang w:val="en-IE"/>
                    </w:rPr>
                    <w:t>Yes</w:t>
                  </w:r>
                </w:p>
              </w:tc>
            </w:tr>
            <w:tr w:rsidR="00BB78E4" w:rsidRPr="00044207" w14:paraId="447676FA" w14:textId="77777777" w:rsidTr="004537D8">
              <w:trPr>
                <w:jc w:val="center"/>
              </w:trPr>
              <w:tc>
                <w:tcPr>
                  <w:tcW w:w="1867" w:type="dxa"/>
                  <w:shd w:val="clear" w:color="auto" w:fill="DEEAF6" w:themeFill="accent1" w:themeFillTint="33"/>
                </w:tcPr>
                <w:p w14:paraId="4A88DDC7" w14:textId="77777777" w:rsidR="00BB78E4" w:rsidRPr="00044207" w:rsidRDefault="00BB78E4" w:rsidP="004537D8">
                  <w:pPr>
                    <w:contextualSpacing/>
                    <w:jc w:val="both"/>
                    <w:rPr>
                      <w:rFonts w:cs="Times New Roman"/>
                      <w:b/>
                      <w:color w:val="002060"/>
                      <w:sz w:val="28"/>
                      <w:szCs w:val="22"/>
                      <w:lang w:val="en-IE"/>
                    </w:rPr>
                  </w:pPr>
                  <w:r w:rsidRPr="00044207">
                    <w:rPr>
                      <w:rFonts w:cs="Times New Roman"/>
                      <w:b/>
                      <w:color w:val="002060"/>
                      <w:sz w:val="28"/>
                      <w:szCs w:val="22"/>
                      <w:lang w:val="en-IE"/>
                    </w:rPr>
                    <w:t>Post</w:t>
                  </w:r>
                </w:p>
              </w:tc>
              <w:sdt>
                <w:sdtPr>
                  <w:rPr>
                    <w:rFonts w:cs="Times New Roman"/>
                    <w:b/>
                    <w:color w:val="002060"/>
                    <w:sz w:val="28"/>
                    <w:lang w:val="en-IE"/>
                  </w:rPr>
                  <w:id w:val="-2131774152"/>
                  <w14:checkbox>
                    <w14:checked w14:val="0"/>
                    <w14:checkedState w14:val="2612" w14:font="MS Gothic"/>
                    <w14:uncheckedState w14:val="2610" w14:font="MS Gothic"/>
                  </w14:checkbox>
                </w:sdtPr>
                <w:sdtEndPr/>
                <w:sdtContent>
                  <w:tc>
                    <w:tcPr>
                      <w:tcW w:w="1276" w:type="dxa"/>
                    </w:tcPr>
                    <w:p w14:paraId="7FB100BE" w14:textId="77777777" w:rsidR="00BB78E4" w:rsidRPr="00044207" w:rsidRDefault="00BB78E4" w:rsidP="004537D8">
                      <w:pPr>
                        <w:contextualSpacing/>
                        <w:jc w:val="center"/>
                        <w:rPr>
                          <w:rFonts w:cs="Times New Roman"/>
                          <w:b/>
                          <w:color w:val="002060"/>
                          <w:sz w:val="28"/>
                          <w:szCs w:val="22"/>
                          <w:lang w:val="en-IE"/>
                        </w:rPr>
                      </w:pPr>
                      <w:r w:rsidRPr="00044207">
                        <w:rPr>
                          <w:rFonts w:ascii="Segoe UI Symbol" w:hAnsi="Segoe UI Symbol" w:cs="Segoe UI Symbol"/>
                          <w:b/>
                          <w:color w:val="002060"/>
                          <w:sz w:val="28"/>
                          <w:szCs w:val="22"/>
                          <w:lang w:val="en-IE"/>
                        </w:rPr>
                        <w:t>☐</w:t>
                      </w:r>
                    </w:p>
                  </w:tc>
                </w:sdtContent>
              </w:sdt>
            </w:tr>
            <w:tr w:rsidR="00BB78E4" w:rsidRPr="00044207" w14:paraId="6955ED8A" w14:textId="77777777" w:rsidTr="004537D8">
              <w:trPr>
                <w:jc w:val="center"/>
              </w:trPr>
              <w:tc>
                <w:tcPr>
                  <w:tcW w:w="1867" w:type="dxa"/>
                  <w:shd w:val="clear" w:color="auto" w:fill="DEEAF6" w:themeFill="accent1" w:themeFillTint="33"/>
                </w:tcPr>
                <w:p w14:paraId="0FBF3BB3" w14:textId="77777777" w:rsidR="00BB78E4" w:rsidRPr="00044207" w:rsidRDefault="00BB78E4" w:rsidP="004537D8">
                  <w:pPr>
                    <w:contextualSpacing/>
                    <w:jc w:val="both"/>
                    <w:rPr>
                      <w:rFonts w:cs="Times New Roman"/>
                      <w:b/>
                      <w:color w:val="002060"/>
                      <w:sz w:val="28"/>
                      <w:szCs w:val="22"/>
                      <w:lang w:val="en-IE"/>
                    </w:rPr>
                  </w:pPr>
                  <w:r w:rsidRPr="00044207">
                    <w:rPr>
                      <w:rFonts w:cs="Times New Roman"/>
                      <w:b/>
                      <w:color w:val="002060"/>
                      <w:sz w:val="28"/>
                      <w:szCs w:val="22"/>
                      <w:lang w:val="en-IE"/>
                    </w:rPr>
                    <w:t>Email</w:t>
                  </w:r>
                </w:p>
              </w:tc>
              <w:sdt>
                <w:sdtPr>
                  <w:rPr>
                    <w:rFonts w:cs="Times New Roman"/>
                    <w:b/>
                    <w:color w:val="002060"/>
                    <w:sz w:val="28"/>
                    <w:lang w:val="en-IE"/>
                  </w:rPr>
                  <w:id w:val="2135979633"/>
                  <w14:checkbox>
                    <w14:checked w14:val="0"/>
                    <w14:checkedState w14:val="2612" w14:font="MS Gothic"/>
                    <w14:uncheckedState w14:val="2610" w14:font="MS Gothic"/>
                  </w14:checkbox>
                </w:sdtPr>
                <w:sdtEndPr/>
                <w:sdtContent>
                  <w:tc>
                    <w:tcPr>
                      <w:tcW w:w="1276" w:type="dxa"/>
                    </w:tcPr>
                    <w:p w14:paraId="36620491" w14:textId="77777777" w:rsidR="00BB78E4" w:rsidRPr="00044207" w:rsidRDefault="00BB78E4" w:rsidP="004537D8">
                      <w:pPr>
                        <w:contextualSpacing/>
                        <w:jc w:val="center"/>
                        <w:rPr>
                          <w:rFonts w:cs="Times New Roman"/>
                          <w:b/>
                          <w:color w:val="002060"/>
                          <w:sz w:val="28"/>
                          <w:szCs w:val="22"/>
                          <w:lang w:val="en-IE"/>
                        </w:rPr>
                      </w:pPr>
                      <w:r w:rsidRPr="00044207">
                        <w:rPr>
                          <w:rFonts w:ascii="Segoe UI Symbol" w:hAnsi="Segoe UI Symbol" w:cs="Segoe UI Symbol"/>
                          <w:b/>
                          <w:color w:val="002060"/>
                          <w:sz w:val="28"/>
                          <w:szCs w:val="22"/>
                          <w:lang w:val="en-IE"/>
                        </w:rPr>
                        <w:t>☐</w:t>
                      </w:r>
                    </w:p>
                  </w:tc>
                </w:sdtContent>
              </w:sdt>
            </w:tr>
            <w:tr w:rsidR="00BB78E4" w:rsidRPr="00044207" w14:paraId="2CFDBD2F" w14:textId="77777777" w:rsidTr="004537D8">
              <w:trPr>
                <w:jc w:val="center"/>
              </w:trPr>
              <w:tc>
                <w:tcPr>
                  <w:tcW w:w="1867" w:type="dxa"/>
                  <w:shd w:val="clear" w:color="auto" w:fill="DEEAF6" w:themeFill="accent1" w:themeFillTint="33"/>
                </w:tcPr>
                <w:p w14:paraId="2086B02F" w14:textId="77777777" w:rsidR="00BB78E4" w:rsidRPr="00044207" w:rsidRDefault="00BB78E4" w:rsidP="004537D8">
                  <w:pPr>
                    <w:contextualSpacing/>
                    <w:jc w:val="both"/>
                    <w:rPr>
                      <w:rFonts w:cs="Times New Roman"/>
                      <w:b/>
                      <w:color w:val="002060"/>
                      <w:sz w:val="28"/>
                      <w:szCs w:val="22"/>
                      <w:lang w:val="en-IE"/>
                    </w:rPr>
                  </w:pPr>
                  <w:r w:rsidRPr="00044207">
                    <w:rPr>
                      <w:rFonts w:cs="Times New Roman"/>
                      <w:b/>
                      <w:color w:val="002060"/>
                      <w:sz w:val="28"/>
                      <w:szCs w:val="22"/>
                      <w:lang w:val="en-IE"/>
                    </w:rPr>
                    <w:t>Text</w:t>
                  </w:r>
                </w:p>
              </w:tc>
              <w:sdt>
                <w:sdtPr>
                  <w:rPr>
                    <w:rFonts w:cs="Times New Roman"/>
                    <w:b/>
                    <w:color w:val="002060"/>
                    <w:sz w:val="28"/>
                    <w:lang w:val="en-IE"/>
                  </w:rPr>
                  <w:id w:val="654338379"/>
                  <w14:checkbox>
                    <w14:checked w14:val="0"/>
                    <w14:checkedState w14:val="2612" w14:font="MS Gothic"/>
                    <w14:uncheckedState w14:val="2610" w14:font="MS Gothic"/>
                  </w14:checkbox>
                </w:sdtPr>
                <w:sdtEndPr/>
                <w:sdtContent>
                  <w:tc>
                    <w:tcPr>
                      <w:tcW w:w="1276" w:type="dxa"/>
                    </w:tcPr>
                    <w:p w14:paraId="6A21C7E0" w14:textId="77777777" w:rsidR="00BB78E4" w:rsidRPr="00044207" w:rsidRDefault="00BB78E4" w:rsidP="004537D8">
                      <w:pPr>
                        <w:contextualSpacing/>
                        <w:jc w:val="center"/>
                        <w:rPr>
                          <w:rFonts w:cs="Times New Roman"/>
                          <w:b/>
                          <w:color w:val="002060"/>
                          <w:sz w:val="28"/>
                          <w:szCs w:val="22"/>
                          <w:lang w:val="en-IE"/>
                        </w:rPr>
                      </w:pPr>
                      <w:r w:rsidRPr="00044207">
                        <w:rPr>
                          <w:rFonts w:ascii="Segoe UI Symbol" w:hAnsi="Segoe UI Symbol" w:cs="Segoe UI Symbol"/>
                          <w:b/>
                          <w:color w:val="002060"/>
                          <w:sz w:val="28"/>
                          <w:szCs w:val="22"/>
                          <w:lang w:val="en-IE"/>
                        </w:rPr>
                        <w:t>☐</w:t>
                      </w:r>
                    </w:p>
                  </w:tc>
                </w:sdtContent>
              </w:sdt>
            </w:tr>
            <w:tr w:rsidR="00BB78E4" w:rsidRPr="00044207" w14:paraId="638AE588" w14:textId="77777777" w:rsidTr="004537D8">
              <w:trPr>
                <w:jc w:val="center"/>
              </w:trPr>
              <w:tc>
                <w:tcPr>
                  <w:tcW w:w="1867" w:type="dxa"/>
                  <w:shd w:val="clear" w:color="auto" w:fill="DEEAF6" w:themeFill="accent1" w:themeFillTint="33"/>
                </w:tcPr>
                <w:p w14:paraId="1D4F81A1" w14:textId="77777777" w:rsidR="00BB78E4" w:rsidRPr="00044207" w:rsidRDefault="00BB78E4" w:rsidP="004537D8">
                  <w:pPr>
                    <w:contextualSpacing/>
                    <w:jc w:val="both"/>
                    <w:rPr>
                      <w:rFonts w:cs="Times New Roman"/>
                      <w:b/>
                      <w:color w:val="002060"/>
                      <w:sz w:val="28"/>
                      <w:szCs w:val="22"/>
                      <w:lang w:val="en-IE"/>
                    </w:rPr>
                  </w:pPr>
                  <w:r w:rsidRPr="00044207">
                    <w:rPr>
                      <w:rFonts w:cs="Times New Roman"/>
                      <w:b/>
                      <w:color w:val="002060"/>
                      <w:sz w:val="28"/>
                      <w:szCs w:val="22"/>
                      <w:lang w:val="en-IE"/>
                    </w:rPr>
                    <w:t>Landline call</w:t>
                  </w:r>
                </w:p>
              </w:tc>
              <w:sdt>
                <w:sdtPr>
                  <w:rPr>
                    <w:rFonts w:cs="Times New Roman"/>
                    <w:b/>
                    <w:color w:val="002060"/>
                    <w:sz w:val="28"/>
                    <w:lang w:val="en-IE"/>
                  </w:rPr>
                  <w:id w:val="-1000120324"/>
                  <w14:checkbox>
                    <w14:checked w14:val="0"/>
                    <w14:checkedState w14:val="2612" w14:font="MS Gothic"/>
                    <w14:uncheckedState w14:val="2610" w14:font="MS Gothic"/>
                  </w14:checkbox>
                </w:sdtPr>
                <w:sdtEndPr/>
                <w:sdtContent>
                  <w:tc>
                    <w:tcPr>
                      <w:tcW w:w="1276" w:type="dxa"/>
                    </w:tcPr>
                    <w:p w14:paraId="0E2CB0E4" w14:textId="77777777" w:rsidR="00BB78E4" w:rsidRPr="00044207" w:rsidRDefault="00BB78E4" w:rsidP="004537D8">
                      <w:pPr>
                        <w:contextualSpacing/>
                        <w:jc w:val="center"/>
                        <w:rPr>
                          <w:rFonts w:cs="Times New Roman"/>
                          <w:b/>
                          <w:color w:val="002060"/>
                          <w:sz w:val="28"/>
                          <w:szCs w:val="22"/>
                          <w:lang w:val="en-IE"/>
                        </w:rPr>
                      </w:pPr>
                      <w:r w:rsidRPr="00044207">
                        <w:rPr>
                          <w:rFonts w:ascii="Segoe UI Symbol" w:hAnsi="Segoe UI Symbol" w:cs="Segoe UI Symbol"/>
                          <w:b/>
                          <w:color w:val="002060"/>
                          <w:sz w:val="28"/>
                          <w:szCs w:val="22"/>
                          <w:lang w:val="en-IE"/>
                        </w:rPr>
                        <w:t>☐</w:t>
                      </w:r>
                    </w:p>
                  </w:tc>
                </w:sdtContent>
              </w:sdt>
            </w:tr>
            <w:tr w:rsidR="00BB78E4" w:rsidRPr="00044207" w14:paraId="69C351FB" w14:textId="77777777" w:rsidTr="004537D8">
              <w:trPr>
                <w:jc w:val="center"/>
              </w:trPr>
              <w:tc>
                <w:tcPr>
                  <w:tcW w:w="1867" w:type="dxa"/>
                  <w:shd w:val="clear" w:color="auto" w:fill="DEEAF6" w:themeFill="accent1" w:themeFillTint="33"/>
                </w:tcPr>
                <w:p w14:paraId="62946FEA" w14:textId="77777777" w:rsidR="00BB78E4" w:rsidRPr="00044207" w:rsidRDefault="00BB78E4" w:rsidP="004537D8">
                  <w:pPr>
                    <w:contextualSpacing/>
                    <w:jc w:val="both"/>
                    <w:rPr>
                      <w:rFonts w:cs="Times New Roman"/>
                      <w:b/>
                      <w:color w:val="002060"/>
                      <w:sz w:val="28"/>
                      <w:szCs w:val="22"/>
                      <w:lang w:val="en-IE"/>
                    </w:rPr>
                  </w:pPr>
                  <w:r w:rsidRPr="00044207">
                    <w:rPr>
                      <w:rFonts w:cs="Times New Roman"/>
                      <w:b/>
                      <w:color w:val="002060"/>
                      <w:sz w:val="28"/>
                      <w:szCs w:val="22"/>
                      <w:lang w:val="en-IE"/>
                    </w:rPr>
                    <w:t>Mobile call</w:t>
                  </w:r>
                </w:p>
              </w:tc>
              <w:sdt>
                <w:sdtPr>
                  <w:rPr>
                    <w:rFonts w:cs="Times New Roman"/>
                    <w:b/>
                    <w:color w:val="002060"/>
                    <w:sz w:val="28"/>
                    <w:lang w:val="en-IE"/>
                  </w:rPr>
                  <w:id w:val="-1451774524"/>
                  <w14:checkbox>
                    <w14:checked w14:val="0"/>
                    <w14:checkedState w14:val="2612" w14:font="MS Gothic"/>
                    <w14:uncheckedState w14:val="2610" w14:font="MS Gothic"/>
                  </w14:checkbox>
                </w:sdtPr>
                <w:sdtEndPr/>
                <w:sdtContent>
                  <w:tc>
                    <w:tcPr>
                      <w:tcW w:w="1276" w:type="dxa"/>
                    </w:tcPr>
                    <w:p w14:paraId="73965838" w14:textId="77777777" w:rsidR="00BB78E4" w:rsidRPr="00044207" w:rsidRDefault="00BB78E4" w:rsidP="004537D8">
                      <w:pPr>
                        <w:contextualSpacing/>
                        <w:jc w:val="center"/>
                        <w:rPr>
                          <w:rFonts w:cs="Times New Roman"/>
                          <w:b/>
                          <w:color w:val="002060"/>
                          <w:sz w:val="28"/>
                          <w:szCs w:val="22"/>
                          <w:lang w:val="en-IE"/>
                        </w:rPr>
                      </w:pPr>
                      <w:r w:rsidRPr="00044207">
                        <w:rPr>
                          <w:rFonts w:ascii="Segoe UI Symbol" w:hAnsi="Segoe UI Symbol" w:cs="Segoe UI Symbol"/>
                          <w:b/>
                          <w:color w:val="002060"/>
                          <w:sz w:val="28"/>
                          <w:szCs w:val="22"/>
                          <w:lang w:val="en-IE"/>
                        </w:rPr>
                        <w:t>☐</w:t>
                      </w:r>
                    </w:p>
                  </w:tc>
                </w:sdtContent>
              </w:sdt>
            </w:tr>
          </w:tbl>
          <w:p w14:paraId="052CEAEC" w14:textId="77777777" w:rsidR="00BB78E4" w:rsidRPr="00044207" w:rsidRDefault="00BB78E4" w:rsidP="004537D8">
            <w:pPr>
              <w:ind w:left="318"/>
              <w:contextualSpacing/>
              <w:jc w:val="both"/>
              <w:rPr>
                <w:rFonts w:cs="Times New Roman"/>
                <w:color w:val="002060"/>
                <w:sz w:val="24"/>
                <w:szCs w:val="22"/>
                <w:lang w:val="en-IE"/>
              </w:rPr>
            </w:pPr>
          </w:p>
          <w:tbl>
            <w:tblPr>
              <w:tblStyle w:val="TableGrid"/>
              <w:tblW w:w="0" w:type="auto"/>
              <w:jc w:val="center"/>
              <w:tblLook w:val="04A0" w:firstRow="1" w:lastRow="0" w:firstColumn="1" w:lastColumn="0" w:noHBand="0" w:noVBand="1"/>
            </w:tblPr>
            <w:tblGrid>
              <w:gridCol w:w="2717"/>
              <w:gridCol w:w="7107"/>
            </w:tblGrid>
            <w:tr w:rsidR="00BB78E4" w:rsidRPr="00044207" w14:paraId="5F46478B" w14:textId="77777777" w:rsidTr="004537D8">
              <w:trPr>
                <w:jc w:val="center"/>
              </w:trPr>
              <w:tc>
                <w:tcPr>
                  <w:tcW w:w="2717" w:type="dxa"/>
                  <w:shd w:val="clear" w:color="auto" w:fill="DEEAF6" w:themeFill="accent1" w:themeFillTint="33"/>
                </w:tcPr>
                <w:p w14:paraId="273CFFF5" w14:textId="77777777" w:rsidR="00BB78E4" w:rsidRPr="00044207" w:rsidRDefault="00BB78E4" w:rsidP="004537D8">
                  <w:pPr>
                    <w:contextualSpacing/>
                    <w:jc w:val="both"/>
                    <w:rPr>
                      <w:rFonts w:cs="Times New Roman"/>
                      <w:b/>
                      <w:i/>
                      <w:color w:val="002060"/>
                      <w:sz w:val="24"/>
                      <w:szCs w:val="22"/>
                      <w:lang w:val="en-IE"/>
                    </w:rPr>
                  </w:pPr>
                  <w:r w:rsidRPr="00044207">
                    <w:rPr>
                      <w:rFonts w:cs="Times New Roman"/>
                      <w:b/>
                      <w:color w:val="002060"/>
                      <w:sz w:val="24"/>
                      <w:szCs w:val="22"/>
                      <w:lang w:val="en-IE"/>
                    </w:rPr>
                    <w:t>Signature of applicant</w:t>
                  </w:r>
                  <w:r>
                    <w:rPr>
                      <w:rFonts w:cs="Times New Roman"/>
                      <w:b/>
                      <w:color w:val="002060"/>
                      <w:sz w:val="24"/>
                      <w:szCs w:val="22"/>
                      <w:lang w:val="en-IE"/>
                    </w:rPr>
                    <w:t>(s):</w:t>
                  </w:r>
                </w:p>
              </w:tc>
              <w:tc>
                <w:tcPr>
                  <w:tcW w:w="7107" w:type="dxa"/>
                  <w:shd w:val="clear" w:color="auto" w:fill="DEEAF6" w:themeFill="accent1" w:themeFillTint="33"/>
                </w:tcPr>
                <w:p w14:paraId="6A341186" w14:textId="77777777" w:rsidR="00BB78E4" w:rsidRPr="00044207" w:rsidRDefault="00BB78E4" w:rsidP="004537D8">
                  <w:pPr>
                    <w:contextualSpacing/>
                    <w:jc w:val="both"/>
                    <w:rPr>
                      <w:rFonts w:cs="Times New Roman"/>
                      <w:i/>
                      <w:color w:val="002060"/>
                      <w:sz w:val="24"/>
                      <w:szCs w:val="22"/>
                      <w:lang w:val="en-IE"/>
                    </w:rPr>
                  </w:pPr>
                </w:p>
                <w:p w14:paraId="6A91325F" w14:textId="77777777" w:rsidR="00BB78E4" w:rsidRPr="00044207" w:rsidRDefault="00BB78E4" w:rsidP="004537D8">
                  <w:pPr>
                    <w:contextualSpacing/>
                    <w:jc w:val="both"/>
                    <w:rPr>
                      <w:rFonts w:cs="Times New Roman"/>
                      <w:i/>
                      <w:color w:val="002060"/>
                      <w:sz w:val="24"/>
                      <w:szCs w:val="22"/>
                      <w:lang w:val="en-IE"/>
                    </w:rPr>
                  </w:pPr>
                </w:p>
              </w:tc>
            </w:tr>
            <w:tr w:rsidR="00F91055" w:rsidRPr="00044207" w14:paraId="425902D2" w14:textId="77777777" w:rsidTr="004537D8">
              <w:trPr>
                <w:jc w:val="center"/>
              </w:trPr>
              <w:tc>
                <w:tcPr>
                  <w:tcW w:w="2717" w:type="dxa"/>
                  <w:shd w:val="clear" w:color="auto" w:fill="DEEAF6" w:themeFill="accent1" w:themeFillTint="33"/>
                </w:tcPr>
                <w:p w14:paraId="7678092F" w14:textId="72829C9B" w:rsidR="00F91055" w:rsidRPr="00044207" w:rsidRDefault="00F91055" w:rsidP="004537D8">
                  <w:pPr>
                    <w:contextualSpacing/>
                    <w:jc w:val="both"/>
                    <w:rPr>
                      <w:rFonts w:cs="Times New Roman"/>
                      <w:b/>
                      <w:color w:val="002060"/>
                      <w:sz w:val="24"/>
                      <w:lang w:val="en-IE"/>
                    </w:rPr>
                  </w:pPr>
                  <w:r>
                    <w:rPr>
                      <w:rFonts w:cs="Times New Roman"/>
                      <w:b/>
                      <w:color w:val="002060"/>
                      <w:sz w:val="24"/>
                      <w:lang w:val="en-IE"/>
                    </w:rPr>
                    <w:t>Print Name:</w:t>
                  </w:r>
                </w:p>
              </w:tc>
              <w:tc>
                <w:tcPr>
                  <w:tcW w:w="7107" w:type="dxa"/>
                  <w:shd w:val="clear" w:color="auto" w:fill="DEEAF6" w:themeFill="accent1" w:themeFillTint="33"/>
                </w:tcPr>
                <w:p w14:paraId="76053F44" w14:textId="77777777" w:rsidR="00F91055" w:rsidRPr="00044207" w:rsidRDefault="00F91055" w:rsidP="004537D8">
                  <w:pPr>
                    <w:contextualSpacing/>
                    <w:jc w:val="both"/>
                    <w:rPr>
                      <w:rFonts w:cs="Times New Roman"/>
                      <w:i/>
                      <w:color w:val="002060"/>
                      <w:sz w:val="24"/>
                      <w:lang w:val="en-IE"/>
                    </w:rPr>
                  </w:pPr>
                </w:p>
              </w:tc>
            </w:tr>
            <w:tr w:rsidR="00BB78E4" w:rsidRPr="00044207" w14:paraId="139EE0D4" w14:textId="77777777" w:rsidTr="004537D8">
              <w:trPr>
                <w:jc w:val="center"/>
              </w:trPr>
              <w:tc>
                <w:tcPr>
                  <w:tcW w:w="2717" w:type="dxa"/>
                  <w:shd w:val="clear" w:color="auto" w:fill="DEEAF6" w:themeFill="accent1" w:themeFillTint="33"/>
                </w:tcPr>
                <w:p w14:paraId="263381F4" w14:textId="77777777" w:rsidR="00BB78E4" w:rsidRPr="00044207" w:rsidRDefault="00BB78E4" w:rsidP="004537D8">
                  <w:pPr>
                    <w:contextualSpacing/>
                    <w:jc w:val="both"/>
                    <w:rPr>
                      <w:rFonts w:cs="Times New Roman"/>
                      <w:b/>
                      <w:i/>
                      <w:color w:val="002060"/>
                      <w:sz w:val="24"/>
                      <w:szCs w:val="22"/>
                      <w:lang w:val="en-IE"/>
                    </w:rPr>
                  </w:pPr>
                  <w:r w:rsidRPr="00044207">
                    <w:rPr>
                      <w:rFonts w:cs="Times New Roman"/>
                      <w:b/>
                      <w:color w:val="002060"/>
                      <w:sz w:val="24"/>
                      <w:szCs w:val="22"/>
                      <w:lang w:val="en-IE"/>
                    </w:rPr>
                    <w:t xml:space="preserve">Date: </w:t>
                  </w:r>
                </w:p>
              </w:tc>
              <w:tc>
                <w:tcPr>
                  <w:tcW w:w="7107" w:type="dxa"/>
                  <w:shd w:val="clear" w:color="auto" w:fill="DEEAF6" w:themeFill="accent1" w:themeFillTint="33"/>
                </w:tcPr>
                <w:p w14:paraId="210D3B0B" w14:textId="77777777" w:rsidR="00BB78E4" w:rsidRPr="00044207" w:rsidRDefault="00BB78E4" w:rsidP="004537D8">
                  <w:pPr>
                    <w:contextualSpacing/>
                    <w:jc w:val="both"/>
                    <w:rPr>
                      <w:rFonts w:cs="Times New Roman"/>
                      <w:i/>
                      <w:color w:val="002060"/>
                      <w:sz w:val="24"/>
                      <w:szCs w:val="22"/>
                      <w:lang w:val="en-IE"/>
                    </w:rPr>
                  </w:pPr>
                  <w:r w:rsidRPr="00044207">
                    <w:rPr>
                      <w:rFonts w:cs="Times New Roman"/>
                      <w:color w:val="BDD6EE" w:themeColor="accent1" w:themeTint="66"/>
                      <w:sz w:val="24"/>
                      <w:szCs w:val="22"/>
                      <w:lang w:val="en-IE"/>
                    </w:rPr>
                    <w:t>DD MM YYYY</w:t>
                  </w:r>
                </w:p>
              </w:tc>
            </w:tr>
            <w:tr w:rsidR="00F91055" w:rsidRPr="00044207" w14:paraId="6EC3F9D0" w14:textId="77777777" w:rsidTr="004537D8">
              <w:trPr>
                <w:jc w:val="center"/>
              </w:trPr>
              <w:tc>
                <w:tcPr>
                  <w:tcW w:w="2717" w:type="dxa"/>
                  <w:shd w:val="clear" w:color="auto" w:fill="DEEAF6" w:themeFill="accent1" w:themeFillTint="33"/>
                </w:tcPr>
                <w:p w14:paraId="6F2226EA" w14:textId="6F538783" w:rsidR="00F91055" w:rsidRPr="00044207" w:rsidRDefault="00F91055" w:rsidP="004537D8">
                  <w:pPr>
                    <w:contextualSpacing/>
                    <w:jc w:val="both"/>
                    <w:rPr>
                      <w:rFonts w:cs="Times New Roman"/>
                      <w:b/>
                      <w:color w:val="002060"/>
                      <w:sz w:val="24"/>
                      <w:lang w:val="en-IE"/>
                    </w:rPr>
                  </w:pPr>
                  <w:r>
                    <w:rPr>
                      <w:rFonts w:cs="Times New Roman"/>
                      <w:b/>
                      <w:color w:val="002060"/>
                      <w:sz w:val="24"/>
                      <w:lang w:val="en-IE"/>
                    </w:rPr>
                    <w:t>Address:</w:t>
                  </w:r>
                </w:p>
              </w:tc>
              <w:tc>
                <w:tcPr>
                  <w:tcW w:w="7107" w:type="dxa"/>
                  <w:shd w:val="clear" w:color="auto" w:fill="DEEAF6" w:themeFill="accent1" w:themeFillTint="33"/>
                </w:tcPr>
                <w:p w14:paraId="0C3BD76C" w14:textId="77777777" w:rsidR="00F91055" w:rsidRPr="00044207" w:rsidRDefault="00F91055" w:rsidP="004537D8">
                  <w:pPr>
                    <w:contextualSpacing/>
                    <w:jc w:val="both"/>
                    <w:rPr>
                      <w:rFonts w:cs="Times New Roman"/>
                      <w:color w:val="BDD6EE" w:themeColor="accent1" w:themeTint="66"/>
                      <w:sz w:val="24"/>
                      <w:lang w:val="en-IE"/>
                    </w:rPr>
                  </w:pPr>
                </w:p>
              </w:tc>
            </w:tr>
            <w:tr w:rsidR="00F91055" w:rsidRPr="00044207" w14:paraId="47D9B4B8" w14:textId="77777777" w:rsidTr="004537D8">
              <w:trPr>
                <w:jc w:val="center"/>
              </w:trPr>
              <w:tc>
                <w:tcPr>
                  <w:tcW w:w="2717" w:type="dxa"/>
                  <w:shd w:val="clear" w:color="auto" w:fill="DEEAF6" w:themeFill="accent1" w:themeFillTint="33"/>
                </w:tcPr>
                <w:p w14:paraId="3EEFD187" w14:textId="05F6D0FD" w:rsidR="00F91055" w:rsidRDefault="00F91055" w:rsidP="004537D8">
                  <w:pPr>
                    <w:contextualSpacing/>
                    <w:jc w:val="both"/>
                    <w:rPr>
                      <w:rFonts w:cs="Times New Roman"/>
                      <w:b/>
                      <w:color w:val="002060"/>
                      <w:sz w:val="24"/>
                      <w:lang w:val="en-IE"/>
                    </w:rPr>
                  </w:pPr>
                  <w:r>
                    <w:rPr>
                      <w:rFonts w:cs="Times New Roman"/>
                      <w:b/>
                      <w:color w:val="002060"/>
                      <w:sz w:val="24"/>
                      <w:lang w:val="en-IE"/>
                    </w:rPr>
                    <w:t>Account Number:</w:t>
                  </w:r>
                </w:p>
              </w:tc>
              <w:tc>
                <w:tcPr>
                  <w:tcW w:w="7107" w:type="dxa"/>
                  <w:shd w:val="clear" w:color="auto" w:fill="DEEAF6" w:themeFill="accent1" w:themeFillTint="33"/>
                </w:tcPr>
                <w:p w14:paraId="11460FD2" w14:textId="77777777" w:rsidR="00F91055" w:rsidRPr="00044207" w:rsidRDefault="00F91055" w:rsidP="004537D8">
                  <w:pPr>
                    <w:contextualSpacing/>
                    <w:jc w:val="both"/>
                    <w:rPr>
                      <w:rFonts w:cs="Times New Roman"/>
                      <w:color w:val="BDD6EE" w:themeColor="accent1" w:themeTint="66"/>
                      <w:sz w:val="24"/>
                      <w:lang w:val="en-IE"/>
                    </w:rPr>
                  </w:pPr>
                </w:p>
              </w:tc>
            </w:tr>
            <w:tr w:rsidR="00BB78E4" w:rsidRPr="00044207" w14:paraId="6D6BDE42" w14:textId="77777777" w:rsidTr="004537D8">
              <w:trPr>
                <w:jc w:val="center"/>
              </w:trPr>
              <w:tc>
                <w:tcPr>
                  <w:tcW w:w="9824" w:type="dxa"/>
                  <w:gridSpan w:val="2"/>
                </w:tcPr>
                <w:p w14:paraId="5123D199" w14:textId="77777777" w:rsidR="00BB78E4" w:rsidRPr="00044207" w:rsidRDefault="00BB78E4" w:rsidP="004537D8">
                  <w:pPr>
                    <w:contextualSpacing/>
                    <w:jc w:val="both"/>
                    <w:rPr>
                      <w:rFonts w:cs="Times New Roman"/>
                      <w:b/>
                      <w:color w:val="002060"/>
                      <w:sz w:val="24"/>
                      <w:szCs w:val="22"/>
                      <w:lang w:val="en-IE"/>
                    </w:rPr>
                  </w:pPr>
                </w:p>
                <w:p w14:paraId="662CB757" w14:textId="2ABB1366" w:rsidR="00BB78E4" w:rsidRPr="00044207" w:rsidRDefault="00BB78E4" w:rsidP="004537D8">
                  <w:pPr>
                    <w:contextualSpacing/>
                    <w:jc w:val="both"/>
                    <w:rPr>
                      <w:rFonts w:cs="Times New Roman"/>
                      <w:b/>
                      <w:color w:val="002060"/>
                      <w:sz w:val="24"/>
                      <w:szCs w:val="22"/>
                      <w:lang w:val="en-IE"/>
                    </w:rPr>
                  </w:pPr>
                  <w:r w:rsidRPr="00044207">
                    <w:rPr>
                      <w:rFonts w:cs="Times New Roman"/>
                      <w:b/>
                      <w:color w:val="002060"/>
                      <w:sz w:val="24"/>
                      <w:szCs w:val="22"/>
                      <w:lang w:val="en-IE"/>
                    </w:rPr>
                    <w:t>You have a right to notify us free of charge at any time of your right to refuse such marketing by wr</w:t>
                  </w:r>
                  <w:r>
                    <w:rPr>
                      <w:rFonts w:cs="Times New Roman"/>
                      <w:b/>
                      <w:color w:val="002060"/>
                      <w:sz w:val="24"/>
                      <w:szCs w:val="22"/>
                      <w:lang w:val="en-IE"/>
                    </w:rPr>
                    <w:t xml:space="preserve">iting to </w:t>
                  </w:r>
                  <w:r w:rsidR="002F5108">
                    <w:rPr>
                      <w:rFonts w:cs="Times New Roman"/>
                      <w:b/>
                      <w:color w:val="002060"/>
                      <w:sz w:val="24"/>
                      <w:szCs w:val="22"/>
                      <w:lang w:val="en-IE"/>
                    </w:rPr>
                    <w:t>Data Protection Officer</w:t>
                  </w:r>
                  <w:r w:rsidRPr="008E0E4F">
                    <w:rPr>
                      <w:rFonts w:cs="Times New Roman"/>
                      <w:b/>
                      <w:color w:val="002060"/>
                      <w:sz w:val="24"/>
                      <w:szCs w:val="22"/>
                      <w:lang w:val="en-IE"/>
                    </w:rPr>
                    <w:t xml:space="preserve">, </w:t>
                  </w:r>
                  <w:r w:rsidR="00B56771" w:rsidRPr="008E0E4F">
                    <w:rPr>
                      <w:rFonts w:cs="Times New Roman"/>
                      <w:b/>
                      <w:color w:val="002060"/>
                      <w:sz w:val="24"/>
                      <w:szCs w:val="22"/>
                      <w:lang w:val="en-IE"/>
                    </w:rPr>
                    <w:t>Limerick</w:t>
                  </w:r>
                  <w:r w:rsidRPr="008E0E4F">
                    <w:rPr>
                      <w:rFonts w:cs="Times New Roman"/>
                      <w:b/>
                      <w:color w:val="002060"/>
                      <w:sz w:val="24"/>
                      <w:szCs w:val="22"/>
                      <w:lang w:val="en-IE"/>
                    </w:rPr>
                    <w:t xml:space="preserve"> &amp; District Credit Union Ltd, Redgate, </w:t>
                  </w:r>
                  <w:proofErr w:type="spellStart"/>
                  <w:r w:rsidRPr="008E0E4F">
                    <w:rPr>
                      <w:rFonts w:cs="Times New Roman"/>
                      <w:b/>
                      <w:color w:val="002060"/>
                      <w:sz w:val="24"/>
                      <w:szCs w:val="22"/>
                      <w:lang w:val="en-IE"/>
                    </w:rPr>
                    <w:t>Caherdavin</w:t>
                  </w:r>
                  <w:proofErr w:type="spellEnd"/>
                  <w:r w:rsidRPr="008E0E4F">
                    <w:rPr>
                      <w:rFonts w:cs="Times New Roman"/>
                      <w:b/>
                      <w:color w:val="002060"/>
                      <w:sz w:val="24"/>
                      <w:szCs w:val="22"/>
                      <w:lang w:val="en-IE"/>
                    </w:rPr>
                    <w:t>, Limerick or</w:t>
                  </w:r>
                  <w:r w:rsidR="00FF632E" w:rsidRPr="008E0E4F">
                    <w:rPr>
                      <w:rFonts w:cs="Times New Roman"/>
                      <w:b/>
                      <w:color w:val="002060"/>
                      <w:sz w:val="24"/>
                      <w:szCs w:val="22"/>
                      <w:lang w:val="en-IE"/>
                    </w:rPr>
                    <w:t xml:space="preserve"> by email to </w:t>
                  </w:r>
                  <w:hyperlink r:id="rId26" w:history="1">
                    <w:r w:rsidR="002F5108" w:rsidRPr="001A18C5">
                      <w:rPr>
                        <w:rStyle w:val="Hyperlink"/>
                        <w:rFonts w:cs="Times New Roman"/>
                        <w:b/>
                        <w:sz w:val="24"/>
                        <w:lang w:val="en-IE"/>
                      </w:rPr>
                      <w:t>dpo@lcu.ie</w:t>
                    </w:r>
                  </w:hyperlink>
                  <w:r w:rsidR="00FF632E" w:rsidRPr="008E0E4F">
                    <w:rPr>
                      <w:rFonts w:cs="Times New Roman"/>
                      <w:b/>
                      <w:color w:val="002060"/>
                      <w:sz w:val="24"/>
                      <w:szCs w:val="22"/>
                      <w:lang w:val="en-IE"/>
                    </w:rPr>
                    <w:t xml:space="preserve"> or</w:t>
                  </w:r>
                  <w:r w:rsidRPr="008E0E4F">
                    <w:rPr>
                      <w:rFonts w:cs="Times New Roman"/>
                      <w:b/>
                      <w:color w:val="002060"/>
                      <w:sz w:val="24"/>
                      <w:szCs w:val="22"/>
                      <w:lang w:val="en-IE"/>
                    </w:rPr>
                    <w:t xml:space="preserve"> by using the ''opt-out" options in any marketing message we send you.</w:t>
                  </w:r>
                </w:p>
                <w:p w14:paraId="5C827FDC" w14:textId="77777777" w:rsidR="00BB78E4" w:rsidRPr="00044207" w:rsidRDefault="00BB78E4" w:rsidP="004537D8">
                  <w:pPr>
                    <w:contextualSpacing/>
                    <w:jc w:val="both"/>
                    <w:rPr>
                      <w:rFonts w:cs="Times New Roman"/>
                      <w:b/>
                      <w:color w:val="002060"/>
                      <w:sz w:val="24"/>
                      <w:szCs w:val="22"/>
                      <w:lang w:val="en-IE"/>
                    </w:rPr>
                  </w:pPr>
                </w:p>
                <w:p w14:paraId="15701369" w14:textId="77777777" w:rsidR="00BB78E4" w:rsidRPr="00044207" w:rsidRDefault="00BB78E4" w:rsidP="004537D8">
                  <w:pPr>
                    <w:contextualSpacing/>
                    <w:jc w:val="both"/>
                    <w:rPr>
                      <w:rFonts w:cs="Times New Roman"/>
                      <w:b/>
                      <w:color w:val="002060"/>
                      <w:sz w:val="24"/>
                      <w:szCs w:val="22"/>
                      <w:lang w:val="en-IE"/>
                    </w:rPr>
                  </w:pPr>
                  <w:r w:rsidRPr="00044207">
                    <w:rPr>
                      <w:rFonts w:eastAsia="Times New Roman" w:cs="Times New Roman"/>
                      <w:b/>
                      <w:color w:val="002060"/>
                      <w:sz w:val="24"/>
                      <w:szCs w:val="22"/>
                    </w:rPr>
                    <w:t>Please contact us directly should you wish to change or withdraw your consent.</w:t>
                  </w:r>
                </w:p>
                <w:p w14:paraId="07A5599F" w14:textId="77777777" w:rsidR="00BB78E4" w:rsidRPr="00044207" w:rsidRDefault="00BB78E4" w:rsidP="004537D8">
                  <w:pPr>
                    <w:contextualSpacing/>
                    <w:jc w:val="both"/>
                    <w:rPr>
                      <w:rFonts w:cs="Times New Roman"/>
                      <w:color w:val="002060"/>
                      <w:sz w:val="24"/>
                      <w:szCs w:val="22"/>
                      <w:lang w:val="en-IE"/>
                    </w:rPr>
                  </w:pPr>
                </w:p>
              </w:tc>
            </w:tr>
          </w:tbl>
          <w:p w14:paraId="07D2159E" w14:textId="77777777" w:rsidR="00BB78E4" w:rsidRPr="00D229EC" w:rsidRDefault="00BB78E4" w:rsidP="004537D8">
            <w:pPr>
              <w:widowControl w:val="0"/>
              <w:autoSpaceDE w:val="0"/>
              <w:autoSpaceDN w:val="0"/>
              <w:adjustRightInd w:val="0"/>
              <w:jc w:val="both"/>
              <w:rPr>
                <w:b/>
                <w:bCs/>
                <w:color w:val="002060"/>
                <w:sz w:val="28"/>
                <w:szCs w:val="28"/>
                <w:u w:val="single"/>
              </w:rPr>
            </w:pPr>
          </w:p>
        </w:tc>
      </w:tr>
    </w:tbl>
    <w:p w14:paraId="45160BB0" w14:textId="77777777" w:rsidR="00BB78E4" w:rsidRDefault="00BB78E4" w:rsidP="00BB78E4">
      <w:pPr>
        <w:widowControl w:val="0"/>
        <w:autoSpaceDE w:val="0"/>
        <w:autoSpaceDN w:val="0"/>
        <w:adjustRightInd w:val="0"/>
        <w:jc w:val="both"/>
        <w:rPr>
          <w:b/>
          <w:bCs/>
          <w:color w:val="002060"/>
          <w:sz w:val="36"/>
          <w:u w:val="single"/>
        </w:rPr>
      </w:pPr>
    </w:p>
    <w:tbl>
      <w:tblPr>
        <w:tblStyle w:val="TableGrid"/>
        <w:tblW w:w="11194" w:type="dxa"/>
        <w:tblLook w:val="04A0" w:firstRow="1" w:lastRow="0" w:firstColumn="1" w:lastColumn="0" w:noHBand="0" w:noVBand="1"/>
      </w:tblPr>
      <w:tblGrid>
        <w:gridCol w:w="11194"/>
      </w:tblGrid>
      <w:tr w:rsidR="00F91055" w:rsidRPr="00044207" w14:paraId="423C5A5E" w14:textId="77777777" w:rsidTr="00BA0C43">
        <w:tc>
          <w:tcPr>
            <w:tcW w:w="11194" w:type="dxa"/>
            <w:shd w:val="clear" w:color="auto" w:fill="DEEAF6" w:themeFill="accent1" w:themeFillTint="33"/>
          </w:tcPr>
          <w:p w14:paraId="2063A942" w14:textId="2A610C0A" w:rsidR="00F91055" w:rsidRDefault="00F91055" w:rsidP="00BA0C43">
            <w:pPr>
              <w:ind w:left="303"/>
              <w:jc w:val="center"/>
              <w:rPr>
                <w:b/>
                <w:color w:val="002060"/>
                <w:sz w:val="24"/>
                <w:lang w:val="en-IE"/>
              </w:rPr>
            </w:pPr>
            <w:r>
              <w:rPr>
                <w:b/>
                <w:color w:val="002060"/>
                <w:sz w:val="24"/>
                <w:lang w:val="en-IE"/>
              </w:rPr>
              <w:t>Quality Control/Verification Process</w:t>
            </w:r>
          </w:p>
          <w:p w14:paraId="6E1E7135" w14:textId="77777777" w:rsidR="00F91055" w:rsidRDefault="00F91055" w:rsidP="00F91055">
            <w:pPr>
              <w:widowControl w:val="0"/>
              <w:autoSpaceDE w:val="0"/>
              <w:autoSpaceDN w:val="0"/>
              <w:adjustRightInd w:val="0"/>
              <w:jc w:val="both"/>
              <w:rPr>
                <w:rFonts w:cs="Times New Roman"/>
                <w:color w:val="002060"/>
                <w:sz w:val="22"/>
                <w:lang w:val="en-IE"/>
              </w:rPr>
            </w:pPr>
            <w:r w:rsidRPr="00CA04F8">
              <w:rPr>
                <w:rFonts w:cs="Times New Roman"/>
                <w:color w:val="002060"/>
                <w:sz w:val="22"/>
                <w:lang w:val="en-IE"/>
              </w:rPr>
              <w:t>Our Internal Audit, Risk and Compliance functions may, occasionally, contact you, by telephone or by post, to verify transactions as part of their normal audit work with the Credit Union. Please note that apart from being asked to verify your name you will not be asked to disclose any other personal information</w:t>
            </w:r>
            <w:r>
              <w:rPr>
                <w:rFonts w:cs="Times New Roman"/>
                <w:color w:val="002060"/>
                <w:sz w:val="22"/>
                <w:lang w:val="en-IE"/>
              </w:rPr>
              <w:t>.</w:t>
            </w:r>
          </w:p>
          <w:p w14:paraId="5E857DEA" w14:textId="77777777" w:rsidR="00F91055" w:rsidRPr="00B34BE5" w:rsidRDefault="00F91055" w:rsidP="00BA0C43">
            <w:pPr>
              <w:ind w:left="303"/>
              <w:jc w:val="center"/>
              <w:rPr>
                <w:b/>
                <w:color w:val="002060"/>
                <w:sz w:val="24"/>
                <w:lang w:val="en-IE"/>
              </w:rPr>
            </w:pPr>
          </w:p>
        </w:tc>
      </w:tr>
    </w:tbl>
    <w:p w14:paraId="2F066588" w14:textId="77777777" w:rsidR="00F91055" w:rsidRPr="00B34BE5" w:rsidRDefault="00F91055" w:rsidP="00F91055">
      <w:pPr>
        <w:jc w:val="both"/>
        <w:rPr>
          <w:b/>
          <w:color w:val="002060"/>
          <w:sz w:val="24"/>
          <w:lang w:val="en-IE"/>
        </w:rPr>
      </w:pPr>
    </w:p>
    <w:tbl>
      <w:tblPr>
        <w:tblStyle w:val="TableGrid"/>
        <w:tblW w:w="11194" w:type="dxa"/>
        <w:tblLook w:val="04A0" w:firstRow="1" w:lastRow="0" w:firstColumn="1" w:lastColumn="0" w:noHBand="0" w:noVBand="1"/>
      </w:tblPr>
      <w:tblGrid>
        <w:gridCol w:w="11194"/>
      </w:tblGrid>
      <w:tr w:rsidR="00F91055" w:rsidRPr="00B34BE5" w14:paraId="495379D2" w14:textId="77777777" w:rsidTr="00BA0C43">
        <w:tc>
          <w:tcPr>
            <w:tcW w:w="11194" w:type="dxa"/>
            <w:shd w:val="clear" w:color="auto" w:fill="DEEAF6" w:themeFill="accent1" w:themeFillTint="33"/>
          </w:tcPr>
          <w:p w14:paraId="4DAB25B4" w14:textId="39D24E1F" w:rsidR="00F91055" w:rsidRDefault="00F91055" w:rsidP="00BA0C43">
            <w:pPr>
              <w:ind w:left="303"/>
              <w:jc w:val="center"/>
              <w:rPr>
                <w:b/>
                <w:color w:val="002060"/>
                <w:sz w:val="24"/>
                <w:lang w:val="en-IE"/>
              </w:rPr>
            </w:pPr>
            <w:r>
              <w:rPr>
                <w:b/>
                <w:color w:val="002060"/>
                <w:sz w:val="24"/>
                <w:lang w:val="en-IE"/>
              </w:rPr>
              <w:t>Loan Administration/Credit Control</w:t>
            </w:r>
          </w:p>
          <w:p w14:paraId="639F47C4" w14:textId="77777777" w:rsidR="00F91055" w:rsidRPr="00F91055" w:rsidRDefault="00F91055" w:rsidP="00F91055">
            <w:pPr>
              <w:contextualSpacing/>
              <w:jc w:val="both"/>
              <w:rPr>
                <w:rFonts w:cs="Times New Roman"/>
                <w:color w:val="002060"/>
                <w:sz w:val="22"/>
                <w:lang w:val="en-IE"/>
              </w:rPr>
            </w:pPr>
            <w:r w:rsidRPr="00F91055">
              <w:rPr>
                <w:rFonts w:cs="Times New Roman"/>
                <w:color w:val="002060"/>
                <w:sz w:val="22"/>
                <w:lang w:val="en-IE"/>
              </w:rPr>
              <w:t>Please note that we maintain the right to contact members by such means as best available to us in relation to a non-performing loan or outstanding debt to the credit union, including by text or email.</w:t>
            </w:r>
          </w:p>
          <w:p w14:paraId="08CA05F7" w14:textId="77777777" w:rsidR="00F91055" w:rsidRPr="00B34BE5" w:rsidRDefault="00F91055" w:rsidP="00BA0C43">
            <w:pPr>
              <w:ind w:left="303"/>
              <w:jc w:val="center"/>
              <w:rPr>
                <w:b/>
                <w:color w:val="002060"/>
                <w:sz w:val="24"/>
                <w:lang w:val="en-IE"/>
              </w:rPr>
            </w:pPr>
          </w:p>
        </w:tc>
      </w:tr>
    </w:tbl>
    <w:p w14:paraId="03D3ED4D" w14:textId="77777777" w:rsidR="00F91055" w:rsidRPr="00B34BE5" w:rsidRDefault="00F91055" w:rsidP="00F91055">
      <w:pPr>
        <w:ind w:left="303"/>
        <w:jc w:val="both"/>
        <w:rPr>
          <w:b/>
          <w:color w:val="002060"/>
          <w:sz w:val="24"/>
          <w:lang w:val="en-IE"/>
        </w:rPr>
      </w:pPr>
    </w:p>
    <w:p w14:paraId="20E9F40B" w14:textId="77777777" w:rsidR="00F91055" w:rsidRDefault="00F91055" w:rsidP="00BB78E4">
      <w:pPr>
        <w:widowControl w:val="0"/>
        <w:autoSpaceDE w:val="0"/>
        <w:autoSpaceDN w:val="0"/>
        <w:adjustRightInd w:val="0"/>
        <w:jc w:val="both"/>
        <w:rPr>
          <w:b/>
          <w:bCs/>
          <w:color w:val="002060"/>
          <w:sz w:val="36"/>
          <w:u w:val="single"/>
        </w:rPr>
      </w:pPr>
    </w:p>
    <w:p w14:paraId="01E8E428" w14:textId="77777777" w:rsidR="00F91055" w:rsidRDefault="00F91055" w:rsidP="00BB78E4">
      <w:pPr>
        <w:widowControl w:val="0"/>
        <w:autoSpaceDE w:val="0"/>
        <w:autoSpaceDN w:val="0"/>
        <w:adjustRightInd w:val="0"/>
        <w:jc w:val="both"/>
        <w:rPr>
          <w:b/>
          <w:bCs/>
          <w:color w:val="002060"/>
          <w:sz w:val="36"/>
          <w:u w:val="single"/>
        </w:rPr>
      </w:pPr>
    </w:p>
    <w:tbl>
      <w:tblPr>
        <w:tblStyle w:val="TableGrid"/>
        <w:tblW w:w="11199" w:type="dxa"/>
        <w:tblInd w:w="-5" w:type="dxa"/>
        <w:tblLook w:val="04A0" w:firstRow="1" w:lastRow="0" w:firstColumn="1" w:lastColumn="0" w:noHBand="0" w:noVBand="1"/>
      </w:tblPr>
      <w:tblGrid>
        <w:gridCol w:w="11199"/>
      </w:tblGrid>
      <w:tr w:rsidR="00BB78E4" w:rsidRPr="00044207" w14:paraId="2EE77B34" w14:textId="77777777" w:rsidTr="004537D8">
        <w:tc>
          <w:tcPr>
            <w:tcW w:w="11199" w:type="dxa"/>
            <w:shd w:val="clear" w:color="auto" w:fill="DEEAF6" w:themeFill="accent1" w:themeFillTint="33"/>
          </w:tcPr>
          <w:p w14:paraId="79CB2B96" w14:textId="77777777" w:rsidR="00BB78E4" w:rsidRDefault="00BB78E4" w:rsidP="004537D8">
            <w:pPr>
              <w:contextualSpacing/>
              <w:jc w:val="center"/>
              <w:rPr>
                <w:rFonts w:cs="Times New Roman"/>
                <w:b/>
                <w:color w:val="002060"/>
                <w:sz w:val="28"/>
                <w:lang w:val="en-IE"/>
              </w:rPr>
            </w:pPr>
            <w:r w:rsidRPr="00573A7B">
              <w:rPr>
                <w:rFonts w:cs="Times New Roman"/>
                <w:b/>
                <w:color w:val="002060"/>
                <w:sz w:val="28"/>
                <w:lang w:val="en-IE"/>
              </w:rPr>
              <w:t xml:space="preserve">Receipt of obligatory notices by email </w:t>
            </w:r>
          </w:p>
          <w:p w14:paraId="025412BB" w14:textId="15E77734" w:rsidR="00BB78E4" w:rsidRPr="00044207" w:rsidRDefault="00BB78E4" w:rsidP="004537D8">
            <w:pPr>
              <w:contextualSpacing/>
              <w:jc w:val="both"/>
              <w:rPr>
                <w:rFonts w:cs="Times New Roman"/>
                <w:b/>
                <w:color w:val="002060"/>
                <w:sz w:val="22"/>
                <w:lang w:val="en-IE"/>
              </w:rPr>
            </w:pPr>
            <w:r>
              <w:rPr>
                <w:rFonts w:cs="Times New Roman"/>
                <w:b/>
                <w:color w:val="002060"/>
                <w:sz w:val="22"/>
                <w:lang w:val="en-IE"/>
              </w:rPr>
              <w:t>(</w:t>
            </w:r>
            <w:r w:rsidRPr="00BB78E4">
              <w:rPr>
                <w:rFonts w:cs="Times New Roman"/>
                <w:b/>
                <w:color w:val="C00000"/>
                <w:sz w:val="22"/>
                <w:lang w:val="en-IE"/>
              </w:rPr>
              <w:t xml:space="preserve">This service is not yet available in </w:t>
            </w:r>
            <w:r w:rsidR="00B56771">
              <w:rPr>
                <w:rFonts w:cs="Times New Roman"/>
                <w:b/>
                <w:color w:val="C00000"/>
                <w:sz w:val="22"/>
                <w:lang w:val="en-IE"/>
              </w:rPr>
              <w:t>L</w:t>
            </w:r>
            <w:r w:rsidR="00B01E37">
              <w:rPr>
                <w:rFonts w:cs="Times New Roman"/>
                <w:b/>
                <w:color w:val="C00000"/>
                <w:sz w:val="22"/>
                <w:lang w:val="en-IE"/>
              </w:rPr>
              <w:t>i</w:t>
            </w:r>
            <w:r w:rsidR="00B56771">
              <w:rPr>
                <w:rFonts w:cs="Times New Roman"/>
                <w:b/>
                <w:color w:val="C00000"/>
                <w:sz w:val="22"/>
                <w:lang w:val="en-IE"/>
              </w:rPr>
              <w:t>merick</w:t>
            </w:r>
            <w:r w:rsidRPr="00BB78E4">
              <w:rPr>
                <w:rFonts w:cs="Times New Roman"/>
                <w:b/>
                <w:color w:val="C00000"/>
                <w:sz w:val="22"/>
                <w:lang w:val="en-IE"/>
              </w:rPr>
              <w:t xml:space="preserve"> &amp; District Credit Union </w:t>
            </w:r>
            <w:proofErr w:type="gramStart"/>
            <w:r w:rsidRPr="00BB78E4">
              <w:rPr>
                <w:rFonts w:cs="Times New Roman"/>
                <w:b/>
                <w:color w:val="C00000"/>
                <w:sz w:val="22"/>
                <w:lang w:val="en-IE"/>
              </w:rPr>
              <w:t>Ltd</w:t>
            </w:r>
            <w:proofErr w:type="gramEnd"/>
            <w:r w:rsidRPr="00BB78E4">
              <w:rPr>
                <w:rFonts w:cs="Times New Roman"/>
                <w:b/>
                <w:color w:val="C00000"/>
                <w:sz w:val="22"/>
                <w:lang w:val="en-IE"/>
              </w:rPr>
              <w:t xml:space="preserve"> but it is expected to be available by AGM 2020</w:t>
            </w:r>
            <w:r>
              <w:rPr>
                <w:rFonts w:cs="Times New Roman"/>
                <w:b/>
                <w:color w:val="002060"/>
                <w:sz w:val="22"/>
                <w:lang w:val="en-IE"/>
              </w:rPr>
              <w:t>)</w:t>
            </w:r>
          </w:p>
          <w:p w14:paraId="6E5F3F83" w14:textId="77777777" w:rsidR="00BB78E4" w:rsidRPr="00044207" w:rsidRDefault="00BB78E4" w:rsidP="004537D8">
            <w:pPr>
              <w:contextualSpacing/>
              <w:jc w:val="center"/>
              <w:rPr>
                <w:rFonts w:cs="Times New Roman"/>
                <w:b/>
                <w:color w:val="002060"/>
                <w:sz w:val="22"/>
                <w:lang w:val="en-IE"/>
              </w:rPr>
            </w:pPr>
          </w:p>
          <w:p w14:paraId="57146B8B" w14:textId="77777777" w:rsidR="00BB78E4" w:rsidRPr="00044207" w:rsidRDefault="00BB78E4" w:rsidP="004537D8">
            <w:pPr>
              <w:spacing w:before="60" w:after="60"/>
              <w:ind w:left="34"/>
              <w:jc w:val="both"/>
              <w:rPr>
                <w:rFonts w:cs="Times New Roman"/>
                <w:color w:val="002060"/>
                <w:sz w:val="22"/>
                <w:lang w:val="en-IE"/>
              </w:rPr>
            </w:pPr>
            <w:r w:rsidRPr="00044207">
              <w:rPr>
                <w:rFonts w:cs="Times New Roman"/>
                <w:color w:val="002060"/>
                <w:sz w:val="22"/>
                <w:lang w:val="en-IE"/>
              </w:rPr>
              <w:t xml:space="preserve">There are certain notices that credit unions are obliged to provide from time to time.  Please provide your email address if you would like to receive these obligatory, </w:t>
            </w:r>
            <w:r w:rsidRPr="00044207">
              <w:rPr>
                <w:rFonts w:cs="Times New Roman"/>
                <w:b/>
                <w:color w:val="002060"/>
                <w:sz w:val="22"/>
                <w:u w:val="single"/>
                <w:lang w:val="en-IE"/>
              </w:rPr>
              <w:t>non-marketing</w:t>
            </w:r>
            <w:r w:rsidRPr="00044207">
              <w:rPr>
                <w:rFonts w:cs="Times New Roman"/>
                <w:color w:val="002060"/>
                <w:sz w:val="22"/>
                <w:lang w:val="en-IE"/>
              </w:rPr>
              <w:t xml:space="preserve"> communications by email (for example notice of the Annual General Meeting).  This will assist the Credit Union in reducing its carbon </w:t>
            </w:r>
            <w:proofErr w:type="gramStart"/>
            <w:r w:rsidRPr="00044207">
              <w:rPr>
                <w:rFonts w:cs="Times New Roman"/>
                <w:color w:val="002060"/>
                <w:sz w:val="22"/>
                <w:lang w:val="en-IE"/>
              </w:rPr>
              <w:t>foot print</w:t>
            </w:r>
            <w:proofErr w:type="gramEnd"/>
            <w:r w:rsidRPr="00044207">
              <w:rPr>
                <w:rFonts w:cs="Times New Roman"/>
                <w:color w:val="002060"/>
                <w:sz w:val="22"/>
                <w:lang w:val="en-IE"/>
              </w:rPr>
              <w:t xml:space="preserve"> and will also reduce costs. </w:t>
            </w:r>
          </w:p>
          <w:p w14:paraId="456E9414" w14:textId="77777777" w:rsidR="00BB78E4" w:rsidRPr="00044207" w:rsidRDefault="00BB78E4" w:rsidP="004537D8">
            <w:pPr>
              <w:spacing w:before="60" w:after="60"/>
              <w:jc w:val="both"/>
              <w:rPr>
                <w:rFonts w:cs="Times New Roman"/>
                <w:color w:val="002060"/>
                <w:sz w:val="22"/>
                <w:lang w:val="en-IE"/>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01"/>
              <w:gridCol w:w="6663"/>
            </w:tblGrid>
            <w:tr w:rsidR="00BB78E4" w:rsidRPr="00044207" w14:paraId="3E776087" w14:textId="77777777" w:rsidTr="004537D8">
              <w:trPr>
                <w:jc w:val="center"/>
              </w:trPr>
              <w:tc>
                <w:tcPr>
                  <w:tcW w:w="1701" w:type="dxa"/>
                  <w:shd w:val="clear" w:color="auto" w:fill="DEEAF6" w:themeFill="accent1" w:themeFillTint="33"/>
                </w:tcPr>
                <w:p w14:paraId="3E33A246" w14:textId="77777777" w:rsidR="00BB78E4" w:rsidRPr="00573A7B" w:rsidRDefault="00BB78E4" w:rsidP="004537D8">
                  <w:pPr>
                    <w:spacing w:before="60" w:after="60"/>
                    <w:jc w:val="both"/>
                    <w:rPr>
                      <w:rFonts w:cs="Times New Roman"/>
                      <w:b/>
                      <w:color w:val="002060"/>
                      <w:spacing w:val="-20"/>
                      <w:sz w:val="24"/>
                      <w:szCs w:val="22"/>
                      <w:lang w:val="en-IE"/>
                    </w:rPr>
                  </w:pPr>
                  <w:r w:rsidRPr="00573A7B">
                    <w:rPr>
                      <w:rFonts w:cs="Times New Roman"/>
                      <w:b/>
                      <w:color w:val="002060"/>
                      <w:sz w:val="24"/>
                      <w:szCs w:val="22"/>
                      <w:lang w:val="en-IE"/>
                    </w:rPr>
                    <w:t>Email address:</w:t>
                  </w:r>
                  <w:r w:rsidRPr="00573A7B">
                    <w:rPr>
                      <w:rFonts w:cs="Times New Roman"/>
                      <w:b/>
                      <w:color w:val="002060"/>
                      <w:spacing w:val="-20"/>
                      <w:sz w:val="24"/>
                      <w:szCs w:val="22"/>
                      <w:lang w:val="en-IE"/>
                    </w:rPr>
                    <w:t xml:space="preserve"> </w:t>
                  </w:r>
                </w:p>
              </w:tc>
              <w:tc>
                <w:tcPr>
                  <w:tcW w:w="6663" w:type="dxa"/>
                  <w:shd w:val="clear" w:color="auto" w:fill="DEEAF6" w:themeFill="accent1" w:themeFillTint="33"/>
                </w:tcPr>
                <w:p w14:paraId="5DE53D8E" w14:textId="77777777" w:rsidR="00BB78E4" w:rsidRPr="00044207" w:rsidRDefault="00BB78E4" w:rsidP="004537D8">
                  <w:pPr>
                    <w:spacing w:before="60" w:after="60"/>
                    <w:jc w:val="both"/>
                    <w:rPr>
                      <w:rFonts w:cs="Times New Roman"/>
                      <w:color w:val="002060"/>
                      <w:spacing w:val="-20"/>
                      <w:sz w:val="24"/>
                      <w:szCs w:val="22"/>
                      <w:lang w:val="en-IE"/>
                    </w:rPr>
                  </w:pPr>
                </w:p>
              </w:tc>
            </w:tr>
          </w:tbl>
          <w:p w14:paraId="04BF031F" w14:textId="77777777" w:rsidR="00BB78E4" w:rsidRPr="00044207" w:rsidRDefault="00BB78E4" w:rsidP="004537D8">
            <w:pPr>
              <w:contextualSpacing/>
              <w:jc w:val="both"/>
              <w:rPr>
                <w:rFonts w:cs="Times New Roman"/>
                <w:b/>
                <w:color w:val="002060"/>
                <w:lang w:val="en-IE"/>
              </w:rPr>
            </w:pPr>
          </w:p>
        </w:tc>
      </w:tr>
    </w:tbl>
    <w:p w14:paraId="4027FC67" w14:textId="77777777" w:rsidR="00BB78E4" w:rsidRPr="00F91055" w:rsidRDefault="00BB78E4" w:rsidP="00F91055">
      <w:pPr>
        <w:rPr>
          <w:sz w:val="36"/>
        </w:rPr>
        <w:sectPr w:rsidR="00BB78E4" w:rsidRPr="00F91055" w:rsidSect="007D1790">
          <w:pgSz w:w="12240" w:h="15840" w:code="1"/>
          <w:pgMar w:top="0" w:right="1797" w:bottom="426" w:left="567" w:header="709" w:footer="709" w:gutter="0"/>
          <w:cols w:space="708"/>
          <w:docGrid w:linePitch="360"/>
        </w:sectPr>
      </w:pPr>
    </w:p>
    <w:p w14:paraId="554E8604" w14:textId="0FC6951A" w:rsidR="00BB78E4" w:rsidRDefault="00BB78E4"/>
    <w:sectPr w:rsidR="00BB78E4" w:rsidSect="007D1790">
      <w:pgSz w:w="12240" w:h="15840" w:code="1"/>
      <w:pgMar w:top="426" w:right="179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6A6C1" w14:textId="77777777" w:rsidR="005D7D5C" w:rsidRDefault="005D7D5C" w:rsidP="00A06B76">
      <w:pPr>
        <w:spacing w:after="0" w:line="240" w:lineRule="auto"/>
      </w:pPr>
      <w:r>
        <w:separator/>
      </w:r>
    </w:p>
  </w:endnote>
  <w:endnote w:type="continuationSeparator" w:id="0">
    <w:p w14:paraId="0B3FD105" w14:textId="77777777" w:rsidR="005D7D5C" w:rsidRDefault="005D7D5C" w:rsidP="00A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arter">
    <w:altName w:val="Charter"/>
    <w:panose1 w:val="00000000000000000000"/>
    <w:charset w:val="00"/>
    <w:family w:val="roman"/>
    <w:notTrueType/>
    <w:pitch w:val="default"/>
    <w:sig w:usb0="00000003" w:usb1="00000000" w:usb2="00000000" w:usb3="00000000" w:csb0="00000001" w:csb1="00000000"/>
  </w:font>
  <w:font w:name="NeueHaasGroteskDisp Std L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spira Thin">
    <w:altName w:val="Aspira Thin"/>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0275C" w14:textId="77777777" w:rsidR="0070745D" w:rsidRDefault="00707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619850"/>
      <w:docPartObj>
        <w:docPartGallery w:val="Page Numbers (Bottom of Page)"/>
        <w:docPartUnique/>
      </w:docPartObj>
    </w:sdtPr>
    <w:sdtEndPr>
      <w:rPr>
        <w:noProof/>
      </w:rPr>
    </w:sdtEndPr>
    <w:sdtContent>
      <w:p w14:paraId="737C29C5" w14:textId="16D56608" w:rsidR="00A7587E" w:rsidRDefault="00A7587E">
        <w:pPr>
          <w:pStyle w:val="Footer"/>
          <w:jc w:val="center"/>
        </w:pPr>
        <w:r>
          <w:fldChar w:fldCharType="begin"/>
        </w:r>
        <w:r>
          <w:instrText xml:space="preserve"> PAGE   \* MERGEFORMAT </w:instrText>
        </w:r>
        <w:r>
          <w:fldChar w:fldCharType="separate"/>
        </w:r>
        <w:r w:rsidR="00D438DE">
          <w:rPr>
            <w:noProof/>
          </w:rPr>
          <w:t>1</w:t>
        </w:r>
        <w:r>
          <w:rPr>
            <w:noProof/>
          </w:rPr>
          <w:fldChar w:fldCharType="end"/>
        </w:r>
      </w:p>
    </w:sdtContent>
  </w:sdt>
  <w:p w14:paraId="0A066F00" w14:textId="77777777" w:rsidR="00A06B76" w:rsidRDefault="00A06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451BD" w14:textId="77777777" w:rsidR="0070745D" w:rsidRDefault="00707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18D65" w14:textId="77777777" w:rsidR="005D7D5C" w:rsidRDefault="005D7D5C" w:rsidP="00A06B76">
      <w:pPr>
        <w:spacing w:after="0" w:line="240" w:lineRule="auto"/>
      </w:pPr>
      <w:r>
        <w:separator/>
      </w:r>
    </w:p>
  </w:footnote>
  <w:footnote w:type="continuationSeparator" w:id="0">
    <w:p w14:paraId="0797A926" w14:textId="77777777" w:rsidR="005D7D5C" w:rsidRDefault="005D7D5C" w:rsidP="00A06B76">
      <w:pPr>
        <w:spacing w:after="0" w:line="240" w:lineRule="auto"/>
      </w:pPr>
      <w:r>
        <w:continuationSeparator/>
      </w:r>
    </w:p>
  </w:footnote>
  <w:footnote w:id="1">
    <w:p w14:paraId="3DE125F3" w14:textId="5A754C1C" w:rsidR="001367AC" w:rsidRDefault="001367AC">
      <w:pPr>
        <w:pStyle w:val="FootnoteText"/>
      </w:pPr>
      <w:r>
        <w:rPr>
          <w:rStyle w:val="FootnoteReference"/>
        </w:rPr>
        <w:footnoteRef/>
      </w:r>
      <w:r>
        <w:t xml:space="preserve"> As a data controller, the organisations will be required to have provided you with a separate privacy notice setting out what it does with its data.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FD8EF" w14:textId="0449C5EA" w:rsidR="003D0383" w:rsidRDefault="002F5108">
    <w:pPr>
      <w:pStyle w:val="Header"/>
    </w:pPr>
    <w:r>
      <w:rPr>
        <w:noProof/>
      </w:rPr>
      <w:pict w14:anchorId="19AFB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466863" o:spid="_x0000_s2053" type="#_x0000_t136" style="position:absolute;margin-left:0;margin-top:0;width:679.65pt;height:81.55pt;rotation:315;z-index:-251655168;mso-position-horizontal:center;mso-position-horizontal-relative:margin;mso-position-vertical:center;mso-position-vertical-relative:margin" o:allowincell="f" fillcolor="silver" stroked="f">
          <v:fill opacity=".5"/>
          <v:textpath style="font-family:&quot;Calibri&quot;;font-size:1pt" string="Limerick and District Credit Un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1DD60" w14:textId="6539C05C" w:rsidR="00A06B76" w:rsidRDefault="002F5108">
    <w:pPr>
      <w:pStyle w:val="Header"/>
    </w:pPr>
    <w:r>
      <w:rPr>
        <w:noProof/>
      </w:rPr>
      <w:pict w14:anchorId="65CC2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466864" o:spid="_x0000_s2054" type="#_x0000_t136" style="position:absolute;margin-left:0;margin-top:0;width:679.65pt;height:81.55pt;rotation:315;z-index:-251653120;mso-position-horizontal:center;mso-position-horizontal-relative:margin;mso-position-vertical:center;mso-position-vertical-relative:margin" o:allowincell="f" fillcolor="silver" stroked="f">
          <v:fill opacity=".5"/>
          <v:textpath style="font-family:&quot;Calibri&quot;;font-size:1pt" string="Limerick and District Credit Un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D1545" w14:textId="69440E93" w:rsidR="003D0383" w:rsidRDefault="002F5108">
    <w:pPr>
      <w:pStyle w:val="Header"/>
    </w:pPr>
    <w:r>
      <w:rPr>
        <w:noProof/>
      </w:rPr>
      <w:pict w14:anchorId="4D6CF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466862" o:spid="_x0000_s2052" type="#_x0000_t136" style="position:absolute;margin-left:0;margin-top:0;width:679.65pt;height:81.55pt;rotation:315;z-index:-251657216;mso-position-horizontal:center;mso-position-horizontal-relative:margin;mso-position-vertical:center;mso-position-vertical-relative:margin" o:allowincell="f" fillcolor="silver" stroked="f">
          <v:fill opacity=".5"/>
          <v:textpath style="font-family:&quot;Calibri&quot;;font-size:1pt" string="Limerick and District Credit Un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EB1C04"/>
    <w:multiLevelType w:val="singleLevel"/>
    <w:tmpl w:val="B8380FFB"/>
    <w:lvl w:ilvl="0">
      <w:numFmt w:val="decimal"/>
      <w:lvlText w:val="•"/>
      <w:lvlJc w:val="left"/>
    </w:lvl>
  </w:abstractNum>
  <w:abstractNum w:abstractNumId="1" w15:restartNumberingAfterBreak="0">
    <w:nsid w:val="AEA9420A"/>
    <w:multiLevelType w:val="singleLevel"/>
    <w:tmpl w:val="15972C26"/>
    <w:lvl w:ilvl="0">
      <w:numFmt w:val="decimal"/>
      <w:lvlText w:val="•"/>
      <w:lvlJc w:val="left"/>
    </w:lvl>
  </w:abstractNum>
  <w:abstractNum w:abstractNumId="2" w15:restartNumberingAfterBreak="0">
    <w:nsid w:val="DD39B2BA"/>
    <w:multiLevelType w:val="singleLevel"/>
    <w:tmpl w:val="D33F1CBE"/>
    <w:lvl w:ilvl="0">
      <w:numFmt w:val="decimal"/>
      <w:lvlText w:val="•"/>
      <w:lvlJc w:val="left"/>
    </w:lvl>
  </w:abstractNum>
  <w:abstractNum w:abstractNumId="3" w15:restartNumberingAfterBreak="0">
    <w:nsid w:val="E70B3C45"/>
    <w:multiLevelType w:val="singleLevel"/>
    <w:tmpl w:val="1CA0FF45"/>
    <w:lvl w:ilvl="0">
      <w:numFmt w:val="decimal"/>
      <w:lvlText w:val="•"/>
      <w:lvlJc w:val="left"/>
    </w:lvl>
  </w:abstractNum>
  <w:abstractNum w:abstractNumId="4" w15:restartNumberingAfterBreak="0">
    <w:nsid w:val="12D827E6"/>
    <w:multiLevelType w:val="hybridMultilevel"/>
    <w:tmpl w:val="1DC45712"/>
    <w:name w:val="Clauses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E956A3"/>
    <w:multiLevelType w:val="multilevel"/>
    <w:tmpl w:val="0B168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FF38B4"/>
    <w:multiLevelType w:val="hybridMultilevel"/>
    <w:tmpl w:val="22DEF8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29E643F"/>
    <w:multiLevelType w:val="singleLevel"/>
    <w:tmpl w:val="4D6A24AF"/>
    <w:lvl w:ilvl="0">
      <w:numFmt w:val="decimal"/>
      <w:lvlText w:val="•"/>
      <w:lvlJc w:val="left"/>
    </w:lvl>
  </w:abstractNum>
  <w:abstractNum w:abstractNumId="8" w15:restartNumberingAfterBreak="0">
    <w:nsid w:val="43461E1A"/>
    <w:multiLevelType w:val="hybridMultilevel"/>
    <w:tmpl w:val="1D76AB3A"/>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51F41C8"/>
    <w:multiLevelType w:val="hybridMultilevel"/>
    <w:tmpl w:val="C5943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90D2358"/>
    <w:multiLevelType w:val="singleLevel"/>
    <w:tmpl w:val="7F504DFF"/>
    <w:lvl w:ilvl="0">
      <w:numFmt w:val="decimal"/>
      <w:lvlText w:val="•"/>
      <w:lvlJc w:val="left"/>
    </w:lvl>
  </w:abstractNum>
  <w:abstractNum w:abstractNumId="11" w15:restartNumberingAfterBreak="0">
    <w:nsid w:val="69313A29"/>
    <w:multiLevelType w:val="hybridMultilevel"/>
    <w:tmpl w:val="4DC4CBF8"/>
    <w:lvl w:ilvl="0" w:tplc="8ECED6B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7C877D2"/>
    <w:multiLevelType w:val="multilevel"/>
    <w:tmpl w:val="25BAD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4754C8"/>
    <w:multiLevelType w:val="singleLevel"/>
    <w:tmpl w:val="4D6A24AF"/>
    <w:lvl w:ilvl="0">
      <w:numFmt w:val="decimal"/>
      <w:lvlText w:val="•"/>
      <w:lvlJc w:val="left"/>
    </w:lvl>
  </w:abstractNum>
  <w:abstractNum w:abstractNumId="14" w15:restartNumberingAfterBreak="0">
    <w:nsid w:val="7F5B2BE6"/>
    <w:multiLevelType w:val="hybridMultilevel"/>
    <w:tmpl w:val="FFA63C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cs="Wingdings" w:hint="default"/>
      </w:rPr>
    </w:lvl>
    <w:lvl w:ilvl="3" w:tplc="18090001" w:tentative="1">
      <w:start w:val="1"/>
      <w:numFmt w:val="bullet"/>
      <w:lvlText w:val=""/>
      <w:lvlJc w:val="left"/>
      <w:pPr>
        <w:ind w:left="2520" w:hanging="360"/>
      </w:pPr>
      <w:rPr>
        <w:rFonts w:ascii="Symbol" w:hAnsi="Symbol" w:cs="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cs="Wingdings" w:hint="default"/>
      </w:rPr>
    </w:lvl>
    <w:lvl w:ilvl="6" w:tplc="18090001" w:tentative="1">
      <w:start w:val="1"/>
      <w:numFmt w:val="bullet"/>
      <w:lvlText w:val=""/>
      <w:lvlJc w:val="left"/>
      <w:pPr>
        <w:ind w:left="4680" w:hanging="360"/>
      </w:pPr>
      <w:rPr>
        <w:rFonts w:ascii="Symbol" w:hAnsi="Symbol" w:cs="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cs="Wingdings" w:hint="default"/>
      </w:rPr>
    </w:lvl>
  </w:abstractNum>
  <w:num w:numId="1" w16cid:durableId="1060902085">
    <w:abstractNumId w:val="14"/>
  </w:num>
  <w:num w:numId="2" w16cid:durableId="289479315">
    <w:abstractNumId w:val="10"/>
  </w:num>
  <w:num w:numId="3" w16cid:durableId="1992636499">
    <w:abstractNumId w:val="1"/>
  </w:num>
  <w:num w:numId="4" w16cid:durableId="1888758034">
    <w:abstractNumId w:val="2"/>
  </w:num>
  <w:num w:numId="5" w16cid:durableId="1670713046">
    <w:abstractNumId w:val="0"/>
  </w:num>
  <w:num w:numId="6" w16cid:durableId="1961909192">
    <w:abstractNumId w:val="3"/>
  </w:num>
  <w:num w:numId="7" w16cid:durableId="1041856996">
    <w:abstractNumId w:val="11"/>
  </w:num>
  <w:num w:numId="8" w16cid:durableId="1292979380">
    <w:abstractNumId w:val="7"/>
  </w:num>
  <w:num w:numId="9" w16cid:durableId="1348288256">
    <w:abstractNumId w:val="13"/>
  </w:num>
  <w:num w:numId="10" w16cid:durableId="58941058">
    <w:abstractNumId w:val="6"/>
  </w:num>
  <w:num w:numId="11" w16cid:durableId="379597574">
    <w:abstractNumId w:val="4"/>
  </w:num>
  <w:num w:numId="12" w16cid:durableId="1651669575">
    <w:abstractNumId w:val="8"/>
  </w:num>
  <w:num w:numId="13" w16cid:durableId="965039981">
    <w:abstractNumId w:val="9"/>
  </w:num>
  <w:num w:numId="14" w16cid:durableId="1400863386">
    <w:abstractNumId w:val="12"/>
  </w:num>
  <w:num w:numId="15" w16cid:durableId="1237202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B76"/>
    <w:rsid w:val="0000528C"/>
    <w:rsid w:val="00046C8D"/>
    <w:rsid w:val="00074780"/>
    <w:rsid w:val="000A5472"/>
    <w:rsid w:val="000B1927"/>
    <w:rsid w:val="000F18EE"/>
    <w:rsid w:val="000F200F"/>
    <w:rsid w:val="001367AC"/>
    <w:rsid w:val="00137B57"/>
    <w:rsid w:val="00161A7C"/>
    <w:rsid w:val="001B1C2C"/>
    <w:rsid w:val="00245D27"/>
    <w:rsid w:val="002B66D7"/>
    <w:rsid w:val="002B671F"/>
    <w:rsid w:val="002F5108"/>
    <w:rsid w:val="003015B4"/>
    <w:rsid w:val="00307BB4"/>
    <w:rsid w:val="003354D6"/>
    <w:rsid w:val="003430DF"/>
    <w:rsid w:val="00381636"/>
    <w:rsid w:val="00394A51"/>
    <w:rsid w:val="003D02E0"/>
    <w:rsid w:val="003D0383"/>
    <w:rsid w:val="003E4126"/>
    <w:rsid w:val="00402A6A"/>
    <w:rsid w:val="00413B68"/>
    <w:rsid w:val="00432904"/>
    <w:rsid w:val="00477C27"/>
    <w:rsid w:val="00490802"/>
    <w:rsid w:val="0049345F"/>
    <w:rsid w:val="00497DBB"/>
    <w:rsid w:val="004B3407"/>
    <w:rsid w:val="004C5FAE"/>
    <w:rsid w:val="0054009E"/>
    <w:rsid w:val="005510DD"/>
    <w:rsid w:val="00577D2E"/>
    <w:rsid w:val="005C5A31"/>
    <w:rsid w:val="005D7D5C"/>
    <w:rsid w:val="006A1A90"/>
    <w:rsid w:val="006C0AD2"/>
    <w:rsid w:val="006C4C08"/>
    <w:rsid w:val="006D7CF5"/>
    <w:rsid w:val="006F295F"/>
    <w:rsid w:val="0070745D"/>
    <w:rsid w:val="0073705A"/>
    <w:rsid w:val="007640A6"/>
    <w:rsid w:val="00843BE0"/>
    <w:rsid w:val="00853443"/>
    <w:rsid w:val="00883EEB"/>
    <w:rsid w:val="008D539B"/>
    <w:rsid w:val="008D6B14"/>
    <w:rsid w:val="008E0E4F"/>
    <w:rsid w:val="00923534"/>
    <w:rsid w:val="009247DA"/>
    <w:rsid w:val="00933FDB"/>
    <w:rsid w:val="009D680C"/>
    <w:rsid w:val="00A06B76"/>
    <w:rsid w:val="00A10688"/>
    <w:rsid w:val="00A27481"/>
    <w:rsid w:val="00A64E01"/>
    <w:rsid w:val="00A7587E"/>
    <w:rsid w:val="00A8019E"/>
    <w:rsid w:val="00AD0B6D"/>
    <w:rsid w:val="00AD72B4"/>
    <w:rsid w:val="00B01E37"/>
    <w:rsid w:val="00B2428B"/>
    <w:rsid w:val="00B56771"/>
    <w:rsid w:val="00B645B1"/>
    <w:rsid w:val="00B90D10"/>
    <w:rsid w:val="00BB78E4"/>
    <w:rsid w:val="00BD1EAB"/>
    <w:rsid w:val="00BD2549"/>
    <w:rsid w:val="00BD75FC"/>
    <w:rsid w:val="00CA04F8"/>
    <w:rsid w:val="00D438DE"/>
    <w:rsid w:val="00D46A6B"/>
    <w:rsid w:val="00D70422"/>
    <w:rsid w:val="00DA1EE0"/>
    <w:rsid w:val="00DC4DC8"/>
    <w:rsid w:val="00DE5674"/>
    <w:rsid w:val="00E55707"/>
    <w:rsid w:val="00EE19E3"/>
    <w:rsid w:val="00F003C5"/>
    <w:rsid w:val="00F10EA2"/>
    <w:rsid w:val="00F168E8"/>
    <w:rsid w:val="00F5267B"/>
    <w:rsid w:val="00F74709"/>
    <w:rsid w:val="00F91055"/>
    <w:rsid w:val="00FB5631"/>
    <w:rsid w:val="00FF63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050304"/>
  <w15:chartTrackingRefBased/>
  <w15:docId w15:val="{CE1D97F1-8E3B-4E86-8CA2-2674E79F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B76"/>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B76"/>
    <w:pPr>
      <w:spacing w:after="0" w:line="240" w:lineRule="auto"/>
      <w:ind w:left="720"/>
      <w:contextualSpacing/>
    </w:pPr>
    <w:rPr>
      <w:rFonts w:ascii="Times New Roman" w:eastAsia="Times New Roman" w:hAnsi="Times New Roman" w:cs="Times New Roman"/>
      <w:sz w:val="20"/>
      <w:szCs w:val="20"/>
      <w:lang w:val="en-US" w:eastAsia="en-GB"/>
    </w:rPr>
  </w:style>
  <w:style w:type="character" w:customStyle="1" w:styleId="BodyText2Char">
    <w:name w:val="Body Text 2 Char"/>
    <w:basedOn w:val="DefaultParagraphFont"/>
    <w:uiPriority w:val="99"/>
    <w:semiHidden/>
    <w:rsid w:val="00A06B76"/>
    <w:rPr>
      <w:lang w:val="en-GB"/>
    </w:rPr>
  </w:style>
  <w:style w:type="paragraph" w:styleId="Header">
    <w:name w:val="header"/>
    <w:basedOn w:val="Normal"/>
    <w:link w:val="HeaderChar"/>
    <w:uiPriority w:val="99"/>
    <w:rsid w:val="00A06B76"/>
    <w:pPr>
      <w:tabs>
        <w:tab w:val="center" w:pos="4153"/>
        <w:tab w:val="right" w:pos="8306"/>
      </w:tabs>
      <w:spacing w:after="0" w:line="240" w:lineRule="auto"/>
    </w:pPr>
    <w:rPr>
      <w:rFonts w:ascii="Times New Roman" w:eastAsia="Times New Roman" w:hAnsi="Times New Roman" w:cs="Times New Roman"/>
      <w:sz w:val="24"/>
      <w:szCs w:val="24"/>
      <w:lang w:val="en-IE" w:eastAsia="en-GB"/>
    </w:rPr>
  </w:style>
  <w:style w:type="character" w:customStyle="1" w:styleId="HeaderChar">
    <w:name w:val="Header Char"/>
    <w:basedOn w:val="DefaultParagraphFont"/>
    <w:link w:val="Header"/>
    <w:uiPriority w:val="99"/>
    <w:rsid w:val="00A06B76"/>
    <w:rPr>
      <w:rFonts w:ascii="Times New Roman" w:eastAsia="Times New Roman" w:hAnsi="Times New Roman" w:cs="Times New Roman"/>
      <w:sz w:val="24"/>
      <w:szCs w:val="24"/>
      <w:lang w:eastAsia="en-GB"/>
    </w:rPr>
  </w:style>
  <w:style w:type="table" w:styleId="TableGrid">
    <w:name w:val="Table Grid"/>
    <w:basedOn w:val="TableNormal"/>
    <w:uiPriority w:val="39"/>
    <w:rsid w:val="00A06B76"/>
    <w:pPr>
      <w:spacing w:after="0" w:line="240" w:lineRule="auto"/>
    </w:pPr>
    <w:rPr>
      <w:rFonts w:ascii="Calibri" w:eastAsia="Calibri" w:hAnsi="Calibri" w:cs="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A06B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6B76"/>
    <w:rPr>
      <w:rFonts w:ascii="Calibri" w:eastAsia="Calibri" w:hAnsi="Calibri" w:cs="Calibri"/>
      <w:sz w:val="20"/>
      <w:szCs w:val="20"/>
      <w:lang w:val="en-GB"/>
    </w:rPr>
  </w:style>
  <w:style w:type="character" w:styleId="FootnoteReference">
    <w:name w:val="footnote reference"/>
    <w:basedOn w:val="DefaultParagraphFont"/>
    <w:uiPriority w:val="99"/>
    <w:semiHidden/>
    <w:rsid w:val="00A06B76"/>
    <w:rPr>
      <w:vertAlign w:val="superscript"/>
    </w:rPr>
  </w:style>
  <w:style w:type="character" w:styleId="Hyperlink">
    <w:name w:val="Hyperlink"/>
    <w:basedOn w:val="DefaultParagraphFont"/>
    <w:uiPriority w:val="99"/>
    <w:rsid w:val="00A06B76"/>
    <w:rPr>
      <w:color w:val="0563C1"/>
      <w:u w:val="single"/>
    </w:rPr>
  </w:style>
  <w:style w:type="paragraph" w:styleId="Footer">
    <w:name w:val="footer"/>
    <w:basedOn w:val="Normal"/>
    <w:link w:val="FooterChar"/>
    <w:uiPriority w:val="99"/>
    <w:rsid w:val="00A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B76"/>
    <w:rPr>
      <w:rFonts w:ascii="Calibri" w:eastAsia="Calibri" w:hAnsi="Calibri" w:cs="Calibri"/>
      <w:lang w:val="en-GB"/>
    </w:rPr>
  </w:style>
  <w:style w:type="character" w:customStyle="1" w:styleId="A0">
    <w:name w:val="A0"/>
    <w:uiPriority w:val="99"/>
    <w:rsid w:val="00A06B76"/>
    <w:rPr>
      <w:rFonts w:cs="Charter"/>
      <w:color w:val="57585A"/>
      <w:sz w:val="18"/>
      <w:szCs w:val="18"/>
    </w:rPr>
  </w:style>
  <w:style w:type="paragraph" w:customStyle="1" w:styleId="xxmsonormal">
    <w:name w:val="x_xmsonormal"/>
    <w:basedOn w:val="Normal"/>
    <w:uiPriority w:val="99"/>
    <w:rsid w:val="00A06B76"/>
    <w:pPr>
      <w:spacing w:after="0" w:line="240" w:lineRule="auto"/>
    </w:pPr>
    <w:rPr>
      <w:rFonts w:eastAsiaTheme="minorHAnsi" w:cs="Times New Roman"/>
      <w:lang w:val="en-IE" w:eastAsia="en-IE"/>
    </w:rPr>
  </w:style>
  <w:style w:type="paragraph" w:customStyle="1" w:styleId="Pa1">
    <w:name w:val="Pa1"/>
    <w:basedOn w:val="Normal"/>
    <w:next w:val="Normal"/>
    <w:uiPriority w:val="99"/>
    <w:rsid w:val="00A06B76"/>
    <w:pPr>
      <w:autoSpaceDE w:val="0"/>
      <w:autoSpaceDN w:val="0"/>
      <w:adjustRightInd w:val="0"/>
      <w:spacing w:after="0" w:line="161" w:lineRule="atLeast"/>
    </w:pPr>
    <w:rPr>
      <w:rFonts w:ascii="NeueHaasGroteskDisp Std Lt" w:hAnsi="NeueHaasGroteskDisp Std Lt" w:cs="Times New Roman"/>
      <w:sz w:val="24"/>
      <w:szCs w:val="24"/>
      <w:lang w:val="en-IE"/>
    </w:rPr>
  </w:style>
  <w:style w:type="character" w:styleId="CommentReference">
    <w:name w:val="annotation reference"/>
    <w:basedOn w:val="DefaultParagraphFont"/>
    <w:uiPriority w:val="99"/>
    <w:semiHidden/>
    <w:unhideWhenUsed/>
    <w:rsid w:val="000F200F"/>
    <w:rPr>
      <w:sz w:val="16"/>
      <w:szCs w:val="16"/>
    </w:rPr>
  </w:style>
  <w:style w:type="paragraph" w:styleId="CommentText">
    <w:name w:val="annotation text"/>
    <w:basedOn w:val="Normal"/>
    <w:link w:val="CommentTextChar"/>
    <w:uiPriority w:val="99"/>
    <w:semiHidden/>
    <w:unhideWhenUsed/>
    <w:rsid w:val="000F200F"/>
    <w:pPr>
      <w:spacing w:line="240" w:lineRule="auto"/>
    </w:pPr>
    <w:rPr>
      <w:sz w:val="20"/>
      <w:szCs w:val="20"/>
    </w:rPr>
  </w:style>
  <w:style w:type="character" w:customStyle="1" w:styleId="CommentTextChar">
    <w:name w:val="Comment Text Char"/>
    <w:basedOn w:val="DefaultParagraphFont"/>
    <w:link w:val="CommentText"/>
    <w:uiPriority w:val="99"/>
    <w:semiHidden/>
    <w:rsid w:val="000F200F"/>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0F200F"/>
    <w:rPr>
      <w:b/>
      <w:bCs/>
    </w:rPr>
  </w:style>
  <w:style w:type="character" w:customStyle="1" w:styleId="CommentSubjectChar">
    <w:name w:val="Comment Subject Char"/>
    <w:basedOn w:val="CommentTextChar"/>
    <w:link w:val="CommentSubject"/>
    <w:uiPriority w:val="99"/>
    <w:semiHidden/>
    <w:rsid w:val="000F200F"/>
    <w:rPr>
      <w:rFonts w:ascii="Calibri" w:eastAsia="Calibri" w:hAnsi="Calibri" w:cs="Calibri"/>
      <w:b/>
      <w:bCs/>
      <w:sz w:val="20"/>
      <w:szCs w:val="20"/>
      <w:lang w:val="en-GB"/>
    </w:rPr>
  </w:style>
  <w:style w:type="paragraph" w:styleId="BalloonText">
    <w:name w:val="Balloon Text"/>
    <w:basedOn w:val="Normal"/>
    <w:link w:val="BalloonTextChar"/>
    <w:uiPriority w:val="99"/>
    <w:semiHidden/>
    <w:unhideWhenUsed/>
    <w:rsid w:val="000F2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0F"/>
    <w:rPr>
      <w:rFonts w:ascii="Segoe UI" w:eastAsia="Calibri" w:hAnsi="Segoe UI" w:cs="Segoe UI"/>
      <w:sz w:val="18"/>
      <w:szCs w:val="18"/>
      <w:lang w:val="en-GB"/>
    </w:rPr>
  </w:style>
  <w:style w:type="paragraph" w:styleId="BodyText3">
    <w:name w:val="Body Text 3"/>
    <w:basedOn w:val="Normal"/>
    <w:link w:val="BodyText3Char"/>
    <w:uiPriority w:val="99"/>
    <w:semiHidden/>
    <w:rsid w:val="00B56771"/>
    <w:pPr>
      <w:spacing w:after="120"/>
    </w:pPr>
    <w:rPr>
      <w:sz w:val="16"/>
      <w:szCs w:val="16"/>
    </w:rPr>
  </w:style>
  <w:style w:type="character" w:customStyle="1" w:styleId="BodyText3Char">
    <w:name w:val="Body Text 3 Char"/>
    <w:basedOn w:val="DefaultParagraphFont"/>
    <w:link w:val="BodyText3"/>
    <w:uiPriority w:val="99"/>
    <w:semiHidden/>
    <w:rsid w:val="00B56771"/>
    <w:rPr>
      <w:rFonts w:ascii="Calibri" w:eastAsia="Calibri" w:hAnsi="Calibri" w:cs="Calibri"/>
      <w:sz w:val="16"/>
      <w:szCs w:val="16"/>
      <w:lang w:val="en-GB"/>
    </w:rPr>
  </w:style>
  <w:style w:type="character" w:customStyle="1" w:styleId="A10">
    <w:name w:val="A10"/>
    <w:uiPriority w:val="99"/>
    <w:rsid w:val="00B56771"/>
    <w:rPr>
      <w:rFonts w:cs="Aspira Thin"/>
      <w:color w:val="000000"/>
      <w:sz w:val="12"/>
      <w:szCs w:val="12"/>
    </w:rPr>
  </w:style>
  <w:style w:type="paragraph" w:styleId="EndnoteText">
    <w:name w:val="endnote text"/>
    <w:basedOn w:val="Normal"/>
    <w:link w:val="EndnoteTextChar"/>
    <w:uiPriority w:val="99"/>
    <w:semiHidden/>
    <w:unhideWhenUsed/>
    <w:rsid w:val="001367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67AC"/>
    <w:rPr>
      <w:rFonts w:ascii="Calibri" w:eastAsia="Calibri" w:hAnsi="Calibri" w:cs="Calibri"/>
      <w:sz w:val="20"/>
      <w:szCs w:val="20"/>
      <w:lang w:val="en-GB"/>
    </w:rPr>
  </w:style>
  <w:style w:type="character" w:styleId="EndnoteReference">
    <w:name w:val="endnote reference"/>
    <w:basedOn w:val="DefaultParagraphFont"/>
    <w:uiPriority w:val="99"/>
    <w:semiHidden/>
    <w:unhideWhenUsed/>
    <w:rsid w:val="001367AC"/>
    <w:rPr>
      <w:vertAlign w:val="superscript"/>
    </w:rPr>
  </w:style>
  <w:style w:type="paragraph" w:styleId="NormalWeb">
    <w:name w:val="Normal (Web)"/>
    <w:basedOn w:val="Normal"/>
    <w:uiPriority w:val="99"/>
    <w:unhideWhenUsed/>
    <w:rsid w:val="003430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430DF"/>
    <w:rPr>
      <w:color w:val="954F72" w:themeColor="followedHyperlink"/>
      <w:u w:val="single"/>
    </w:rPr>
  </w:style>
  <w:style w:type="paragraph" w:styleId="Revision">
    <w:name w:val="Revision"/>
    <w:hidden/>
    <w:uiPriority w:val="99"/>
    <w:semiHidden/>
    <w:rsid w:val="00BD1EAB"/>
    <w:pPr>
      <w:spacing w:after="0" w:line="240" w:lineRule="auto"/>
    </w:pPr>
    <w:rPr>
      <w:rFonts w:ascii="Calibri" w:eastAsia="Calibri" w:hAnsi="Calibri" w:cs="Calibri"/>
      <w:lang w:val="en-GB"/>
    </w:rPr>
  </w:style>
  <w:style w:type="character" w:customStyle="1" w:styleId="UnresolvedMention1">
    <w:name w:val="Unresolved Mention1"/>
    <w:basedOn w:val="DefaultParagraphFont"/>
    <w:uiPriority w:val="99"/>
    <w:semiHidden/>
    <w:unhideWhenUsed/>
    <w:rsid w:val="004C5FAE"/>
    <w:rPr>
      <w:color w:val="605E5C"/>
      <w:shd w:val="clear" w:color="auto" w:fill="E1DFDD"/>
    </w:rPr>
  </w:style>
  <w:style w:type="character" w:styleId="UnresolvedMention">
    <w:name w:val="Unresolved Mention"/>
    <w:basedOn w:val="DefaultParagraphFont"/>
    <w:uiPriority w:val="99"/>
    <w:semiHidden/>
    <w:unhideWhenUsed/>
    <w:rsid w:val="002F5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699190">
      <w:bodyDiv w:val="1"/>
      <w:marLeft w:val="0"/>
      <w:marRight w:val="0"/>
      <w:marTop w:val="0"/>
      <w:marBottom w:val="0"/>
      <w:divBdr>
        <w:top w:val="none" w:sz="0" w:space="0" w:color="auto"/>
        <w:left w:val="none" w:sz="0" w:space="0" w:color="auto"/>
        <w:bottom w:val="none" w:sz="0" w:space="0" w:color="auto"/>
        <w:right w:val="none" w:sz="0" w:space="0" w:color="auto"/>
      </w:divBdr>
    </w:div>
    <w:div w:id="1486361774">
      <w:bodyDiv w:val="1"/>
      <w:marLeft w:val="0"/>
      <w:marRight w:val="0"/>
      <w:marTop w:val="0"/>
      <w:marBottom w:val="0"/>
      <w:divBdr>
        <w:top w:val="none" w:sz="0" w:space="0" w:color="auto"/>
        <w:left w:val="none" w:sz="0" w:space="0" w:color="auto"/>
        <w:bottom w:val="none" w:sz="0" w:space="0" w:color="auto"/>
        <w:right w:val="none" w:sz="0" w:space="0" w:color="auto"/>
      </w:divBdr>
    </w:div>
    <w:div w:id="197879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limerickcu.ie"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dpo@lcu.ie" TargetMode="Externa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www.allaboutcookies.org" TargetMode="External"/><Relationship Id="rId17" Type="http://schemas.openxmlformats.org/officeDocument/2006/relationships/header" Target="header3.xml"/><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union.ie"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hyperlink" Target="https://www.irishlife.ie/ilfs-privacy-notice/"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dpo@lcu.ie" TargetMode="Externa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62F5D-11C7-4355-9C07-73A1D6C70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5911</Words>
  <Characters>33698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Moroney</dc:creator>
  <cp:keywords/>
  <dc:description/>
  <cp:lastModifiedBy>Marie O'Shea</cp:lastModifiedBy>
  <cp:revision>6</cp:revision>
  <cp:lastPrinted>2020-11-17T15:21:00Z</cp:lastPrinted>
  <dcterms:created xsi:type="dcterms:W3CDTF">2024-01-09T16:17:00Z</dcterms:created>
  <dcterms:modified xsi:type="dcterms:W3CDTF">2024-07-01T15:12:00Z</dcterms:modified>
</cp:coreProperties>
</file>